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C8" w:rsidRPr="002C729A" w:rsidRDefault="00DE4CC8" w:rsidP="00DE4CC8">
      <w:pPr>
        <w:jc w:val="right"/>
      </w:pPr>
      <w:r w:rsidRPr="002C729A">
        <w:t>Препис</w:t>
      </w:r>
    </w:p>
    <w:p w:rsidR="00DE4CC8" w:rsidRPr="002C729A" w:rsidRDefault="00DE4CC8" w:rsidP="00DE4CC8">
      <w:pPr>
        <w:jc w:val="right"/>
      </w:pPr>
    </w:p>
    <w:p w:rsidR="00DE4CC8" w:rsidRPr="002C729A" w:rsidRDefault="00DE4CC8" w:rsidP="00DE4CC8">
      <w:pPr>
        <w:jc w:val="right"/>
      </w:pPr>
    </w:p>
    <w:p w:rsidR="00DE4CC8" w:rsidRPr="002C729A" w:rsidRDefault="00DE4CC8" w:rsidP="00DE4CC8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DE4CC8" w:rsidRPr="002C729A" w:rsidRDefault="00DE4CC8" w:rsidP="00DE4CC8">
      <w:pPr>
        <w:jc w:val="center"/>
        <w:rPr>
          <w:b/>
          <w:u w:val="single"/>
        </w:rPr>
      </w:pPr>
    </w:p>
    <w:p w:rsidR="00DE4CC8" w:rsidRPr="002C729A" w:rsidRDefault="00DE4CC8" w:rsidP="00DE4CC8">
      <w:pPr>
        <w:jc w:val="center"/>
        <w:rPr>
          <w:b/>
          <w:u w:val="single"/>
        </w:rPr>
      </w:pPr>
    </w:p>
    <w:p w:rsidR="00DE4CC8" w:rsidRPr="002C729A" w:rsidRDefault="00DE4CC8" w:rsidP="00DE4CC8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DE4CC8" w:rsidRPr="002C729A" w:rsidRDefault="00DE4CC8" w:rsidP="00DE4CC8">
      <w:pPr>
        <w:jc w:val="center"/>
        <w:rPr>
          <w:b/>
        </w:rPr>
      </w:pPr>
    </w:p>
    <w:p w:rsidR="00DE4CC8" w:rsidRPr="00632F33" w:rsidRDefault="00DE4CC8" w:rsidP="00DE4CC8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9</w:t>
      </w:r>
    </w:p>
    <w:p w:rsidR="00DE4CC8" w:rsidRPr="002C729A" w:rsidRDefault="00DE4CC8" w:rsidP="00DE4CC8">
      <w:pPr>
        <w:jc w:val="center"/>
        <w:rPr>
          <w:b/>
        </w:rPr>
      </w:pPr>
    </w:p>
    <w:p w:rsidR="00DE4CC8" w:rsidRPr="002C729A" w:rsidRDefault="00DE4CC8" w:rsidP="00DE4CC8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>.2024 г.</w:t>
      </w:r>
    </w:p>
    <w:p w:rsidR="00DE4CC8" w:rsidRPr="002C729A" w:rsidRDefault="00DE4CC8" w:rsidP="00DE4CC8">
      <w:pPr>
        <w:jc w:val="center"/>
        <w:rPr>
          <w:b/>
        </w:rPr>
      </w:pPr>
    </w:p>
    <w:p w:rsidR="00DE4CC8" w:rsidRPr="002C729A" w:rsidRDefault="00DE4CC8" w:rsidP="00DE4CC8">
      <w:pPr>
        <w:jc w:val="center"/>
        <w:rPr>
          <w:b/>
        </w:rPr>
      </w:pPr>
    </w:p>
    <w:p w:rsidR="00DE4CC8" w:rsidRPr="003C7406" w:rsidRDefault="00DE4CC8" w:rsidP="00DE4CC8">
      <w:pPr>
        <w:jc w:val="both"/>
        <w:rPr>
          <w:sz w:val="26"/>
          <w:szCs w:val="26"/>
        </w:rPr>
      </w:pPr>
      <w:r w:rsidRPr="002C729A">
        <w:rPr>
          <w:b/>
        </w:rPr>
        <w:t>ОТНОСНО:</w:t>
      </w:r>
      <w:r w:rsidRPr="002C729A"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DE4CC8" w:rsidRDefault="00DE4CC8" w:rsidP="00DE4CC8">
      <w:pPr>
        <w:jc w:val="both"/>
        <w:rPr>
          <w:szCs w:val="28"/>
        </w:rPr>
      </w:pPr>
    </w:p>
    <w:p w:rsidR="00DE4CC8" w:rsidRPr="002C729A" w:rsidRDefault="00DE4CC8" w:rsidP="00DE4CC8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DE4CC8" w:rsidRPr="002C729A" w:rsidRDefault="00DE4CC8" w:rsidP="00DE4CC8">
      <w:pPr>
        <w:jc w:val="both"/>
      </w:pPr>
    </w:p>
    <w:p w:rsidR="00DE4CC8" w:rsidRPr="00632F33" w:rsidRDefault="00DE4CC8" w:rsidP="00DE4CC8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8</w:t>
      </w:r>
    </w:p>
    <w:p w:rsidR="00DE4CC8" w:rsidRPr="002C729A" w:rsidRDefault="00DE4CC8" w:rsidP="00DE4CC8">
      <w:pPr>
        <w:jc w:val="both"/>
        <w:rPr>
          <w:b/>
        </w:rPr>
      </w:pPr>
    </w:p>
    <w:p w:rsidR="00DE4CC8" w:rsidRPr="002C729A" w:rsidRDefault="00DE4CC8" w:rsidP="00DE4CC8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DE4CC8" w:rsidRDefault="00DE4CC8" w:rsidP="00DE4CC8">
      <w:pPr>
        <w:jc w:val="both"/>
        <w:rPr>
          <w:b/>
        </w:rPr>
      </w:pPr>
    </w:p>
    <w:p w:rsidR="00AE23FE" w:rsidRDefault="00DE4CC8" w:rsidP="00DE4CC8">
      <w:pPr>
        <w:jc w:val="both"/>
        <w:rPr>
          <w:sz w:val="26"/>
          <w:szCs w:val="26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AE23FE" w:rsidRPr="003C7406">
        <w:rPr>
          <w:sz w:val="26"/>
          <w:szCs w:val="26"/>
        </w:rPr>
        <w:t xml:space="preserve">чл. 21, ал. 1, т. 10 и т. 24 и чл. 27, ал. 4 и ал. 5  от Закона за местното самоуправление и местната администрация и чл.3, от  договор BG06RDNP001-7.020-0074-C01 от 08.01.2024 г. по процедура чрез подбор на проектни предложение по </w:t>
      </w:r>
      <w:proofErr w:type="spellStart"/>
      <w:r w:rsidR="00AE23FE" w:rsidRPr="003C7406">
        <w:rPr>
          <w:sz w:val="26"/>
          <w:szCs w:val="26"/>
        </w:rPr>
        <w:t>подмярка</w:t>
      </w:r>
      <w:proofErr w:type="spellEnd"/>
      <w:r w:rsidR="00AE23FE"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AE23FE" w:rsidRPr="003C7406">
        <w:rPr>
          <w:sz w:val="26"/>
          <w:szCs w:val="26"/>
        </w:rPr>
        <w:t>обл</w:t>
      </w:r>
      <w:proofErr w:type="spellEnd"/>
      <w:r w:rsidR="00AE23FE" w:rsidRPr="003C7406">
        <w:rPr>
          <w:sz w:val="26"/>
          <w:szCs w:val="26"/>
        </w:rPr>
        <w:t xml:space="preserve">. Плевен“ може да получи авансово плащане в размер до 50% </w:t>
      </w:r>
      <w:r w:rsidR="00AE23FE" w:rsidRPr="003C7406">
        <w:rPr>
          <w:sz w:val="26"/>
          <w:szCs w:val="26"/>
        </w:rPr>
        <w:lastRenderedPageBreak/>
        <w:t xml:space="preserve">от стойността на одобрената финансова помощ по проекта при условията на чл.14 от Наредба №12 от 2016г., </w:t>
      </w:r>
    </w:p>
    <w:p w:rsidR="00DE4CC8" w:rsidRDefault="00DE4CC8" w:rsidP="00DE4CC8">
      <w:pPr>
        <w:jc w:val="both"/>
        <w:rPr>
          <w:sz w:val="26"/>
          <w:szCs w:val="26"/>
        </w:rPr>
      </w:pPr>
    </w:p>
    <w:p w:rsidR="00DE4CC8" w:rsidRDefault="00DE4CC8" w:rsidP="00DE4CC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 Е Ш И:</w:t>
      </w:r>
    </w:p>
    <w:p w:rsidR="00DE4CC8" w:rsidRPr="00DE4CC8" w:rsidRDefault="00DE4CC8" w:rsidP="00DE4CC8">
      <w:pPr>
        <w:jc w:val="both"/>
        <w:rPr>
          <w:b/>
          <w:sz w:val="26"/>
          <w:szCs w:val="26"/>
        </w:rPr>
      </w:pPr>
    </w:p>
    <w:p w:rsidR="00AE23FE" w:rsidRPr="003C7406" w:rsidRDefault="00AE23FE" w:rsidP="00AE23FE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1.  Упълномощава  кмета  на  община  </w:t>
      </w:r>
      <w:proofErr w:type="spellStart"/>
      <w:r w:rsidRPr="003C7406">
        <w:rPr>
          <w:sz w:val="26"/>
          <w:szCs w:val="26"/>
        </w:rPr>
        <w:t>Община</w:t>
      </w:r>
      <w:proofErr w:type="spellEnd"/>
      <w:r w:rsidRPr="003C7406">
        <w:rPr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469 628,34 лева  (четиристотин шестдесет и девет хиляди шестстотин двадесет и осем лева и тридесет и четири стотинки.) за обезпечаване на 100 % от заявения размер на авансово плащане по договор за предоставяне на безвъзмездна финансова помощ  №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</w:t>
      </w:r>
      <w:r>
        <w:rPr>
          <w:sz w:val="26"/>
          <w:szCs w:val="26"/>
        </w:rPr>
        <w:t xml:space="preserve">а сграда, с цел постигане на </w:t>
      </w:r>
      <w:r w:rsidRPr="003C7406">
        <w:rPr>
          <w:sz w:val="26"/>
          <w:szCs w:val="26"/>
        </w:rPr>
        <w:t xml:space="preserve">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>. Плевен“, сключен между Община Гулянци и ДФ „Земеделие”.</w:t>
      </w:r>
    </w:p>
    <w:p w:rsidR="00AE23FE" w:rsidRPr="003C7406" w:rsidRDefault="00AE23FE" w:rsidP="00AE23FE">
      <w:pPr>
        <w:ind w:firstLine="708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2. Възлага на кмета на община Гулянци да подготви необходимите документи за получаване на авансовото плащане по договор за предоставяне на безвъзмездна финансова помощ № BG06RDNP001-7.020-0074-C01 от 08.01.2024 г.  и да ги представи пред ДФ „Земеделие”- Разплащателна агенция</w:t>
      </w:r>
    </w:p>
    <w:p w:rsidR="00B71849" w:rsidRDefault="00AE23FE" w:rsidP="00DE4CC8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Настоящото решение е прието на заседание на общински съвет Гулянци, проведено на 10.09.2024 г ,  Протокол № 18 , т 1, подточка 1 от дневния ред по доклад № 0802-149/05.09.2024 г., при кворум от 10 общински съветника и след проведено съгласно чл.  21, ал. 1, т. 10 и т. 24 и чл. 27, ал. 4 и ал. 5  от Закона за местното самоуправление и местната администрация, след поименно гласуване - с 10 гласа „за”, 0 „против” и „въздържали се” 0, и е подпечатано с официалния печат на общински съвет Гулянци.</w:t>
      </w:r>
    </w:p>
    <w:p w:rsidR="00DE4CC8" w:rsidRDefault="00DE4CC8" w:rsidP="00DE4CC8">
      <w:pPr>
        <w:ind w:firstLine="720"/>
        <w:jc w:val="both"/>
        <w:rPr>
          <w:sz w:val="26"/>
          <w:szCs w:val="26"/>
        </w:rPr>
      </w:pPr>
    </w:p>
    <w:p w:rsidR="00DE4CC8" w:rsidRDefault="00DE4CC8" w:rsidP="00DE4CC8">
      <w:pPr>
        <w:ind w:firstLine="720"/>
        <w:jc w:val="both"/>
        <w:rPr>
          <w:sz w:val="26"/>
          <w:szCs w:val="26"/>
        </w:rPr>
      </w:pPr>
    </w:p>
    <w:p w:rsidR="00DE4CC8" w:rsidRDefault="00DE4CC8" w:rsidP="00DE4CC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ПРЕДСЕДАТЕЛ </w:t>
      </w:r>
      <w:proofErr w:type="spellStart"/>
      <w:r>
        <w:rPr>
          <w:sz w:val="26"/>
          <w:szCs w:val="26"/>
        </w:rPr>
        <w:t>ОбС</w:t>
      </w:r>
      <w:proofErr w:type="spellEnd"/>
      <w:r>
        <w:rPr>
          <w:sz w:val="26"/>
          <w:szCs w:val="26"/>
        </w:rPr>
        <w:t>:…../п/……</w:t>
      </w:r>
    </w:p>
    <w:p w:rsidR="00DE4CC8" w:rsidRDefault="00DE4CC8" w:rsidP="00DE4CC8">
      <w:pPr>
        <w:jc w:val="right"/>
        <w:rPr>
          <w:sz w:val="26"/>
          <w:szCs w:val="26"/>
        </w:rPr>
      </w:pPr>
      <w:r>
        <w:rPr>
          <w:sz w:val="26"/>
          <w:szCs w:val="26"/>
        </w:rPr>
        <w:t>/Огнян Янчев/</w:t>
      </w:r>
    </w:p>
    <w:p w:rsidR="00DE4CC8" w:rsidRDefault="00DE4CC8" w:rsidP="00DE4CC8">
      <w:pPr>
        <w:jc w:val="right"/>
        <w:rPr>
          <w:sz w:val="26"/>
          <w:szCs w:val="26"/>
        </w:rPr>
      </w:pPr>
    </w:p>
    <w:p w:rsidR="00DE4CC8" w:rsidRDefault="00DE4CC8" w:rsidP="00DE4CC8">
      <w:pPr>
        <w:jc w:val="right"/>
        <w:rPr>
          <w:sz w:val="26"/>
          <w:szCs w:val="26"/>
        </w:rPr>
      </w:pPr>
    </w:p>
    <w:p w:rsidR="00DE4CC8" w:rsidRDefault="00DE4CC8" w:rsidP="00DE4CC8">
      <w:pPr>
        <w:jc w:val="right"/>
        <w:rPr>
          <w:sz w:val="26"/>
          <w:szCs w:val="26"/>
        </w:rPr>
      </w:pPr>
    </w:p>
    <w:p w:rsidR="00DE4CC8" w:rsidRDefault="00DE4CC8" w:rsidP="00DE4CC8">
      <w:pPr>
        <w:rPr>
          <w:sz w:val="26"/>
          <w:szCs w:val="26"/>
        </w:rPr>
      </w:pPr>
      <w:r>
        <w:rPr>
          <w:sz w:val="26"/>
          <w:szCs w:val="26"/>
        </w:rPr>
        <w:t xml:space="preserve">Вярно с оригинала при </w:t>
      </w:r>
      <w:proofErr w:type="spellStart"/>
      <w:r>
        <w:rPr>
          <w:sz w:val="26"/>
          <w:szCs w:val="26"/>
        </w:rPr>
        <w:t>ОбС</w:t>
      </w:r>
      <w:proofErr w:type="spellEnd"/>
    </w:p>
    <w:p w:rsidR="00DE4CC8" w:rsidRDefault="00DE4CC8" w:rsidP="00DE4CC8">
      <w:r>
        <w:rPr>
          <w:sz w:val="26"/>
          <w:szCs w:val="26"/>
        </w:rPr>
        <w:t>Снел преписа:</w:t>
      </w:r>
      <w:bookmarkStart w:id="0" w:name="_GoBack"/>
      <w:bookmarkEnd w:id="0"/>
    </w:p>
    <w:sectPr w:rsidR="00DE4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FE"/>
    <w:rsid w:val="00AE23FE"/>
    <w:rsid w:val="00B71849"/>
    <w:rsid w:val="00DE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7B0D9"/>
  <w15:chartTrackingRefBased/>
  <w15:docId w15:val="{2C2A7118-A6B7-4192-A687-20E02172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2024-09-11T11:18:00Z</dcterms:created>
  <dcterms:modified xsi:type="dcterms:W3CDTF">2024-09-11T11:25:00Z</dcterms:modified>
</cp:coreProperties>
</file>