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E8B" w:rsidRPr="00642A9F" w:rsidRDefault="00BD5E8B" w:rsidP="00BD5E8B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BD5E8B" w:rsidRPr="00642A9F" w:rsidRDefault="00BD5E8B" w:rsidP="00BD5E8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D5E8B" w:rsidRPr="00642A9F" w:rsidRDefault="00BD5E8B" w:rsidP="00BD5E8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BD5E8B" w:rsidRPr="00642A9F" w:rsidRDefault="00BD5E8B" w:rsidP="00BD5E8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D5E8B" w:rsidRPr="00642A9F" w:rsidRDefault="00BD5E8B" w:rsidP="00BD5E8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BD5E8B" w:rsidRPr="00642A9F" w:rsidRDefault="00BD5E8B" w:rsidP="00BD5E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BD5E8B" w:rsidRPr="00642A9F" w:rsidRDefault="00BD5E8B" w:rsidP="00BD5E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D5E8B" w:rsidRPr="00642A9F" w:rsidRDefault="00BD5E8B" w:rsidP="00BD5E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80</w:t>
      </w:r>
      <w:r w:rsidR="00CC47BB">
        <w:rPr>
          <w:rFonts w:ascii="Times New Roman" w:hAnsi="Times New Roman" w:cs="Times New Roman"/>
          <w:b/>
        </w:rPr>
        <w:t>8</w:t>
      </w:r>
      <w:bookmarkStart w:id="0" w:name="_GoBack"/>
      <w:bookmarkEnd w:id="0"/>
    </w:p>
    <w:p w:rsidR="00BD5E8B" w:rsidRPr="00642A9F" w:rsidRDefault="00BD5E8B" w:rsidP="00BD5E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D5E8B" w:rsidRPr="00642A9F" w:rsidRDefault="00BD5E8B" w:rsidP="00BD5E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BD5E8B" w:rsidRPr="00642A9F" w:rsidRDefault="00BD5E8B" w:rsidP="00BD5E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D5E8B" w:rsidRPr="00642A9F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D5E8B" w:rsidRPr="002525A4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приемане актуализация на план-сметката за разходите на дейностите по събиране, транспортиране, обезвреждане в депа или други съоръжения на битови отпадъци, поддържане чистотата на териториите за обществено ползване за 2023 година</w:t>
      </w:r>
    </w:p>
    <w:p w:rsidR="00BD5E8B" w:rsidRPr="00642A9F" w:rsidRDefault="00BD5E8B" w:rsidP="00BD5E8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5E8B" w:rsidRPr="00642A9F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BD5E8B" w:rsidRPr="00642A9F" w:rsidRDefault="00BD5E8B" w:rsidP="00BD5E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D5E8B" w:rsidRPr="00642A9F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BD5E8B" w:rsidRPr="00642A9F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D5E8B" w:rsidRPr="00642A9F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BD5E8B" w:rsidRPr="00642A9F" w:rsidRDefault="00BD5E8B" w:rsidP="00BD5E8B">
      <w:pPr>
        <w:spacing w:after="0" w:line="240" w:lineRule="auto"/>
        <w:rPr>
          <w:rFonts w:ascii="Times New Roman" w:hAnsi="Times New Roman" w:cs="Times New Roman"/>
          <w:b/>
        </w:rPr>
      </w:pPr>
    </w:p>
    <w:p w:rsidR="00664E1A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="00664E1A" w:rsidRPr="006C6637">
        <w:rPr>
          <w:rFonts w:ascii="Times New Roman" w:hAnsi="Times New Roman" w:cs="Times New Roman"/>
          <w:sz w:val="24"/>
          <w:szCs w:val="24"/>
        </w:rPr>
        <w:t xml:space="preserve">чл.21, ал.1, т.7 и т.23 от ЗМСМА, чл. 66 от ЗМДТ и чл. 5, ал. 1, т. 6 и т. 22 от Правилника за организацията и дейността на Общински </w:t>
      </w:r>
      <w:r w:rsidR="00664E1A" w:rsidRPr="006C663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664E1A" w:rsidRPr="006C6637">
        <w:rPr>
          <w:rFonts w:ascii="Times New Roman" w:hAnsi="Times New Roman" w:cs="Times New Roman"/>
          <w:sz w:val="24"/>
          <w:szCs w:val="24"/>
        </w:rPr>
        <w:t>ъвет</w:t>
      </w:r>
      <w:proofErr w:type="spellEnd"/>
      <w:r w:rsidR="00664E1A" w:rsidRPr="006C6637">
        <w:rPr>
          <w:rFonts w:ascii="Times New Roman" w:hAnsi="Times New Roman" w:cs="Times New Roman"/>
          <w:sz w:val="24"/>
          <w:szCs w:val="24"/>
        </w:rPr>
        <w:t xml:space="preserve"> Гулянци неговите комисии и взаимодействието му с общинска администрация</w:t>
      </w:r>
      <w:r w:rsidR="00664E1A" w:rsidRPr="006C663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4E1A" w:rsidRPr="006C6637">
        <w:rPr>
          <w:rFonts w:ascii="Times New Roman" w:hAnsi="Times New Roman" w:cs="Times New Roman"/>
          <w:sz w:val="24"/>
          <w:szCs w:val="24"/>
        </w:rPr>
        <w:t>за мандат 2019-2023г.,</w:t>
      </w:r>
      <w:r w:rsidR="00664E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E8B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E8B" w:rsidRPr="00BD5E8B" w:rsidRDefault="00BD5E8B" w:rsidP="00BD5E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664E1A" w:rsidRPr="006C6637" w:rsidRDefault="00664E1A" w:rsidP="00664E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4E1A" w:rsidRPr="006C6637" w:rsidRDefault="00664E1A" w:rsidP="00664E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637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6C6637">
        <w:rPr>
          <w:rFonts w:ascii="Times New Roman" w:hAnsi="Times New Roman" w:cs="Times New Roman"/>
          <w:sz w:val="24"/>
          <w:szCs w:val="24"/>
        </w:rPr>
        <w:t xml:space="preserve">   Приема актуализираната план</w:t>
      </w:r>
      <w:r w:rsidRPr="006C663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6C6637">
        <w:rPr>
          <w:rFonts w:ascii="Times New Roman" w:hAnsi="Times New Roman" w:cs="Times New Roman"/>
          <w:sz w:val="24"/>
          <w:szCs w:val="24"/>
        </w:rPr>
        <w:t xml:space="preserve">сметка за разходите на дейностите по събиране, </w:t>
      </w:r>
      <w:r w:rsidRPr="006C6637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6C6637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2023 г., както следва:</w:t>
      </w:r>
    </w:p>
    <w:p w:rsidR="00664E1A" w:rsidRPr="006C6637" w:rsidRDefault="00664E1A" w:rsidP="00664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7059"/>
        <w:gridCol w:w="1133"/>
        <w:gridCol w:w="1030"/>
      </w:tblGrid>
      <w:tr w:rsidR="00664E1A" w:rsidRPr="006C6637" w:rsidTr="00AF4B6C">
        <w:trPr>
          <w:trHeight w:val="397"/>
        </w:trPr>
        <w:tc>
          <w:tcPr>
            <w:tcW w:w="560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95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НАИМЕНОВАНИЕ НА ПРИХОДИТЕ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БИЛО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СТАВА</w:t>
            </w:r>
          </w:p>
        </w:tc>
      </w:tr>
      <w:tr w:rsidR="00664E1A" w:rsidRPr="006C6637" w:rsidTr="00AF4B6C">
        <w:tc>
          <w:tcPr>
            <w:tcW w:w="560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5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Приходи от такса битови отпадъци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700000</w:t>
            </w:r>
          </w:p>
        </w:tc>
      </w:tr>
      <w:tr w:rsidR="00664E1A" w:rsidRPr="006C6637" w:rsidTr="00AF4B6C">
        <w:tc>
          <w:tcPr>
            <w:tcW w:w="560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5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Собствени приходи в размер на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                             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207769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12769</w:t>
            </w:r>
          </w:p>
        </w:tc>
      </w:tr>
      <w:tr w:rsidR="00664E1A" w:rsidRPr="006C6637" w:rsidTr="00AF4B6C">
        <w:tc>
          <w:tcPr>
            <w:tcW w:w="560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95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Трансфери  </w:t>
            </w:r>
            <w:r w:rsidRPr="006C66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</w:t>
            </w:r>
            <w:r w:rsidRPr="006C663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възстановени суми от отчисления за депониране на отпадъците по чл.64 от ЗУО/</w:t>
            </w:r>
            <w:r w:rsidRPr="006C66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необходими за закупуване на комбиниран багер - товарач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   150000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          0</w:t>
            </w:r>
          </w:p>
        </w:tc>
      </w:tr>
      <w:tr w:rsidR="00664E1A" w:rsidRPr="006C6637" w:rsidTr="00AF4B6C">
        <w:tc>
          <w:tcPr>
            <w:tcW w:w="560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95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Трансфери  </w:t>
            </w:r>
            <w:r w:rsidRPr="006C66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</w:t>
            </w:r>
            <w:r w:rsidRPr="006C663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възстановени суми от отчисления за депониране на отпадъците по чл.64 от ЗУО/</w:t>
            </w:r>
            <w:r w:rsidRPr="006C66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необходими за </w:t>
            </w: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такса за депониране и обезвреждане на отпадъци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95000</w:t>
            </w:r>
          </w:p>
        </w:tc>
      </w:tr>
      <w:tr w:rsidR="00664E1A" w:rsidRPr="006C6637" w:rsidTr="00AF4B6C">
        <w:tc>
          <w:tcPr>
            <w:tcW w:w="560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95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Преходен остатък от 2022 г.</w:t>
            </w:r>
            <w:r w:rsidRPr="006C66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663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/от възстановени суми от отчисления за депониране на отпадъците по чл.60 от ЗУО/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3508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</w:tr>
      <w:tr w:rsidR="00664E1A" w:rsidRPr="006C6637" w:rsidTr="00AF4B6C">
        <w:tc>
          <w:tcPr>
            <w:tcW w:w="560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95" w:type="dxa"/>
          </w:tcPr>
          <w:p w:rsidR="00664E1A" w:rsidRPr="006C6637" w:rsidRDefault="00664E1A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Преходен остатък от 2022г. /</w:t>
            </w:r>
            <w:r w:rsidRPr="006C663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от </w:t>
            </w:r>
            <w:proofErr w:type="spellStart"/>
            <w:r w:rsidRPr="006C663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непреведени</w:t>
            </w:r>
            <w:proofErr w:type="spellEnd"/>
            <w:r w:rsidRPr="006C663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отчисления за депониране на отпадъците по чл.60 от ЗУО/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5050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5 050</w:t>
            </w:r>
          </w:p>
        </w:tc>
      </w:tr>
      <w:tr w:rsidR="00664E1A" w:rsidRPr="006C6637" w:rsidTr="00AF4B6C">
        <w:tc>
          <w:tcPr>
            <w:tcW w:w="560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5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Всичко приходи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822508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822508</w:t>
            </w:r>
          </w:p>
        </w:tc>
      </w:tr>
    </w:tbl>
    <w:p w:rsidR="00664E1A" w:rsidRPr="006C6637" w:rsidRDefault="00664E1A" w:rsidP="00664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41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7181"/>
        <w:gridCol w:w="966"/>
        <w:gridCol w:w="1081"/>
      </w:tblGrid>
      <w:tr w:rsidR="00664E1A" w:rsidRPr="006C6637" w:rsidTr="00AF4B6C">
        <w:trPr>
          <w:trHeight w:val="287"/>
        </w:trPr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 РАЗХОДИТЕ</w:t>
            </w: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БИЛО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СТАВА</w:t>
            </w:r>
          </w:p>
        </w:tc>
      </w:tr>
      <w:tr w:rsidR="00664E1A" w:rsidRPr="006C6637" w:rsidTr="00AF4B6C">
        <w:trPr>
          <w:cantSplit/>
          <w:trHeight w:val="308"/>
        </w:trPr>
        <w:tc>
          <w:tcPr>
            <w:tcW w:w="613" w:type="dxa"/>
            <w:tcBorders>
              <w:bottom w:val="single" w:sz="4" w:space="0" w:color="auto"/>
            </w:tcBorders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І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7181" w:type="dxa"/>
            <w:tcBorders>
              <w:bottom w:val="single" w:sz="4" w:space="0" w:color="auto"/>
            </w:tcBorders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Осигуряване на съдове за съхраняване на битови отпадъци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2000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52000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Кофи за смет, кошчета  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Ремонт на контейнери и други съдове за смет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Контейнери тип „Бобър”</w:t>
            </w: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664E1A" w:rsidRPr="006C6637" w:rsidTr="00AF4B6C">
        <w:trPr>
          <w:trHeight w:val="385"/>
        </w:trPr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ІІ.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Събиране на битови отпадъци и транспорта им до депата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470000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313340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Заплати, възнаграждения и осигурителни вноски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195000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195000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Издръжка</w:t>
            </w: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95000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118340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Комбиниран  багер - товарач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ІІІ.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31620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188280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Отчисления по чл. 60 от ЗУ0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Отчисления  по чл. 64 от ЗУ0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Такса за депониране и обезвреждане на отпадъци, съгласно                                       Договор за обществена поръчка с предмет: „Експлоатация и стопа-                </w:t>
            </w:r>
            <w:proofErr w:type="spellStart"/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нисване</w:t>
            </w:r>
            <w:proofErr w:type="spellEnd"/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 на Регионална система  за управление на отпадъците в регион      Плевен за  общините Плевен, Гулянци, Долна Митрополия,  Долни   Дъбник, Искър, Пордим, както и Сдружение „Регионално управление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на отпадъците - Плевен, включваща Клетка №1 на Депо за неопасни отпадъци, инсталация за предварително сепариране на отпадъци     и инсталация за </w:t>
            </w:r>
            <w:proofErr w:type="spellStart"/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компостиране</w:t>
            </w:r>
            <w:proofErr w:type="spellEnd"/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.“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          0</w:t>
            </w: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156660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Внесен ДДС върху таксите за депониране и обезвреждане на отпадъците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1511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1511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Трансфери между бюджети и сметки за средствата от ЕС  – предоставени трансфери </w:t>
            </w:r>
            <w:r w:rsidRPr="006C66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/ за биологична рекултивация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9689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Изготвяне на морфологичен анализ на битовите отпадъци генерирани на  територията на община Гулянци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5420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5420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Почистване на локални замърсявания  със отпадъци на територията на общината.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ІV.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Почистване на улични платна, площади, </w:t>
            </w:r>
            <w:proofErr w:type="spellStart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алеи,паркове</w:t>
            </w:r>
            <w:proofErr w:type="spellEnd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други 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10000</w:t>
            </w:r>
          </w:p>
        </w:tc>
      </w:tr>
      <w:tr w:rsidR="00664E1A" w:rsidRPr="006C6637" w:rsidTr="00AF4B6C">
        <w:trPr>
          <w:trHeight w:val="200"/>
        </w:trPr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Издръжка</w:t>
            </w: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664E1A" w:rsidRPr="006C6637" w:rsidTr="00AF4B6C">
        <w:trPr>
          <w:trHeight w:val="200"/>
        </w:trPr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V.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Средства от отчисления за 2023г., които няма да бъдат преведени на РИОСВ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258888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258888</w:t>
            </w:r>
          </w:p>
        </w:tc>
      </w:tr>
      <w:tr w:rsidR="00664E1A" w:rsidRPr="006C6637" w:rsidTr="00AF4B6C">
        <w:trPr>
          <w:trHeight w:val="200"/>
        </w:trPr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Отчисления по чл. 60 от ЗУ0- 6838 лв., преходен  остатък от 2022г. – 5050 лв. /  могат да използват за закриване и </w:t>
            </w: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следексплоата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</w:t>
            </w:r>
            <w:proofErr w:type="spellStart"/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ционни</w:t>
            </w:r>
            <w:proofErr w:type="spellEnd"/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  грижи на площадката на депото</w:t>
            </w:r>
            <w:r w:rsidRPr="006C66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11888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11888</w:t>
            </w:r>
          </w:p>
        </w:tc>
      </w:tr>
      <w:tr w:rsidR="00664E1A" w:rsidRPr="006C6637" w:rsidTr="00AF4B6C">
        <w:trPr>
          <w:trHeight w:val="200"/>
        </w:trPr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Отчисления  по чл. 64 от ЗУ0 /такса за депониране и обезвреждане на отпадъците 156660 лв., издръжка – 90340 лв./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247000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64E1A" w:rsidRPr="006C6637" w:rsidTr="00AF4B6C">
        <w:trPr>
          <w:trHeight w:val="200"/>
        </w:trPr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Отчисления  по чл. 64 от ЗУ0 / </w:t>
            </w:r>
            <w:r w:rsidRPr="006C66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закупуване на комбиниран багер – товарач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180 000</w:t>
            </w: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 xml:space="preserve"> лв., издръжка – 67 000 лв./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sz w:val="24"/>
                <w:szCs w:val="24"/>
              </w:rPr>
              <w:t>247000</w:t>
            </w:r>
          </w:p>
        </w:tc>
      </w:tr>
      <w:tr w:rsidR="00664E1A" w:rsidRPr="006C6637" w:rsidTr="00AF4B6C">
        <w:tc>
          <w:tcPr>
            <w:tcW w:w="613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81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 стойност по раздели           </w:t>
            </w:r>
          </w:p>
        </w:tc>
        <w:tc>
          <w:tcPr>
            <w:tcW w:w="966" w:type="dxa"/>
          </w:tcPr>
          <w:p w:rsidR="00664E1A" w:rsidRPr="006C6637" w:rsidRDefault="00664E1A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822508</w:t>
            </w:r>
          </w:p>
        </w:tc>
        <w:tc>
          <w:tcPr>
            <w:tcW w:w="1081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822508</w:t>
            </w:r>
          </w:p>
        </w:tc>
      </w:tr>
    </w:tbl>
    <w:p w:rsidR="00664E1A" w:rsidRPr="006C6637" w:rsidRDefault="00664E1A" w:rsidP="00664E1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D5E8B" w:rsidRDefault="00BD5E8B" w:rsidP="00664E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D5E8B" w:rsidRDefault="00BD5E8B" w:rsidP="00664E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D5E8B" w:rsidRDefault="00BD5E8B" w:rsidP="00664E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D5E8B" w:rsidRDefault="00BD5E8B" w:rsidP="00664E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4E1A" w:rsidRPr="006C6637" w:rsidRDefault="00664E1A" w:rsidP="00664E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6637">
        <w:rPr>
          <w:rFonts w:ascii="Times New Roman" w:hAnsi="Times New Roman" w:cs="Times New Roman"/>
          <w:bCs/>
          <w:sz w:val="24"/>
          <w:szCs w:val="24"/>
        </w:rPr>
        <w:lastRenderedPageBreak/>
        <w:t>С П Р А В К А</w:t>
      </w:r>
    </w:p>
    <w:p w:rsidR="00664E1A" w:rsidRPr="006C6637" w:rsidRDefault="00664E1A" w:rsidP="00664E1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64E1A" w:rsidRPr="006C6637" w:rsidRDefault="00664E1A" w:rsidP="00664E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637">
        <w:rPr>
          <w:rFonts w:ascii="Times New Roman" w:hAnsi="Times New Roman" w:cs="Times New Roman"/>
          <w:sz w:val="24"/>
          <w:szCs w:val="24"/>
        </w:rPr>
        <w:t xml:space="preserve">          За определяне  такса за депониране и обезвреждане на отпадъци, съгласно Договор за обществена поръчка с предмет: „Експлоатация и стопанисване на Регионална система за управление на отпадъците в регион Плевен за общините Плевен, Гулянци, Долна Митрополия, Долни Дъбник, Искър, Пордим, както и Сдружение „Регионално управление на отпадъците- Плевен, включваща Клетка №1 на Депо за неопасни отпадъци, инсталация за предварително сепариране на отпадъци и инсталация за </w:t>
      </w:r>
      <w:proofErr w:type="spellStart"/>
      <w:r w:rsidRPr="006C6637">
        <w:rPr>
          <w:rFonts w:ascii="Times New Roman" w:hAnsi="Times New Roman" w:cs="Times New Roman"/>
          <w:sz w:val="24"/>
          <w:szCs w:val="24"/>
        </w:rPr>
        <w:t>компостиране</w:t>
      </w:r>
      <w:proofErr w:type="spellEnd"/>
      <w:r w:rsidRPr="006C6637">
        <w:rPr>
          <w:rFonts w:ascii="Times New Roman" w:hAnsi="Times New Roman" w:cs="Times New Roman"/>
          <w:sz w:val="24"/>
          <w:szCs w:val="24"/>
        </w:rPr>
        <w:t>.“</w:t>
      </w:r>
    </w:p>
    <w:p w:rsidR="00664E1A" w:rsidRPr="006C6637" w:rsidRDefault="00664E1A" w:rsidP="00664E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992"/>
        <w:gridCol w:w="1134"/>
      </w:tblGrid>
      <w:tr w:rsidR="00664E1A" w:rsidRPr="006C6637" w:rsidTr="00AF4B6C">
        <w:tc>
          <w:tcPr>
            <w:tcW w:w="5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 вид услуга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Количе</w:t>
            </w:r>
            <w:proofErr w:type="spellEnd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ство</w:t>
            </w:r>
            <w:proofErr w:type="spellEnd"/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Цена</w:t>
            </w: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с ДДС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Общо</w:t>
            </w: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лева</w:t>
            </w:r>
          </w:p>
        </w:tc>
      </w:tr>
      <w:tr w:rsidR="00664E1A" w:rsidRPr="006C6637" w:rsidTr="00AF4B6C">
        <w:tc>
          <w:tcPr>
            <w:tcW w:w="5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Общо преработен /сепариран смесен               битов отпадък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27.60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99 360</w:t>
            </w:r>
          </w:p>
        </w:tc>
      </w:tr>
      <w:tr w:rsidR="00664E1A" w:rsidRPr="006C6637" w:rsidTr="00AF4B6C">
        <w:tc>
          <w:tcPr>
            <w:tcW w:w="5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Общо рециклирани и оползотворени</w:t>
            </w: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от сепарация битови отпадъци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800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64E1A" w:rsidRPr="006C6637" w:rsidTr="00AF4B6C">
        <w:tc>
          <w:tcPr>
            <w:tcW w:w="5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Общо постъпили за депониране                 отпадъци в клетка 1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2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18.60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48 360</w:t>
            </w:r>
          </w:p>
        </w:tc>
      </w:tr>
      <w:tr w:rsidR="00664E1A" w:rsidRPr="006C6637" w:rsidTr="00AF4B6C">
        <w:trPr>
          <w:trHeight w:val="505"/>
        </w:trPr>
        <w:tc>
          <w:tcPr>
            <w:tcW w:w="5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Компостиране</w:t>
            </w:r>
            <w:proofErr w:type="spellEnd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зелени отпадъци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500</w:t>
            </w: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17.88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8 940</w:t>
            </w:r>
          </w:p>
        </w:tc>
      </w:tr>
      <w:tr w:rsidR="00664E1A" w:rsidRPr="006C6637" w:rsidTr="00AF4B6C">
        <w:tc>
          <w:tcPr>
            <w:tcW w:w="5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Всичко разходи :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156 660</w:t>
            </w:r>
          </w:p>
        </w:tc>
      </w:tr>
    </w:tbl>
    <w:p w:rsidR="00664E1A" w:rsidRPr="006C6637" w:rsidRDefault="00664E1A" w:rsidP="00664E1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64E1A" w:rsidRPr="006C6637" w:rsidRDefault="00664E1A" w:rsidP="00664E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6637">
        <w:rPr>
          <w:rFonts w:ascii="Times New Roman" w:hAnsi="Times New Roman" w:cs="Times New Roman"/>
          <w:bCs/>
          <w:sz w:val="24"/>
          <w:szCs w:val="24"/>
        </w:rPr>
        <w:t>С П Р А В К А</w:t>
      </w:r>
    </w:p>
    <w:p w:rsidR="00664E1A" w:rsidRPr="006C6637" w:rsidRDefault="00664E1A" w:rsidP="00664E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4E1A" w:rsidRPr="006C6637" w:rsidRDefault="00664E1A" w:rsidP="00664E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6637">
        <w:rPr>
          <w:rFonts w:ascii="Times New Roman" w:hAnsi="Times New Roman" w:cs="Times New Roman"/>
          <w:bCs/>
          <w:sz w:val="24"/>
          <w:szCs w:val="24"/>
        </w:rPr>
        <w:t>За отчисленията по чл.60 и чл.64 от Закона за управление на отпадъците</w:t>
      </w:r>
    </w:p>
    <w:p w:rsidR="00664E1A" w:rsidRPr="006C6637" w:rsidRDefault="00664E1A" w:rsidP="00664E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64E1A" w:rsidRPr="006C6637" w:rsidRDefault="00664E1A" w:rsidP="00664E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1134"/>
        <w:gridCol w:w="1134"/>
      </w:tblGrid>
      <w:tr w:rsidR="00664E1A" w:rsidRPr="006C6637" w:rsidTr="00AF4B6C">
        <w:tc>
          <w:tcPr>
            <w:tcW w:w="5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 вид услуга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Количе</w:t>
            </w:r>
            <w:proofErr w:type="spellEnd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ство</w:t>
            </w:r>
            <w:proofErr w:type="spellEnd"/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Единич</w:t>
            </w:r>
            <w:proofErr w:type="spellEnd"/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на цена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Общо</w:t>
            </w: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лева</w:t>
            </w:r>
          </w:p>
        </w:tc>
      </w:tr>
      <w:tr w:rsidR="00664E1A" w:rsidRPr="006C6637" w:rsidTr="00AF4B6C">
        <w:tc>
          <w:tcPr>
            <w:tcW w:w="5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Отчисления по чл. 60 от Закона за       управление на отпадъците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2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6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838</w:t>
            </w:r>
          </w:p>
        </w:tc>
      </w:tr>
      <w:tr w:rsidR="00664E1A" w:rsidRPr="006C6637" w:rsidTr="00AF4B6C">
        <w:tc>
          <w:tcPr>
            <w:tcW w:w="5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Отчисления по чл. 64 от Закона за  управление на отпадъците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.00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247 000</w:t>
            </w:r>
          </w:p>
        </w:tc>
      </w:tr>
      <w:tr w:rsidR="00664E1A" w:rsidRPr="006C6637" w:rsidTr="00AF4B6C">
        <w:trPr>
          <w:trHeight w:val="329"/>
        </w:trPr>
        <w:tc>
          <w:tcPr>
            <w:tcW w:w="5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>Всичко такси :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64E1A" w:rsidRPr="006C6637" w:rsidRDefault="00664E1A" w:rsidP="00AF4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6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253 838</w:t>
            </w:r>
          </w:p>
        </w:tc>
      </w:tr>
    </w:tbl>
    <w:p w:rsidR="00664E1A" w:rsidRPr="006C6637" w:rsidRDefault="00664E1A" w:rsidP="00664E1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152BC" w:rsidRDefault="00E152BC" w:rsidP="00BD5E8B">
      <w:pPr>
        <w:spacing w:after="0" w:line="240" w:lineRule="auto"/>
        <w:jc w:val="right"/>
      </w:pPr>
    </w:p>
    <w:p w:rsidR="00BD5E8B" w:rsidRDefault="00BD5E8B" w:rsidP="00BD5E8B">
      <w:pPr>
        <w:spacing w:after="0" w:line="240" w:lineRule="auto"/>
        <w:jc w:val="right"/>
      </w:pPr>
    </w:p>
    <w:p w:rsidR="00BD5E8B" w:rsidRDefault="00BD5E8B" w:rsidP="00BD5E8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D5E8B">
        <w:rPr>
          <w:rFonts w:ascii="Times New Roman" w:hAnsi="Times New Roman" w:cs="Times New Roman"/>
        </w:rPr>
        <w:t xml:space="preserve">ПРЕДСЕДАТЕЛ </w:t>
      </w:r>
      <w:proofErr w:type="spellStart"/>
      <w:r w:rsidRPr="00BD5E8B">
        <w:rPr>
          <w:rFonts w:ascii="Times New Roman" w:hAnsi="Times New Roman" w:cs="Times New Roman"/>
        </w:rPr>
        <w:t>ОбС</w:t>
      </w:r>
      <w:proofErr w:type="spellEnd"/>
      <w:r w:rsidRPr="00BD5E8B">
        <w:rPr>
          <w:rFonts w:ascii="Times New Roman" w:hAnsi="Times New Roman" w:cs="Times New Roman"/>
        </w:rPr>
        <w:t>:……../п/…….</w:t>
      </w:r>
    </w:p>
    <w:p w:rsidR="00BD5E8B" w:rsidRDefault="00BD5E8B" w:rsidP="00BD5E8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BD5E8B" w:rsidRDefault="00BD5E8B" w:rsidP="00BD5E8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D5E8B" w:rsidRDefault="00BD5E8B" w:rsidP="00BD5E8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D5E8B" w:rsidRDefault="00BD5E8B" w:rsidP="00BD5E8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D5E8B" w:rsidRDefault="00BD5E8B" w:rsidP="00BD5E8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D5E8B" w:rsidRDefault="00BD5E8B" w:rsidP="00BD5E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BD5E8B" w:rsidRPr="00BD5E8B" w:rsidRDefault="00BD5E8B" w:rsidP="00BD5E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</w:p>
    <w:sectPr w:rsidR="00BD5E8B" w:rsidRPr="00BD5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1A"/>
    <w:rsid w:val="00664E1A"/>
    <w:rsid w:val="00BD5E8B"/>
    <w:rsid w:val="00CC47BB"/>
    <w:rsid w:val="00E1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2BA98"/>
  <w15:chartTrackingRefBased/>
  <w15:docId w15:val="{820CC6F5-2048-4C7B-AB53-5BCF38EF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E1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878</Words>
  <Characters>5006</Characters>
  <Application>Microsoft Office Word</Application>
  <DocSecurity>0</DocSecurity>
  <Lines>41</Lines>
  <Paragraphs>11</Paragraphs>
  <ScaleCrop>false</ScaleCrop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2023-09-26T13:03:00Z</dcterms:created>
  <dcterms:modified xsi:type="dcterms:W3CDTF">2023-09-27T08:03:00Z</dcterms:modified>
</cp:coreProperties>
</file>