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57B" w:rsidRPr="00FD0DCA" w:rsidRDefault="00B7557B" w:rsidP="00B755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B7557B" w:rsidRPr="00FD0DCA" w:rsidRDefault="00B7557B" w:rsidP="00B755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557B" w:rsidRPr="00FD0DCA" w:rsidRDefault="00B7557B" w:rsidP="00B75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7557B" w:rsidRPr="00FD0DCA" w:rsidRDefault="00B7557B" w:rsidP="00B75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557B" w:rsidRPr="00FD0DCA" w:rsidRDefault="00B7557B" w:rsidP="00B75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557B" w:rsidRPr="00FD0DCA" w:rsidRDefault="00B7557B" w:rsidP="00B75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7557B" w:rsidRPr="00FD0DCA" w:rsidRDefault="00B7557B" w:rsidP="00B75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57B" w:rsidRPr="00FD0DCA" w:rsidRDefault="00B7557B" w:rsidP="00B75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B7557B" w:rsidRPr="00FD0DCA" w:rsidRDefault="00B7557B" w:rsidP="00B75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57B" w:rsidRPr="00FD0DCA" w:rsidRDefault="00B7557B" w:rsidP="00B75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B7557B" w:rsidRPr="00FD0DCA" w:rsidRDefault="00B7557B" w:rsidP="00B75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557B" w:rsidRPr="00C3002A" w:rsidRDefault="00B7557B" w:rsidP="00B75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Включване в процедурата по чл.37в от ЗСПЗЗ на проектираните в плана за земеразделяне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</w:t>
      </w:r>
    </w:p>
    <w:p w:rsidR="00B7557B" w:rsidRPr="00FD0DCA" w:rsidRDefault="00B7557B" w:rsidP="00B75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557B" w:rsidRPr="00FD0DCA" w:rsidRDefault="00B7557B" w:rsidP="00B75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7557B" w:rsidRPr="00FD0DCA" w:rsidRDefault="00B7557B" w:rsidP="00B75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57B" w:rsidRPr="00FD0DCA" w:rsidRDefault="00B7557B" w:rsidP="00B75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B7557B" w:rsidRPr="00FD0DCA" w:rsidRDefault="00B7557B" w:rsidP="00B75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557B" w:rsidRPr="00FD0DCA" w:rsidRDefault="00B7557B" w:rsidP="00B75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7557B" w:rsidRPr="00FD0DCA" w:rsidRDefault="00B7557B" w:rsidP="00B755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0CA7" w:rsidRDefault="00B7557B" w:rsidP="00B75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01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0CA7" w:rsidRPr="0073710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чл. 21, ал. 1 , т. 8 и ал. 2 от Закона за местното самоуправление и местната администрация /ЗМСМА/, чл.37в, ал.4 от ЗСПЗЗ  и чл.</w:t>
      </w:r>
      <w:r w:rsidR="000B0CA7" w:rsidRPr="0073710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5</w:t>
      </w:r>
      <w:r w:rsidR="000B0CA7" w:rsidRPr="0073710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ал.1, т. 7 от Правилника за организацията и дейността на Общински съвет Гулянци,</w:t>
      </w:r>
      <w:r w:rsidR="000B0CA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B7557B" w:rsidRDefault="00B7557B" w:rsidP="00B75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B7557B" w:rsidRPr="00B7557B" w:rsidRDefault="00B7557B" w:rsidP="00B7557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Р Е Ш И:</w:t>
      </w:r>
    </w:p>
    <w:p w:rsidR="000B0CA7" w:rsidRDefault="000B0CA7" w:rsidP="000B0CA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0B0CA7" w:rsidRPr="0073710C" w:rsidRDefault="000B0CA7" w:rsidP="000B0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lang w:eastAsia="bg-BG"/>
        </w:rPr>
      </w:pPr>
      <w:r w:rsidRPr="0073710C">
        <w:rPr>
          <w:rFonts w:ascii="Times New Roman" w:hAnsi="Times New Roman" w:cs="Times New Roman"/>
          <w:sz w:val="24"/>
        </w:rPr>
        <w:t xml:space="preserve">1. </w:t>
      </w:r>
      <w:r w:rsidRPr="0073710C">
        <w:rPr>
          <w:rFonts w:ascii="Times New Roman" w:hAnsi="Times New Roman" w:cs="Times New Roman"/>
          <w:sz w:val="24"/>
          <w:lang w:eastAsia="bg-BG"/>
        </w:rPr>
        <w:t>Дава съгласие за предоставянето на проектираните в плана за земеразделяне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функционират.</w:t>
      </w:r>
    </w:p>
    <w:p w:rsidR="000B0CA7" w:rsidRDefault="000B0CA7" w:rsidP="000B0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73710C">
        <w:rPr>
          <w:rFonts w:ascii="Times New Roman" w:hAnsi="Times New Roman" w:cs="Times New Roman"/>
          <w:sz w:val="24"/>
        </w:rPr>
        <w:t>2. Възлага на Кмета на Община Гулянци чрез отдел „Управление на общинската собственост“ изпълнението на последващите съгласно закона действия.</w:t>
      </w:r>
    </w:p>
    <w:p w:rsidR="00B7557B" w:rsidRDefault="00B7557B" w:rsidP="000B0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7557B" w:rsidRDefault="00B7557B" w:rsidP="000B0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7557B" w:rsidRDefault="00B7557B" w:rsidP="000B0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7557B" w:rsidRDefault="00B7557B" w:rsidP="00B7557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B7557B" w:rsidRDefault="00B7557B" w:rsidP="00B7557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B7557B" w:rsidRDefault="00B7557B" w:rsidP="00B7557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</w:rPr>
        <w:t>ОбС</w:t>
      </w:r>
      <w:proofErr w:type="spellEnd"/>
      <w:r>
        <w:rPr>
          <w:rFonts w:ascii="Times New Roman" w:hAnsi="Times New Roman" w:cs="Times New Roman"/>
          <w:sz w:val="24"/>
        </w:rPr>
        <w:t>:……./п/…….</w:t>
      </w:r>
    </w:p>
    <w:p w:rsidR="00B7557B" w:rsidRDefault="00B7557B" w:rsidP="00B7557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/Огнян Янчев/</w:t>
      </w:r>
    </w:p>
    <w:p w:rsidR="00B7557B" w:rsidRDefault="00B7557B" w:rsidP="00B7557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B7557B" w:rsidRDefault="00B7557B" w:rsidP="00B7557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B7557B" w:rsidRDefault="00B7557B" w:rsidP="00B7557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B7557B" w:rsidRDefault="00B7557B" w:rsidP="00B7557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</w:rPr>
        <w:t>ОбС</w:t>
      </w:r>
      <w:proofErr w:type="spellEnd"/>
      <w:r>
        <w:rPr>
          <w:rFonts w:ascii="Times New Roman" w:hAnsi="Times New Roman" w:cs="Times New Roman"/>
          <w:sz w:val="24"/>
        </w:rPr>
        <w:br/>
        <w:t>Снел преписа:</w:t>
      </w:r>
      <w:bookmarkStart w:id="0" w:name="_GoBack"/>
      <w:bookmarkEnd w:id="0"/>
    </w:p>
    <w:p w:rsidR="000B0CA7" w:rsidRDefault="000B0CA7" w:rsidP="000B0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6F4476" w:rsidRDefault="006F4476"/>
    <w:sectPr w:rsidR="006F4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CA7"/>
    <w:rsid w:val="000B0CA7"/>
    <w:rsid w:val="006F4476"/>
    <w:rsid w:val="00B7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867B"/>
  <w15:chartTrackingRefBased/>
  <w15:docId w15:val="{C17B9318-8271-41AF-87FE-614917DA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CA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2022-11-01T09:07:00Z</dcterms:created>
  <dcterms:modified xsi:type="dcterms:W3CDTF">2022-11-01T14:08:00Z</dcterms:modified>
</cp:coreProperties>
</file>