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9A4" w:rsidRPr="0014366B" w:rsidRDefault="00D749A4" w:rsidP="00D749A4">
      <w:pPr>
        <w:ind w:firstLine="708"/>
        <w:jc w:val="right"/>
      </w:pPr>
      <w:r w:rsidRPr="0014366B">
        <w:t>Препис</w:t>
      </w:r>
    </w:p>
    <w:p w:rsidR="00D749A4" w:rsidRPr="0014366B" w:rsidRDefault="00D749A4" w:rsidP="00D749A4">
      <w:pPr>
        <w:ind w:firstLine="708"/>
        <w:jc w:val="right"/>
      </w:pPr>
    </w:p>
    <w:p w:rsidR="00D749A4" w:rsidRPr="0014366B" w:rsidRDefault="00D749A4" w:rsidP="00D749A4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D749A4" w:rsidRPr="0014366B" w:rsidRDefault="00D749A4" w:rsidP="00D749A4">
      <w:pPr>
        <w:ind w:firstLine="708"/>
        <w:jc w:val="center"/>
        <w:rPr>
          <w:b/>
          <w:u w:val="single"/>
        </w:rPr>
      </w:pPr>
    </w:p>
    <w:p w:rsidR="00D749A4" w:rsidRPr="0014366B" w:rsidRDefault="00D749A4" w:rsidP="00D749A4">
      <w:pPr>
        <w:ind w:firstLine="708"/>
        <w:jc w:val="center"/>
        <w:rPr>
          <w:b/>
          <w:u w:val="single"/>
        </w:rPr>
      </w:pPr>
    </w:p>
    <w:p w:rsidR="00D749A4" w:rsidRPr="0014366B" w:rsidRDefault="00D749A4" w:rsidP="00D749A4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D749A4" w:rsidRPr="0014366B" w:rsidRDefault="00D749A4" w:rsidP="00D749A4">
      <w:pPr>
        <w:ind w:firstLine="708"/>
        <w:jc w:val="center"/>
        <w:rPr>
          <w:b/>
        </w:rPr>
      </w:pPr>
    </w:p>
    <w:p w:rsidR="00D749A4" w:rsidRPr="0014366B" w:rsidRDefault="00D749A4" w:rsidP="00D749A4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70</w:t>
      </w:r>
    </w:p>
    <w:p w:rsidR="00D749A4" w:rsidRPr="0014366B" w:rsidRDefault="00D749A4" w:rsidP="00D749A4">
      <w:pPr>
        <w:ind w:firstLine="708"/>
        <w:jc w:val="center"/>
        <w:rPr>
          <w:b/>
        </w:rPr>
      </w:pPr>
    </w:p>
    <w:p w:rsidR="00D749A4" w:rsidRPr="0014366B" w:rsidRDefault="00D749A4" w:rsidP="00D749A4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 w:rsidRPr="0014366B">
        <w:rPr>
          <w:b/>
          <w:lang w:val="en-US"/>
        </w:rPr>
        <w:t xml:space="preserve"> 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>.2020 г.</w:t>
      </w:r>
    </w:p>
    <w:p w:rsidR="00D749A4" w:rsidRPr="0014366B" w:rsidRDefault="00D749A4" w:rsidP="00D749A4">
      <w:pPr>
        <w:ind w:firstLine="708"/>
        <w:jc w:val="both"/>
        <w:rPr>
          <w:b/>
        </w:rPr>
      </w:pPr>
    </w:p>
    <w:p w:rsidR="00D749A4" w:rsidRDefault="00D749A4" w:rsidP="00D749A4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14366B">
        <w:rPr>
          <w:b/>
        </w:rPr>
        <w:t>ОТНОСНО:</w:t>
      </w:r>
      <w:r w:rsidRPr="0014366B">
        <w:t xml:space="preserve"> </w:t>
      </w:r>
      <w:r>
        <w:rPr>
          <w:bCs/>
          <w:color w:val="000000"/>
        </w:rPr>
        <w:t xml:space="preserve">Разходване на </w:t>
      </w:r>
      <w:r w:rsidRPr="00783153">
        <w:rPr>
          <w:bCs/>
          <w:color w:val="000000"/>
        </w:rPr>
        <w:t xml:space="preserve">средства от </w:t>
      </w:r>
      <w:r>
        <w:rPr>
          <w:bCs/>
          <w:color w:val="000000"/>
        </w:rPr>
        <w:t xml:space="preserve">събраните </w:t>
      </w:r>
      <w:r w:rsidRPr="00783153">
        <w:rPr>
          <w:bCs/>
          <w:color w:val="000000"/>
        </w:rPr>
        <w:t>отчисления</w:t>
      </w:r>
      <w:r>
        <w:rPr>
          <w:bCs/>
          <w:color w:val="000000"/>
        </w:rPr>
        <w:t xml:space="preserve"> по чл. 60, ал. 2, т.1 и т. 2 и чл. 64, ал.1 от </w:t>
      </w:r>
      <w:r w:rsidRPr="00810C89">
        <w:rPr>
          <w:bCs/>
          <w:i/>
          <w:color w:val="000000"/>
        </w:rPr>
        <w:t>Закона за управление на отпадъците</w:t>
      </w:r>
      <w:r>
        <w:rPr>
          <w:bCs/>
          <w:color w:val="000000"/>
        </w:rPr>
        <w:t xml:space="preserve"> (ЗУО) </w:t>
      </w:r>
      <w:r w:rsidRPr="00BC0F07">
        <w:rPr>
          <w:bCs/>
          <w:color w:val="000000"/>
        </w:rPr>
        <w:t>за</w:t>
      </w:r>
      <w:r w:rsidRPr="00BC0F07">
        <w:t xml:space="preserve"> </w:t>
      </w:r>
      <w:r>
        <w:t>прилагане на мерки по чл. 63, ал. 4 и ал.7 от Закона за здравето, свързани с изпълнение на изискванията на ЗУО</w:t>
      </w:r>
    </w:p>
    <w:p w:rsidR="00D749A4" w:rsidRPr="0014366B" w:rsidRDefault="00D749A4" w:rsidP="00D749A4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D749A4" w:rsidRPr="0014366B" w:rsidRDefault="00D749A4" w:rsidP="00D749A4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 w:rsidRPr="0014366B">
        <w:rPr>
          <w:color w:val="000000"/>
          <w:spacing w:val="1"/>
        </w:rPr>
        <w:t>Кмета на Общината</w:t>
      </w:r>
    </w:p>
    <w:p w:rsidR="00D749A4" w:rsidRPr="0014366B" w:rsidRDefault="00D749A4" w:rsidP="00D749A4">
      <w:pPr>
        <w:shd w:val="clear" w:color="auto" w:fill="FFFFFF"/>
        <w:jc w:val="both"/>
      </w:pPr>
    </w:p>
    <w:p w:rsidR="00D749A4" w:rsidRPr="0014366B" w:rsidRDefault="00D749A4" w:rsidP="00D749A4">
      <w:pPr>
        <w:jc w:val="both"/>
        <w:rPr>
          <w:b/>
          <w:lang w:val="en-US"/>
        </w:rPr>
      </w:pPr>
      <w:r w:rsidRPr="0014366B">
        <w:rPr>
          <w:b/>
        </w:rPr>
        <w:t xml:space="preserve">НА ЗАСЕДНИЕТО НА </w:t>
      </w:r>
      <w:r w:rsidRPr="0014366B">
        <w:rPr>
          <w:b/>
          <w:lang w:val="en-US"/>
        </w:rPr>
        <w:t>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 xml:space="preserve">.2020 г., ПРОТОКОЛ </w:t>
      </w:r>
      <w:r w:rsidRPr="0014366B">
        <w:rPr>
          <w:b/>
          <w:lang w:val="en-US"/>
        </w:rPr>
        <w:t>18</w:t>
      </w:r>
    </w:p>
    <w:p w:rsidR="00D749A4" w:rsidRPr="0014366B" w:rsidRDefault="00D749A4" w:rsidP="00D749A4">
      <w:pPr>
        <w:jc w:val="both"/>
        <w:rPr>
          <w:b/>
        </w:rPr>
      </w:pPr>
    </w:p>
    <w:p w:rsidR="00D749A4" w:rsidRPr="0014366B" w:rsidRDefault="00D749A4" w:rsidP="00D749A4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D749A4" w:rsidRPr="0014366B" w:rsidRDefault="00D749A4" w:rsidP="00D749A4">
      <w:pPr>
        <w:jc w:val="both"/>
        <w:rPr>
          <w:b/>
        </w:rPr>
      </w:pPr>
    </w:p>
    <w:p w:rsidR="00A548B5" w:rsidRDefault="00D749A4" w:rsidP="00D749A4">
      <w:pPr>
        <w:jc w:val="both"/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="00A548B5">
        <w:rPr>
          <w:color w:val="000000"/>
        </w:rPr>
        <w:t xml:space="preserve"> </w:t>
      </w:r>
      <w:r w:rsidR="00A548B5" w:rsidRPr="00236E10">
        <w:t>чл. 21, ал. 1,</w:t>
      </w:r>
      <w:r w:rsidR="00A548B5" w:rsidRPr="00810C89">
        <w:rPr>
          <w:rFonts w:ascii="Arial Narrow" w:hAnsi="Arial Narrow"/>
        </w:rPr>
        <w:t xml:space="preserve"> </w:t>
      </w:r>
      <w:r w:rsidR="00A548B5" w:rsidRPr="00810C89">
        <w:t>т.</w:t>
      </w:r>
      <w:r w:rsidR="00A548B5">
        <w:t xml:space="preserve"> </w:t>
      </w:r>
      <w:r w:rsidR="00A548B5" w:rsidRPr="00810C89">
        <w:t>23 и ал.</w:t>
      </w:r>
      <w:r w:rsidR="00A548B5">
        <w:t xml:space="preserve"> </w:t>
      </w:r>
      <w:r w:rsidR="00A548B5" w:rsidRPr="00810C89">
        <w:t xml:space="preserve">2 от </w:t>
      </w:r>
      <w:r w:rsidR="00A548B5" w:rsidRPr="008D35C9">
        <w:t xml:space="preserve">Закона за местното самоуправление и местната администрация, </w:t>
      </w:r>
      <w:r w:rsidR="00A548B5" w:rsidRPr="009359A8">
        <w:t>чл.</w:t>
      </w:r>
      <w:r w:rsidR="00A548B5" w:rsidRPr="009359A8">
        <w:rPr>
          <w:lang w:val="en-US"/>
        </w:rPr>
        <w:t xml:space="preserve"> </w:t>
      </w:r>
      <w:r w:rsidR="00A548B5" w:rsidRPr="009359A8">
        <w:rPr>
          <w:lang w:val="ru-RU"/>
        </w:rPr>
        <w:t>5</w:t>
      </w:r>
      <w:r w:rsidR="00A548B5" w:rsidRPr="009359A8">
        <w:t xml:space="preserve">, </w:t>
      </w:r>
      <w:proofErr w:type="gramStart"/>
      <w:r w:rsidR="00A548B5" w:rsidRPr="009359A8">
        <w:t>ал</w:t>
      </w:r>
      <w:proofErr w:type="gramEnd"/>
      <w:r w:rsidR="00A548B5" w:rsidRPr="009359A8">
        <w:t>.</w:t>
      </w:r>
      <w:r w:rsidR="00A548B5" w:rsidRPr="009359A8">
        <w:rPr>
          <w:lang w:val="en-US"/>
        </w:rPr>
        <w:t xml:space="preserve"> </w:t>
      </w:r>
      <w:r w:rsidR="00A548B5" w:rsidRPr="009359A8">
        <w:t>1, т. 22 и чл. 6 от Правилника за организацията и дейността на Общински съвет Гулянци, неговите комисии и взаимодействието му с общинската администрация</w:t>
      </w:r>
      <w:r w:rsidR="00A548B5" w:rsidRPr="00810C89">
        <w:t xml:space="preserve"> във връзка</w:t>
      </w:r>
      <w:r w:rsidR="00A548B5">
        <w:t xml:space="preserve"> с §41 от Преходните и заключителните разпоредби на Закона за изменение и допълнение на Закона за здравето</w:t>
      </w:r>
      <w:r w:rsidR="00A548B5" w:rsidRPr="00810C89">
        <w:t>,</w:t>
      </w:r>
      <w:r w:rsidR="00A548B5">
        <w:t xml:space="preserve"> </w:t>
      </w:r>
    </w:p>
    <w:p w:rsidR="00D749A4" w:rsidRDefault="00D749A4" w:rsidP="00D749A4">
      <w:pPr>
        <w:jc w:val="both"/>
      </w:pPr>
    </w:p>
    <w:p w:rsidR="00D749A4" w:rsidRPr="00D749A4" w:rsidRDefault="00D749A4" w:rsidP="00D749A4">
      <w:pPr>
        <w:jc w:val="both"/>
        <w:rPr>
          <w:b/>
        </w:rPr>
      </w:pPr>
      <w:r>
        <w:rPr>
          <w:b/>
        </w:rPr>
        <w:t>Р Е Ш И:</w:t>
      </w:r>
    </w:p>
    <w:p w:rsidR="00A548B5" w:rsidRDefault="00A548B5" w:rsidP="00A548B5">
      <w:pPr>
        <w:jc w:val="center"/>
      </w:pPr>
    </w:p>
    <w:p w:rsidR="00A548B5" w:rsidRDefault="00A548B5" w:rsidP="00A548B5">
      <w:pPr>
        <w:ind w:firstLine="540"/>
        <w:jc w:val="both"/>
        <w:rPr>
          <w:bCs/>
        </w:rPr>
      </w:pPr>
      <w:r>
        <w:tab/>
        <w:t xml:space="preserve">1. Дава съгласие събрани средства в размер на </w:t>
      </w:r>
      <w:r w:rsidRPr="00A57BF5">
        <w:rPr>
          <w:color w:val="000000" w:themeColor="text1"/>
        </w:rPr>
        <w:t>19 398.38 лв.</w:t>
      </w:r>
      <w:r w:rsidRPr="00810C89">
        <w:t xml:space="preserve"> от отчисленията по чл. 6</w:t>
      </w:r>
      <w:r>
        <w:t xml:space="preserve">0, ал.1 и </w:t>
      </w:r>
      <w:r w:rsidRPr="00A57BF5">
        <w:rPr>
          <w:color w:val="000000" w:themeColor="text1"/>
        </w:rPr>
        <w:t>4 820.50 лв.</w:t>
      </w:r>
      <w:r>
        <w:t xml:space="preserve"> по чл. 64</w:t>
      </w:r>
      <w:r w:rsidRPr="00810C89">
        <w:t xml:space="preserve"> от </w:t>
      </w:r>
      <w:r w:rsidRPr="00A57BF5">
        <w:t xml:space="preserve">Закона за управление на отпадъците и чл. 20 от Наредба № 7 от 19.12.2013 г. за реда и начина за изчисляване и определяне размера на </w:t>
      </w:r>
      <w:proofErr w:type="spellStart"/>
      <w:r w:rsidRPr="00A57BF5">
        <w:t>обезпеченията</w:t>
      </w:r>
      <w:proofErr w:type="spellEnd"/>
      <w:r w:rsidRPr="00A57BF5">
        <w:t xml:space="preserve"> и отчисленията, изисквани при депониране на отпадъци,</w:t>
      </w:r>
      <w:r w:rsidRPr="00810C89">
        <w:t xml:space="preserve"> да</w:t>
      </w:r>
      <w:r>
        <w:t xml:space="preserve"> се разходват от Община Гулянци чр</w:t>
      </w:r>
      <w:r w:rsidRPr="00810C89">
        <w:t>ез нейния бюд</w:t>
      </w:r>
      <w:r>
        <w:t xml:space="preserve">жет за </w:t>
      </w:r>
      <w:r w:rsidRPr="00810C89">
        <w:t>финансиране</w:t>
      </w:r>
      <w:r>
        <w:t xml:space="preserve"> на дейностите: дезинфекция и осигуряване на безопасност на местата за обществено ползване. </w:t>
      </w:r>
    </w:p>
    <w:p w:rsidR="00A548B5" w:rsidRPr="009D4788" w:rsidRDefault="00A548B5" w:rsidP="00A548B5">
      <w:pPr>
        <w:tabs>
          <w:tab w:val="left" w:pos="630"/>
        </w:tabs>
        <w:jc w:val="both"/>
      </w:pPr>
      <w:r>
        <w:rPr>
          <w:bCs/>
        </w:rPr>
        <w:tab/>
      </w:r>
      <w:r w:rsidRPr="008C54ED">
        <w:rPr>
          <w:bCs/>
        </w:rPr>
        <w:t xml:space="preserve">2. </w:t>
      </w:r>
      <w:r w:rsidRPr="008C54ED">
        <w:t xml:space="preserve">Възлага на Кмета на Община </w:t>
      </w:r>
      <w:r>
        <w:t>Гулянци</w:t>
      </w:r>
      <w:r w:rsidRPr="008C54ED">
        <w:t xml:space="preserve"> да подаде</w:t>
      </w:r>
      <w:r>
        <w:t xml:space="preserve"> Заявление до Министъра на околната среда и водите </w:t>
      </w:r>
      <w:r w:rsidRPr="008C54ED">
        <w:t>с искане за</w:t>
      </w:r>
      <w:r>
        <w:t xml:space="preserve"> освобождаване на финансови средства, </w:t>
      </w:r>
      <w:r w:rsidRPr="009D4788">
        <w:t xml:space="preserve">представляващи част от </w:t>
      </w:r>
      <w:r>
        <w:t>събраните от Община Гулянци</w:t>
      </w:r>
      <w:r w:rsidRPr="009D4788">
        <w:t xml:space="preserve"> средства по реда на чл.</w:t>
      </w:r>
      <w:r>
        <w:t xml:space="preserve"> 60 и чл. </w:t>
      </w:r>
      <w:r w:rsidRPr="009D4788">
        <w:t xml:space="preserve">64 от </w:t>
      </w:r>
      <w:r w:rsidRPr="00A57BF5">
        <w:t>Закона за управление на отпадъците</w:t>
      </w:r>
      <w:r w:rsidRPr="009D4788">
        <w:t xml:space="preserve"> в банковата сметка за чужди средства на РИОСВ – гр. </w:t>
      </w:r>
      <w:r>
        <w:t>Плевен,</w:t>
      </w:r>
      <w:r w:rsidRPr="009D4788">
        <w:t xml:space="preserve"> </w:t>
      </w:r>
      <w:r>
        <w:t>във връзка с изпълнението на  дейности по т.1.</w:t>
      </w:r>
    </w:p>
    <w:p w:rsidR="00A37372" w:rsidRDefault="00A37372"/>
    <w:p w:rsidR="00D749A4" w:rsidRDefault="00D749A4"/>
    <w:p w:rsidR="00D749A4" w:rsidRDefault="00D749A4" w:rsidP="00D749A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D749A4" w:rsidRDefault="00D749A4" w:rsidP="00D749A4">
      <w:pPr>
        <w:jc w:val="right"/>
      </w:pPr>
      <w:r>
        <w:t>/Огнян Янчев/</w:t>
      </w:r>
    </w:p>
    <w:p w:rsidR="00D749A4" w:rsidRDefault="00D749A4" w:rsidP="00D749A4">
      <w:pPr>
        <w:jc w:val="right"/>
      </w:pPr>
    </w:p>
    <w:p w:rsidR="00D749A4" w:rsidRDefault="00D749A4" w:rsidP="00D749A4">
      <w:pPr>
        <w:jc w:val="right"/>
      </w:pPr>
    </w:p>
    <w:p w:rsidR="00D749A4" w:rsidRDefault="00D749A4" w:rsidP="00D749A4">
      <w:r>
        <w:t xml:space="preserve">Вярно с оригнала при </w:t>
      </w:r>
      <w:proofErr w:type="spellStart"/>
      <w:r>
        <w:t>ОбС</w:t>
      </w:r>
      <w:proofErr w:type="spellEnd"/>
    </w:p>
    <w:p w:rsidR="00D749A4" w:rsidRDefault="00D749A4" w:rsidP="00D749A4">
      <w:r>
        <w:t>Снел препса:</w:t>
      </w:r>
    </w:p>
    <w:sectPr w:rsidR="00D749A4" w:rsidSect="00A3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48B5"/>
    <w:rsid w:val="001D6780"/>
    <w:rsid w:val="00A37372"/>
    <w:rsid w:val="00A548B5"/>
    <w:rsid w:val="00D7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2020-11-02T12:13:00Z</dcterms:created>
  <dcterms:modified xsi:type="dcterms:W3CDTF">2020-11-03T12:43:00Z</dcterms:modified>
</cp:coreProperties>
</file>