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31D" w:rsidRPr="00F75FB9" w:rsidRDefault="00AD631D" w:rsidP="00AD631D">
      <w:pPr>
        <w:ind w:firstLine="708"/>
        <w:jc w:val="right"/>
        <w:rPr>
          <w:sz w:val="22"/>
          <w:szCs w:val="22"/>
        </w:rPr>
      </w:pPr>
      <w:r w:rsidRPr="00F75FB9">
        <w:rPr>
          <w:sz w:val="22"/>
          <w:szCs w:val="22"/>
        </w:rPr>
        <w:t>Препис</w:t>
      </w:r>
    </w:p>
    <w:p w:rsidR="00AD631D" w:rsidRPr="00F75FB9" w:rsidRDefault="00AD631D" w:rsidP="00AD631D">
      <w:pPr>
        <w:ind w:firstLine="708"/>
        <w:jc w:val="right"/>
        <w:rPr>
          <w:sz w:val="22"/>
          <w:szCs w:val="22"/>
        </w:rPr>
      </w:pP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  <w:u w:val="single"/>
        </w:rPr>
      </w:pPr>
      <w:r w:rsidRPr="00F75FB9">
        <w:rPr>
          <w:b/>
          <w:sz w:val="22"/>
          <w:szCs w:val="22"/>
          <w:u w:val="single"/>
        </w:rPr>
        <w:t>ОБЩИНСКИ СЪВЕТ ГУЛЯНЦИ, ОБЛАСТ ПЛЕВЕН</w:t>
      </w: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  <w:u w:val="single"/>
        </w:rPr>
      </w:pP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  <w:u w:val="single"/>
        </w:rPr>
      </w:pP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</w:rPr>
      </w:pPr>
      <w:r w:rsidRPr="00F75FB9">
        <w:rPr>
          <w:b/>
          <w:sz w:val="22"/>
          <w:szCs w:val="22"/>
        </w:rPr>
        <w:t>Р Е Ш Е Н И Е</w:t>
      </w: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</w:rPr>
      </w:pP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  <w:lang w:val="en-US"/>
        </w:rPr>
      </w:pPr>
      <w:r w:rsidRPr="00F75FB9">
        <w:rPr>
          <w:b/>
          <w:sz w:val="22"/>
          <w:szCs w:val="22"/>
        </w:rPr>
        <w:t>№ 01</w:t>
      </w:r>
      <w:r w:rsidRPr="00F75FB9">
        <w:rPr>
          <w:b/>
          <w:sz w:val="22"/>
          <w:szCs w:val="22"/>
          <w:lang w:val="en-US"/>
        </w:rPr>
        <w:t>5</w:t>
      </w: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</w:rPr>
      </w:pP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</w:rPr>
      </w:pPr>
      <w:r w:rsidRPr="00F75FB9">
        <w:rPr>
          <w:b/>
          <w:sz w:val="22"/>
          <w:szCs w:val="22"/>
        </w:rPr>
        <w:t>Гр.Гулянци, 17.11.2023 г.</w:t>
      </w:r>
    </w:p>
    <w:p w:rsidR="00AD631D" w:rsidRPr="00F75FB9" w:rsidRDefault="00AD631D" w:rsidP="00AD631D">
      <w:pPr>
        <w:ind w:firstLine="708"/>
        <w:jc w:val="center"/>
        <w:rPr>
          <w:b/>
          <w:sz w:val="22"/>
          <w:szCs w:val="22"/>
        </w:rPr>
      </w:pPr>
    </w:p>
    <w:p w:rsidR="00F75FB9" w:rsidRPr="00F75FB9" w:rsidRDefault="00AD631D" w:rsidP="00F75FB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75FB9">
        <w:rPr>
          <w:b/>
          <w:sz w:val="22"/>
          <w:szCs w:val="22"/>
        </w:rPr>
        <w:t>ОТНОСНО:</w:t>
      </w:r>
      <w:r w:rsidRPr="00F75FB9">
        <w:rPr>
          <w:sz w:val="22"/>
          <w:szCs w:val="22"/>
        </w:rPr>
        <w:t xml:space="preserve"> </w:t>
      </w:r>
      <w:r w:rsidR="00F75FB9" w:rsidRPr="00F75FB9">
        <w:rPr>
          <w:color w:val="000000"/>
          <w:sz w:val="22"/>
          <w:szCs w:val="22"/>
        </w:rPr>
        <w:t>Утвърждаване актуализация на бюджета  на общината за  202</w:t>
      </w:r>
      <w:r w:rsidR="00F75FB9" w:rsidRPr="00F75FB9">
        <w:rPr>
          <w:color w:val="000000"/>
          <w:sz w:val="22"/>
          <w:szCs w:val="22"/>
          <w:lang w:val="en-US"/>
        </w:rPr>
        <w:t>3</w:t>
      </w:r>
      <w:r w:rsidR="00F75FB9" w:rsidRPr="00F75FB9">
        <w:rPr>
          <w:color w:val="000000"/>
          <w:sz w:val="22"/>
          <w:szCs w:val="22"/>
        </w:rPr>
        <w:t xml:space="preserve">  година </w:t>
      </w:r>
    </w:p>
    <w:p w:rsidR="00AD631D" w:rsidRPr="00F75FB9" w:rsidRDefault="00AD631D" w:rsidP="00F75FB9">
      <w:pPr>
        <w:shd w:val="clear" w:color="auto" w:fill="FFFFFF"/>
        <w:jc w:val="both"/>
        <w:rPr>
          <w:b/>
          <w:sz w:val="22"/>
          <w:szCs w:val="22"/>
        </w:rPr>
      </w:pPr>
    </w:p>
    <w:p w:rsidR="00AD631D" w:rsidRPr="00F75FB9" w:rsidRDefault="00AD631D" w:rsidP="00AD631D">
      <w:pPr>
        <w:jc w:val="both"/>
        <w:rPr>
          <w:sz w:val="22"/>
          <w:szCs w:val="22"/>
        </w:rPr>
      </w:pPr>
      <w:r w:rsidRPr="00F75FB9">
        <w:rPr>
          <w:b/>
          <w:sz w:val="22"/>
          <w:szCs w:val="22"/>
        </w:rPr>
        <w:t xml:space="preserve">ПО ПРЕДЛОЖЕНИЕ НА : </w:t>
      </w:r>
      <w:r w:rsidRPr="00F75FB9">
        <w:rPr>
          <w:sz w:val="22"/>
          <w:szCs w:val="22"/>
        </w:rPr>
        <w:t>кмета на Общината</w:t>
      </w:r>
    </w:p>
    <w:p w:rsidR="00AD631D" w:rsidRPr="00F75FB9" w:rsidRDefault="00AD631D" w:rsidP="00AD631D">
      <w:pPr>
        <w:jc w:val="both"/>
        <w:rPr>
          <w:sz w:val="22"/>
          <w:szCs w:val="22"/>
        </w:rPr>
      </w:pPr>
    </w:p>
    <w:p w:rsidR="00AD631D" w:rsidRPr="00F75FB9" w:rsidRDefault="00AD631D" w:rsidP="00AD631D">
      <w:pPr>
        <w:jc w:val="both"/>
        <w:rPr>
          <w:b/>
          <w:sz w:val="22"/>
          <w:szCs w:val="22"/>
        </w:rPr>
      </w:pPr>
      <w:r w:rsidRPr="00F75FB9">
        <w:rPr>
          <w:b/>
          <w:sz w:val="22"/>
          <w:szCs w:val="22"/>
        </w:rPr>
        <w:t>НА ЗАСЕДАНИЕТО НА 17.11.2023 г., ПРОТОКОЛ 2</w:t>
      </w:r>
    </w:p>
    <w:p w:rsidR="00AD631D" w:rsidRPr="00F75FB9" w:rsidRDefault="00AD631D" w:rsidP="00AD631D">
      <w:pPr>
        <w:jc w:val="both"/>
        <w:rPr>
          <w:b/>
          <w:sz w:val="22"/>
          <w:szCs w:val="22"/>
        </w:rPr>
      </w:pPr>
    </w:p>
    <w:p w:rsidR="00AD631D" w:rsidRPr="00F75FB9" w:rsidRDefault="00AD631D" w:rsidP="00AD631D">
      <w:pPr>
        <w:jc w:val="both"/>
        <w:rPr>
          <w:b/>
          <w:sz w:val="22"/>
          <w:szCs w:val="22"/>
        </w:rPr>
      </w:pPr>
      <w:r w:rsidRPr="00F75FB9">
        <w:rPr>
          <w:b/>
          <w:sz w:val="22"/>
          <w:szCs w:val="22"/>
        </w:rPr>
        <w:t>ОБЩИНСКИ СЪВЕТ ГУЛЯНЦИ</w:t>
      </w:r>
    </w:p>
    <w:p w:rsidR="00AD631D" w:rsidRPr="00F75FB9" w:rsidRDefault="00AD631D" w:rsidP="00AD631D">
      <w:pPr>
        <w:jc w:val="both"/>
        <w:rPr>
          <w:b/>
          <w:sz w:val="22"/>
          <w:szCs w:val="22"/>
        </w:rPr>
      </w:pPr>
    </w:p>
    <w:p w:rsidR="00A63CC7" w:rsidRPr="00F75FB9" w:rsidRDefault="00AD631D" w:rsidP="00F75FB9">
      <w:pPr>
        <w:jc w:val="both"/>
        <w:rPr>
          <w:color w:val="000000"/>
          <w:sz w:val="22"/>
          <w:szCs w:val="22"/>
        </w:rPr>
      </w:pPr>
      <w:r w:rsidRPr="00F75FB9">
        <w:rPr>
          <w:b/>
          <w:sz w:val="22"/>
          <w:szCs w:val="22"/>
        </w:rPr>
        <w:t>НА ОСНОВАНИЕ:</w:t>
      </w:r>
      <w:r w:rsidR="00F75FB9" w:rsidRPr="00F75FB9">
        <w:rPr>
          <w:b/>
          <w:sz w:val="22"/>
          <w:szCs w:val="22"/>
          <w:lang w:val="en-US"/>
        </w:rPr>
        <w:t xml:space="preserve"> </w:t>
      </w:r>
      <w:r w:rsidR="00A63CC7" w:rsidRPr="00F75FB9">
        <w:rPr>
          <w:color w:val="000000"/>
          <w:sz w:val="22"/>
          <w:szCs w:val="22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2019 – 2023 година, </w:t>
      </w:r>
    </w:p>
    <w:p w:rsidR="00F75FB9" w:rsidRPr="00F75FB9" w:rsidRDefault="00F75FB9" w:rsidP="00F75FB9">
      <w:pPr>
        <w:jc w:val="both"/>
        <w:rPr>
          <w:color w:val="000000"/>
          <w:sz w:val="22"/>
          <w:szCs w:val="22"/>
        </w:rPr>
      </w:pPr>
    </w:p>
    <w:p w:rsidR="00F75FB9" w:rsidRPr="00F75FB9" w:rsidRDefault="00F75FB9" w:rsidP="00F75FB9">
      <w:pPr>
        <w:jc w:val="both"/>
        <w:rPr>
          <w:b/>
          <w:color w:val="000000"/>
          <w:sz w:val="22"/>
          <w:szCs w:val="22"/>
        </w:rPr>
      </w:pPr>
      <w:r w:rsidRPr="00F75FB9">
        <w:rPr>
          <w:b/>
          <w:color w:val="000000"/>
          <w:sz w:val="22"/>
          <w:szCs w:val="22"/>
        </w:rPr>
        <w:t>Р Е Ш И:</w:t>
      </w:r>
    </w:p>
    <w:p w:rsidR="00A63CC7" w:rsidRPr="00F75FB9" w:rsidRDefault="00A63CC7" w:rsidP="00A63CC7">
      <w:pPr>
        <w:jc w:val="center"/>
        <w:rPr>
          <w:color w:val="000000"/>
          <w:sz w:val="22"/>
          <w:szCs w:val="22"/>
        </w:rPr>
      </w:pPr>
    </w:p>
    <w:p w:rsidR="00A63CC7" w:rsidRPr="00F75FB9" w:rsidRDefault="00A63CC7" w:rsidP="00A63CC7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2"/>
          <w:szCs w:val="22"/>
        </w:rPr>
      </w:pPr>
      <w:r w:rsidRPr="00F75FB9">
        <w:rPr>
          <w:color w:val="000000"/>
          <w:sz w:val="22"/>
          <w:szCs w:val="22"/>
        </w:rPr>
        <w:tab/>
      </w:r>
      <w:r w:rsidRPr="00F75FB9">
        <w:rPr>
          <w:bCs/>
          <w:sz w:val="22"/>
          <w:szCs w:val="22"/>
        </w:rPr>
        <w:t>Актуализира бюджета  на Община Гулянци за 2023 г., както следва:</w:t>
      </w:r>
    </w:p>
    <w:p w:rsidR="00A63CC7" w:rsidRPr="00F75FB9" w:rsidRDefault="00A63CC7" w:rsidP="00A63CC7">
      <w:pPr>
        <w:tabs>
          <w:tab w:val="left" w:pos="709"/>
        </w:tabs>
        <w:ind w:right="-360"/>
        <w:rPr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2"/>
        <w:gridCol w:w="842"/>
        <w:gridCol w:w="1130"/>
        <w:gridCol w:w="1268"/>
      </w:tblGrid>
      <w:tr w:rsidR="00A63CC7" w:rsidRPr="00F75FB9" w:rsidTr="009E5D1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ind w:right="-360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става</w:t>
            </w:r>
          </w:p>
        </w:tc>
      </w:tr>
      <w:tr w:rsidR="00A63CC7" w:rsidRPr="00F75FB9" w:rsidTr="009E5D19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jc w:val="center"/>
              <w:rPr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По прихода – 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F75FB9">
              <w:rPr>
                <w:b/>
                <w:bCs/>
                <w:i/>
                <w:sz w:val="22"/>
                <w:szCs w:val="22"/>
              </w:rPr>
              <w:t>161341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F75FB9">
              <w:rPr>
                <w:b/>
                <w:bCs/>
                <w:i/>
                <w:sz w:val="22"/>
                <w:szCs w:val="22"/>
              </w:rPr>
              <w:t>730247</w:t>
            </w:r>
          </w:p>
        </w:tc>
      </w:tr>
      <w:tr w:rsidR="00A63CC7" w:rsidRPr="00F75FB9" w:rsidTr="009E5D19">
        <w:trPr>
          <w:trHeight w:val="16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rPr>
                <w:sz w:val="22"/>
                <w:szCs w:val="22"/>
              </w:rPr>
            </w:pPr>
            <w:r w:rsidRPr="00F75FB9">
              <w:rPr>
                <w:sz w:val="22"/>
                <w:szCs w:val="22"/>
              </w:rPr>
              <w:t>Трансфери между бюджети – получени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118576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679628</w:t>
            </w:r>
          </w:p>
        </w:tc>
      </w:tr>
      <w:tr w:rsidR="00A63CC7" w:rsidRPr="00F75FB9" w:rsidTr="009E5D19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rPr>
                <w:sz w:val="22"/>
                <w:szCs w:val="22"/>
              </w:rPr>
            </w:pPr>
            <w:r w:rsidRPr="00F75FB9">
              <w:rPr>
                <w:sz w:val="22"/>
                <w:szCs w:val="22"/>
              </w:rPr>
              <w:t>Постъпления от продажби на други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40-29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 xml:space="preserve">  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35000</w:t>
            </w:r>
          </w:p>
        </w:tc>
      </w:tr>
      <w:tr w:rsidR="00A63CC7" w:rsidRPr="00F75FB9" w:rsidTr="009E5D19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rPr>
                <w:sz w:val="22"/>
                <w:szCs w:val="22"/>
              </w:rPr>
            </w:pPr>
            <w:r w:rsidRPr="00F75FB9">
              <w:rPr>
                <w:sz w:val="22"/>
                <w:szCs w:val="22"/>
              </w:rPr>
              <w:t>Постъпления от продажби на 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40-30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 xml:space="preserve"> 12765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15619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 xml:space="preserve">По разхода – МД и </w:t>
            </w:r>
            <w:proofErr w:type="spellStart"/>
            <w:r w:rsidRPr="00F75FB9">
              <w:rPr>
                <w:b/>
                <w:bCs/>
                <w:sz w:val="22"/>
                <w:szCs w:val="22"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F75FB9">
              <w:rPr>
                <w:b/>
                <w:bCs/>
                <w:i/>
                <w:sz w:val="22"/>
                <w:szCs w:val="22"/>
              </w:rPr>
              <w:t>1799214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F75FB9">
              <w:rPr>
                <w:b/>
                <w:bCs/>
                <w:i/>
                <w:sz w:val="22"/>
                <w:szCs w:val="22"/>
              </w:rPr>
              <w:t>2368120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260535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270117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260535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270117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Дейност 24412 – МБАЛ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78720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77236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Капиталови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55-01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78720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77236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/>
                <w:bCs/>
                <w:i/>
                <w:sz w:val="22"/>
                <w:szCs w:val="22"/>
              </w:rPr>
              <w:t>Дейност 26606-изграждане, ремонт и поддържане 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1433959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1993473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1433959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1993473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Дейност 26619 – други служби и дейности  по                  ЖС и БРР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19440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/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Стопански инвентар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19440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Дейност 33311-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/>
                <w:bCs/>
                <w:sz w:val="22"/>
                <w:szCs w:val="22"/>
              </w:rPr>
            </w:pPr>
            <w:r w:rsidRPr="00F75FB9">
              <w:rPr>
                <w:b/>
                <w:bCs/>
                <w:sz w:val="22"/>
                <w:szCs w:val="22"/>
              </w:rPr>
              <w:t>7854</w:t>
            </w:r>
          </w:p>
        </w:tc>
      </w:tr>
      <w:tr w:rsidR="00A63CC7" w:rsidRPr="00F75FB9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ind w:right="-360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C7" w:rsidRPr="00F75FB9" w:rsidRDefault="00A63CC7" w:rsidP="009E5D19">
            <w:pPr>
              <w:jc w:val="right"/>
              <w:rPr>
                <w:bCs/>
                <w:sz w:val="22"/>
                <w:szCs w:val="22"/>
              </w:rPr>
            </w:pPr>
            <w:r w:rsidRPr="00F75FB9">
              <w:rPr>
                <w:bCs/>
                <w:sz w:val="22"/>
                <w:szCs w:val="22"/>
              </w:rPr>
              <w:t>7854</w:t>
            </w:r>
          </w:p>
        </w:tc>
      </w:tr>
    </w:tbl>
    <w:p w:rsidR="00A63CC7" w:rsidRDefault="00A63CC7" w:rsidP="00A63CC7">
      <w:pPr>
        <w:jc w:val="both"/>
        <w:rPr>
          <w:sz w:val="22"/>
          <w:szCs w:val="22"/>
        </w:rPr>
      </w:pPr>
    </w:p>
    <w:p w:rsidR="00F75FB9" w:rsidRDefault="00F75FB9" w:rsidP="00A63CC7">
      <w:pPr>
        <w:jc w:val="both"/>
        <w:rPr>
          <w:sz w:val="22"/>
          <w:szCs w:val="22"/>
        </w:rPr>
      </w:pPr>
    </w:p>
    <w:p w:rsidR="00F75FB9" w:rsidRDefault="00F75FB9" w:rsidP="00F75FB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:……/п/………</w:t>
      </w:r>
    </w:p>
    <w:p w:rsidR="00F75FB9" w:rsidRDefault="00F75FB9" w:rsidP="00F75FB9">
      <w:pPr>
        <w:jc w:val="right"/>
        <w:rPr>
          <w:sz w:val="22"/>
          <w:szCs w:val="22"/>
        </w:rPr>
      </w:pPr>
      <w:r>
        <w:rPr>
          <w:sz w:val="22"/>
          <w:szCs w:val="22"/>
        </w:rPr>
        <w:t>/</w:t>
      </w:r>
      <w:r w:rsidR="00451E0D">
        <w:rPr>
          <w:sz w:val="22"/>
          <w:szCs w:val="22"/>
        </w:rPr>
        <w:t>Огнян Янчев/</w:t>
      </w:r>
    </w:p>
    <w:p w:rsidR="00451E0D" w:rsidRDefault="00451E0D" w:rsidP="00F75FB9">
      <w:pPr>
        <w:jc w:val="right"/>
        <w:rPr>
          <w:sz w:val="22"/>
          <w:szCs w:val="22"/>
        </w:rPr>
      </w:pPr>
    </w:p>
    <w:p w:rsidR="00451E0D" w:rsidRDefault="00451E0D" w:rsidP="00451E0D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EF37DC" w:rsidRDefault="00451E0D"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EF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8C4E39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C7"/>
    <w:rsid w:val="00451E0D"/>
    <w:rsid w:val="00A63CC7"/>
    <w:rsid w:val="00AD631D"/>
    <w:rsid w:val="00EF37DC"/>
    <w:rsid w:val="00F7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1F92"/>
  <w15:chartTrackingRefBased/>
  <w15:docId w15:val="{C7249B77-A383-4FA1-805F-60E3963B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2023-11-20T13:06:00Z</dcterms:created>
  <dcterms:modified xsi:type="dcterms:W3CDTF">2023-11-21T12:50:00Z</dcterms:modified>
</cp:coreProperties>
</file>