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759" w:rsidRPr="008E6D88" w:rsidRDefault="006B2759" w:rsidP="006B27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Препис</w:t>
      </w:r>
    </w:p>
    <w:p w:rsidR="006B2759" w:rsidRPr="008E6D88" w:rsidRDefault="006B2759" w:rsidP="006B2759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E6D88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№ 75</w:t>
      </w:r>
      <w:r>
        <w:rPr>
          <w:rFonts w:ascii="Times New Roman" w:hAnsi="Times New Roman" w:cs="Times New Roman"/>
          <w:b/>
          <w:sz w:val="24"/>
          <w:szCs w:val="24"/>
        </w:rPr>
        <w:t>6</w:t>
      </w: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2759" w:rsidRPr="008E6D88" w:rsidRDefault="006B2759" w:rsidP="006B275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6B2759" w:rsidRPr="008E6D88" w:rsidRDefault="006B2759" w:rsidP="006B27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759" w:rsidRDefault="006B2759" w:rsidP="006B275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8E6D88">
        <w:rPr>
          <w:rFonts w:ascii="Times New Roman" w:hAnsi="Times New Roman" w:cs="Times New Roman"/>
          <w:sz w:val="24"/>
          <w:szCs w:val="24"/>
        </w:rPr>
        <w:t xml:space="preserve"> </w:t>
      </w:r>
      <w:r w:rsidRPr="005A0DD7">
        <w:rPr>
          <w:rFonts w:ascii="Times New Roman" w:hAnsi="Times New Roman" w:cs="Times New Roman"/>
          <w:sz w:val="24"/>
          <w:szCs w:val="24"/>
        </w:rPr>
        <w:t>Разрешаване право на преминаване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18099.401.150 по КККР за урбанизираната територия на град Гулянци, област Плевен, с административен адрес – град Гулянци, улица „Генерал Скобелев“ № 22.</w:t>
      </w:r>
    </w:p>
    <w:p w:rsidR="006B2759" w:rsidRPr="008E6D88" w:rsidRDefault="006B2759" w:rsidP="006B2759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6B2759" w:rsidRPr="008E6D88" w:rsidRDefault="006B2759" w:rsidP="006B2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Кмета на Об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щ</w:t>
      </w:r>
      <w:r w:rsidRPr="008E6D88">
        <w:rPr>
          <w:rFonts w:ascii="Times New Roman" w:hAnsi="Times New Roman" w:cs="Times New Roman"/>
          <w:color w:val="000000"/>
          <w:spacing w:val="1"/>
          <w:sz w:val="24"/>
          <w:szCs w:val="24"/>
        </w:rPr>
        <w:t>ината</w:t>
      </w:r>
    </w:p>
    <w:p w:rsidR="006B2759" w:rsidRPr="008E6D88" w:rsidRDefault="006B2759" w:rsidP="006B2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59" w:rsidRPr="008E6D88" w:rsidRDefault="006B2759" w:rsidP="006B27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30</w:t>
      </w:r>
      <w:r w:rsidRPr="008E6D88">
        <w:rPr>
          <w:rFonts w:ascii="Times New Roman" w:hAnsi="Times New Roman" w:cs="Times New Roman"/>
          <w:b/>
          <w:sz w:val="24"/>
          <w:szCs w:val="24"/>
        </w:rPr>
        <w:t>.0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  <w:r w:rsidRPr="008E6D88">
        <w:rPr>
          <w:rFonts w:ascii="Times New Roman" w:hAnsi="Times New Roman" w:cs="Times New Roman"/>
          <w:b/>
          <w:sz w:val="24"/>
          <w:szCs w:val="24"/>
        </w:rPr>
        <w:t>.202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8E6D88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 w:rsidRPr="008E6D88">
        <w:rPr>
          <w:rFonts w:ascii="Times New Roman" w:hAnsi="Times New Roman" w:cs="Times New Roman"/>
          <w:b/>
          <w:sz w:val="24"/>
          <w:szCs w:val="24"/>
          <w:lang w:val="en-US"/>
        </w:rPr>
        <w:t>70</w:t>
      </w:r>
    </w:p>
    <w:p w:rsidR="006B2759" w:rsidRPr="008E6D88" w:rsidRDefault="006B2759" w:rsidP="006B27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2759" w:rsidRPr="008E6D88" w:rsidRDefault="006B2759" w:rsidP="006B275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6B2759" w:rsidRPr="008E6D88" w:rsidRDefault="006B2759" w:rsidP="006B275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3E4D" w:rsidRDefault="006B2759" w:rsidP="006B275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6D88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43E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43E4D" w:rsidRPr="00C54C66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743E4D" w:rsidRPr="00C54C66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743E4D" w:rsidRPr="00C54C66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дейността на Общинския съвет – Гулянци</w:t>
      </w:r>
      <w:r w:rsidR="00743E4D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B2759" w:rsidRDefault="006B2759" w:rsidP="006B275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2759" w:rsidRPr="006B2759" w:rsidRDefault="006B2759" w:rsidP="006B2759">
      <w:pPr>
        <w:tabs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743E4D" w:rsidRDefault="00743E4D" w:rsidP="00743E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:rsidR="00743E4D" w:rsidRPr="00C54C66" w:rsidRDefault="00743E4D" w:rsidP="00743E4D">
      <w:pPr>
        <w:spacing w:after="0" w:line="240" w:lineRule="auto"/>
        <w:jc w:val="both"/>
        <w:rPr>
          <w:rFonts w:ascii="Times New Roman" w:hAnsi="Times New Roman" w:cs="Times New Roman"/>
          <w:lang w:val="en-GB"/>
        </w:rPr>
      </w:pPr>
      <w:r w:rsidRPr="00C54C66">
        <w:rPr>
          <w:rFonts w:ascii="Times New Roman" w:hAnsi="Times New Roman" w:cs="Times New Roman"/>
          <w:sz w:val="24"/>
          <w:szCs w:val="24"/>
          <w:lang w:val="en-GB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C54C66">
        <w:rPr>
          <w:rFonts w:ascii="Times New Roman" w:hAnsi="Times New Roman" w:cs="Times New Roman"/>
        </w:rPr>
        <w:t>Разрешава преминаването през имоти публична общинска собственост на кабелна електропроводна линия за обект: „Кабелна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18099.401.150 по КККР за урбанизираната територия на град Гулянци, област Плевен, с административен адрес – град Гулянци, улица „Генерал Скобелев“ №22.</w:t>
      </w:r>
      <w:r w:rsidRPr="00C54C66">
        <w:rPr>
          <w:rFonts w:ascii="Times New Roman" w:hAnsi="Times New Roman" w:cs="Times New Roman"/>
          <w:lang w:val="en-GB"/>
        </w:rPr>
        <w:t xml:space="preserve"> </w:t>
      </w:r>
    </w:p>
    <w:p w:rsidR="00743E4D" w:rsidRDefault="00743E4D" w:rsidP="00743E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2.</w:t>
      </w:r>
      <w:r w:rsidRPr="00C54C66">
        <w:rPr>
          <w:rFonts w:ascii="Times New Roman" w:hAnsi="Times New Roman" w:cs="Times New Roman"/>
        </w:rPr>
        <w:t>Възлага на Кмета на Община Гулянци последващи действия.</w:t>
      </w:r>
    </w:p>
    <w:p w:rsidR="006B2759" w:rsidRDefault="006B2759" w:rsidP="00743E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B2759" w:rsidRDefault="006B2759" w:rsidP="00743E4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6B2759" w:rsidRDefault="006B2759" w:rsidP="006B275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</w:rPr>
      </w:pPr>
    </w:p>
    <w:p w:rsidR="006B2759" w:rsidRDefault="006B2759" w:rsidP="006B275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6B2759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6B2759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6B2759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……/п/……..</w:t>
      </w:r>
    </w:p>
    <w:p w:rsidR="006B2759" w:rsidRDefault="006B2759" w:rsidP="006B275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B2759" w:rsidRDefault="006B2759" w:rsidP="006B275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6B2759" w:rsidRDefault="006B2759" w:rsidP="006B275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6B2759" w:rsidRDefault="006B2759" w:rsidP="006B2759">
      <w:pPr>
        <w:pStyle w:val="a3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6B2759" w:rsidRDefault="006B2759" w:rsidP="006B275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B2759" w:rsidRPr="006B2759" w:rsidRDefault="006B2759" w:rsidP="006B2759">
      <w:pPr>
        <w:pStyle w:val="a3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p w:rsidR="006E5A3D" w:rsidRDefault="006E5A3D"/>
    <w:sectPr w:rsidR="006E5A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E4D"/>
    <w:rsid w:val="006B2759"/>
    <w:rsid w:val="006E5A3D"/>
    <w:rsid w:val="0074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DD3AD"/>
  <w15:chartTrackingRefBased/>
  <w15:docId w15:val="{4F76CF25-0F6A-4E9A-AB0F-1E5D344AC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E4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3E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210</Words>
  <Characters>1199</Characters>
  <Application>Microsoft Office Word</Application>
  <DocSecurity>0</DocSecurity>
  <Lines>9</Lines>
  <Paragraphs>2</Paragraphs>
  <ScaleCrop>false</ScaleCrop>
  <Company/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2023-07-04T07:36:00Z</dcterms:created>
  <dcterms:modified xsi:type="dcterms:W3CDTF">2023-07-05T08:19:00Z</dcterms:modified>
</cp:coreProperties>
</file>