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E46" w:rsidRPr="00F81E46" w:rsidRDefault="00F81E46" w:rsidP="00204FA4">
      <w:pPr>
        <w:jc w:val="both"/>
      </w:pPr>
    </w:p>
    <w:p w:rsidR="00F81E46" w:rsidRPr="00F81E46" w:rsidRDefault="00F81E46" w:rsidP="00F81E46">
      <w:pPr>
        <w:jc w:val="right"/>
      </w:pPr>
      <w:r w:rsidRPr="00F81E46">
        <w:t>Препис</w:t>
      </w:r>
    </w:p>
    <w:p w:rsidR="00F81E46" w:rsidRPr="00F81E46" w:rsidRDefault="00F81E46" w:rsidP="00F81E46">
      <w:pPr>
        <w:jc w:val="right"/>
      </w:pPr>
    </w:p>
    <w:p w:rsidR="00F81E46" w:rsidRPr="00F81E46" w:rsidRDefault="00F81E46" w:rsidP="00F81E46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F81E46" w:rsidRPr="00F81E46" w:rsidRDefault="00F81E46" w:rsidP="00F81E46">
      <w:pPr>
        <w:jc w:val="center"/>
        <w:rPr>
          <w:b/>
          <w:u w:val="single"/>
        </w:rPr>
      </w:pPr>
    </w:p>
    <w:p w:rsidR="00F81E46" w:rsidRPr="00F81E46" w:rsidRDefault="00F81E46" w:rsidP="00F81E46">
      <w:pPr>
        <w:jc w:val="center"/>
        <w:rPr>
          <w:b/>
          <w:u w:val="single"/>
        </w:rPr>
      </w:pPr>
    </w:p>
    <w:p w:rsidR="00F81E46" w:rsidRPr="00F81E46" w:rsidRDefault="00F81E46" w:rsidP="00F81E46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F81E46" w:rsidRPr="00F81E46" w:rsidRDefault="00F81E46" w:rsidP="00F81E46">
      <w:pPr>
        <w:jc w:val="center"/>
        <w:rPr>
          <w:b/>
        </w:rPr>
      </w:pPr>
    </w:p>
    <w:p w:rsidR="00F81E46" w:rsidRPr="00F81E46" w:rsidRDefault="00F81E46" w:rsidP="00F81E46">
      <w:pPr>
        <w:jc w:val="center"/>
        <w:rPr>
          <w:b/>
        </w:rPr>
      </w:pPr>
      <w:r w:rsidRPr="00F81E46">
        <w:rPr>
          <w:b/>
        </w:rPr>
        <w:t>№ 26</w:t>
      </w:r>
      <w:r w:rsidRPr="00F81E46">
        <w:rPr>
          <w:b/>
        </w:rPr>
        <w:t>4</w:t>
      </w:r>
    </w:p>
    <w:p w:rsidR="00F81E46" w:rsidRPr="00F81E46" w:rsidRDefault="00F81E46" w:rsidP="00F81E46">
      <w:pPr>
        <w:jc w:val="center"/>
        <w:rPr>
          <w:b/>
        </w:rPr>
      </w:pPr>
    </w:p>
    <w:p w:rsidR="00F81E46" w:rsidRPr="00F81E46" w:rsidRDefault="00F81E46" w:rsidP="00F81E46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 w:rsidRPr="00F81E46">
        <w:rPr>
          <w:b/>
        </w:rPr>
        <w:t>2.202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F81E46" w:rsidRPr="00F81E46" w:rsidRDefault="00F81E46" w:rsidP="00F81E46">
      <w:pPr>
        <w:jc w:val="center"/>
        <w:rPr>
          <w:b/>
        </w:rPr>
      </w:pPr>
    </w:p>
    <w:p w:rsidR="00F81E46" w:rsidRPr="00F81E46" w:rsidRDefault="00F81E46" w:rsidP="00F81E46">
      <w:pPr>
        <w:jc w:val="both"/>
        <w:rPr>
          <w:color w:val="000000"/>
        </w:rPr>
      </w:pPr>
      <w:r w:rsidRPr="00F81E46">
        <w:rPr>
          <w:b/>
        </w:rPr>
        <w:t>ОТНОСНО:</w:t>
      </w:r>
      <w:r w:rsidRPr="00F81E46">
        <w:t xml:space="preserve"> </w:t>
      </w:r>
      <w:r w:rsidRPr="00F81E46">
        <w:t xml:space="preserve">промяна в </w:t>
      </w:r>
      <w:r w:rsidRPr="00F81E46">
        <w:t xml:space="preserve"> дневния ред</w:t>
      </w:r>
    </w:p>
    <w:p w:rsidR="00F81E46" w:rsidRPr="00F81E46" w:rsidRDefault="00F81E46" w:rsidP="00F81E46">
      <w:pPr>
        <w:jc w:val="both"/>
        <w:rPr>
          <w:lang w:val="en-US"/>
        </w:rPr>
      </w:pPr>
    </w:p>
    <w:p w:rsidR="00F81E46" w:rsidRPr="00F81E46" w:rsidRDefault="00F81E46" w:rsidP="00F81E46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F81E46">
        <w:t xml:space="preserve">Председателя на </w:t>
      </w:r>
      <w:proofErr w:type="spellStart"/>
      <w:r w:rsidRPr="00F81E46">
        <w:t>ОбС</w:t>
      </w:r>
      <w:proofErr w:type="spellEnd"/>
    </w:p>
    <w:p w:rsidR="00F81E46" w:rsidRPr="00F81E46" w:rsidRDefault="00F81E46" w:rsidP="00F81E46">
      <w:pPr>
        <w:jc w:val="both"/>
      </w:pPr>
    </w:p>
    <w:p w:rsidR="00F81E46" w:rsidRPr="00F81E46" w:rsidRDefault="00F81E46" w:rsidP="00F81E46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 w:rsidRPr="00F81E46">
        <w:rPr>
          <w:b/>
        </w:rPr>
        <w:t>2.202</w:t>
      </w:r>
      <w:r w:rsidRPr="00F81E46">
        <w:rPr>
          <w:b/>
          <w:lang w:val="en-US"/>
        </w:rPr>
        <w:t>5</w:t>
      </w:r>
      <w:r w:rsidRPr="00F81E46">
        <w:rPr>
          <w:b/>
        </w:rPr>
        <w:t xml:space="preserve"> г., ПРОТОКОЛ 26</w:t>
      </w:r>
    </w:p>
    <w:p w:rsidR="00F81E46" w:rsidRPr="00F81E46" w:rsidRDefault="00F81E46" w:rsidP="00F81E46">
      <w:pPr>
        <w:jc w:val="both"/>
        <w:rPr>
          <w:b/>
        </w:rPr>
      </w:pPr>
    </w:p>
    <w:p w:rsidR="00F81E46" w:rsidRPr="00F81E46" w:rsidRDefault="00F81E46" w:rsidP="00F81E46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F81E46" w:rsidRPr="00F81E46" w:rsidRDefault="00F81E46" w:rsidP="00F81E46">
      <w:pPr>
        <w:jc w:val="both"/>
        <w:rPr>
          <w:b/>
        </w:rPr>
      </w:pPr>
    </w:p>
    <w:p w:rsidR="00204FA4" w:rsidRPr="00F81E46" w:rsidRDefault="00F81E46" w:rsidP="00F81E46">
      <w:pPr>
        <w:jc w:val="both"/>
      </w:pPr>
      <w:r w:rsidRPr="00F81E46">
        <w:rPr>
          <w:b/>
        </w:rPr>
        <w:t>НА ОСНОВАНИЕ:</w:t>
      </w:r>
      <w:r w:rsidRPr="00F81E46">
        <w:rPr>
          <w:b/>
        </w:rPr>
        <w:t xml:space="preserve"> </w:t>
      </w:r>
      <w:r w:rsidR="0057177A">
        <w:t>чл.22 ал.1. т.2. от П</w:t>
      </w:r>
      <w:bookmarkStart w:id="0" w:name="_GoBack"/>
      <w:bookmarkEnd w:id="0"/>
      <w:r w:rsidR="00204FA4" w:rsidRPr="00F81E46">
        <w:t xml:space="preserve">равилника за организацията и дейността на </w:t>
      </w:r>
      <w:proofErr w:type="spellStart"/>
      <w:r w:rsidR="00204FA4" w:rsidRPr="00F81E46">
        <w:t>ОбС</w:t>
      </w:r>
      <w:proofErr w:type="spellEnd"/>
      <w:r w:rsidR="00204FA4" w:rsidRPr="00F81E46">
        <w:t xml:space="preserve">, чл.33, ал.1., т.2 от ЗМСМА, </w:t>
      </w:r>
    </w:p>
    <w:p w:rsidR="00F81E46" w:rsidRPr="00F81E46" w:rsidRDefault="00F81E46" w:rsidP="00F81E46">
      <w:pPr>
        <w:jc w:val="both"/>
      </w:pPr>
    </w:p>
    <w:p w:rsidR="00F81E46" w:rsidRPr="00F81E46" w:rsidRDefault="00F81E46" w:rsidP="00F81E46">
      <w:pPr>
        <w:jc w:val="both"/>
        <w:rPr>
          <w:b/>
        </w:rPr>
      </w:pPr>
      <w:r w:rsidRPr="00F81E46">
        <w:rPr>
          <w:b/>
        </w:rPr>
        <w:t>Р Е Ш И:</w:t>
      </w:r>
    </w:p>
    <w:p w:rsidR="00F81E46" w:rsidRPr="00F81E46" w:rsidRDefault="00F81E46" w:rsidP="00F81E46">
      <w:pPr>
        <w:jc w:val="both"/>
        <w:rPr>
          <w:b/>
        </w:rPr>
      </w:pPr>
    </w:p>
    <w:p w:rsidR="00204FA4" w:rsidRPr="00F81E46" w:rsidRDefault="00204FA4" w:rsidP="00204FA4">
      <w:pPr>
        <w:pStyle w:val="a3"/>
        <w:ind w:left="0"/>
        <w:jc w:val="both"/>
      </w:pPr>
      <w:r w:rsidRPr="00F81E46">
        <w:t xml:space="preserve">                       1.ОбС Гулянци дава съгласия в дневния ред да се разгледа предложението на Кмета на Общината относно: 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F81E46">
        <w:t>лодкостоянки</w:t>
      </w:r>
      <w:proofErr w:type="spellEnd"/>
      <w:r w:rsidRPr="00F81E46">
        <w:t xml:space="preserve"> в поземлени държавни имоти с идентификатори 30199.36.82, 30199.36.83, 68045.401.628 и 18099.520.29.</w:t>
      </w:r>
    </w:p>
    <w:p w:rsidR="00F81E46" w:rsidRPr="00F81E46" w:rsidRDefault="00F81E46" w:rsidP="00204FA4">
      <w:pPr>
        <w:pStyle w:val="a3"/>
        <w:ind w:left="0"/>
        <w:jc w:val="both"/>
      </w:pPr>
    </w:p>
    <w:p w:rsidR="00F81E46" w:rsidRPr="00F81E46" w:rsidRDefault="00F81E46" w:rsidP="00204FA4">
      <w:pPr>
        <w:pStyle w:val="a3"/>
        <w:ind w:left="0"/>
        <w:jc w:val="both"/>
      </w:pPr>
    </w:p>
    <w:p w:rsidR="00F81E46" w:rsidRDefault="00F81E46" w:rsidP="00F81E46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:………/п/………..</w:t>
      </w:r>
    </w:p>
    <w:p w:rsidR="00F81E46" w:rsidRDefault="00F81E46" w:rsidP="00F81E46">
      <w:pPr>
        <w:pStyle w:val="a3"/>
        <w:ind w:left="0"/>
        <w:jc w:val="right"/>
      </w:pPr>
      <w:r>
        <w:t>/Огнян Янчев/</w:t>
      </w:r>
    </w:p>
    <w:p w:rsidR="00F81E46" w:rsidRDefault="00F81E46" w:rsidP="00F81E46">
      <w:pPr>
        <w:pStyle w:val="a3"/>
        <w:ind w:left="0"/>
        <w:jc w:val="right"/>
      </w:pPr>
    </w:p>
    <w:p w:rsidR="00F81E46" w:rsidRDefault="00F81E46" w:rsidP="00F81E46">
      <w:pPr>
        <w:pStyle w:val="a3"/>
        <w:ind w:left="0"/>
        <w:jc w:val="right"/>
      </w:pPr>
    </w:p>
    <w:p w:rsidR="00F81E46" w:rsidRDefault="00F81E46" w:rsidP="00F81E46">
      <w:pPr>
        <w:pStyle w:val="a3"/>
        <w:ind w:left="0"/>
        <w:jc w:val="right"/>
      </w:pPr>
    </w:p>
    <w:p w:rsidR="00F81E46" w:rsidRDefault="00F81E46" w:rsidP="00F81E46">
      <w:pPr>
        <w:pStyle w:val="a3"/>
        <w:ind w:left="0"/>
        <w:jc w:val="right"/>
      </w:pPr>
    </w:p>
    <w:p w:rsidR="00F81E46" w:rsidRDefault="00F81E46" w:rsidP="00F81E46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81E46" w:rsidRPr="00F81E46" w:rsidRDefault="00F81E46" w:rsidP="00F81E46">
      <w:pPr>
        <w:pStyle w:val="a3"/>
        <w:ind w:left="0"/>
      </w:pPr>
      <w:r>
        <w:t>Снел преписа:</w:t>
      </w:r>
    </w:p>
    <w:p w:rsidR="00F81E46" w:rsidRPr="00C16E7F" w:rsidRDefault="00F81E46" w:rsidP="00F81E46">
      <w:pPr>
        <w:pStyle w:val="a3"/>
        <w:ind w:left="0"/>
        <w:jc w:val="right"/>
        <w:rPr>
          <w:sz w:val="22"/>
          <w:szCs w:val="22"/>
        </w:rPr>
      </w:pPr>
    </w:p>
    <w:p w:rsidR="009A64A1" w:rsidRDefault="009A64A1"/>
    <w:sectPr w:rsidR="009A6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A4"/>
    <w:rsid w:val="00204FA4"/>
    <w:rsid w:val="0057177A"/>
    <w:rsid w:val="009A64A1"/>
    <w:rsid w:val="00F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3799"/>
  <w15:chartTrackingRefBased/>
  <w15:docId w15:val="{5F2C5CDE-F45F-42F1-8756-22C54E30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2025-03-05T08:30:00Z</dcterms:created>
  <dcterms:modified xsi:type="dcterms:W3CDTF">2025-03-05T08:41:00Z</dcterms:modified>
</cp:coreProperties>
</file>