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BE9" w:rsidRDefault="00E76BE9" w:rsidP="00B61C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6BE9" w:rsidRDefault="00E76BE9" w:rsidP="00E76BE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76BE9" w:rsidRPr="00A45B36" w:rsidRDefault="00E76BE9" w:rsidP="00E76BE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76BE9" w:rsidRPr="00A45B36" w:rsidRDefault="00E76BE9" w:rsidP="00E76B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5B36">
        <w:rPr>
          <w:rFonts w:ascii="Times New Roman" w:hAnsi="Times New Roman" w:cs="Times New Roman"/>
          <w:sz w:val="24"/>
          <w:szCs w:val="24"/>
        </w:rPr>
        <w:t>Препис</w:t>
      </w:r>
    </w:p>
    <w:p w:rsidR="00E76BE9" w:rsidRPr="00A45B36" w:rsidRDefault="00E76BE9" w:rsidP="00E76B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76BE9" w:rsidRPr="00A45B36" w:rsidRDefault="00E76BE9" w:rsidP="00E76B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5B36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E76BE9" w:rsidRPr="00A45B36" w:rsidRDefault="00E76BE9" w:rsidP="00E76B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76BE9" w:rsidRPr="00A45B36" w:rsidRDefault="00E76BE9" w:rsidP="00E76B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76BE9" w:rsidRPr="00A45B36" w:rsidRDefault="00E76BE9" w:rsidP="00E76B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E76BE9" w:rsidRPr="00A45B36" w:rsidRDefault="00E76BE9" w:rsidP="00E76B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6BE9" w:rsidRPr="00A45B36" w:rsidRDefault="00E76BE9" w:rsidP="00E76B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№ 6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E76BE9" w:rsidRPr="00A45B36" w:rsidRDefault="00E76BE9" w:rsidP="00E76B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6BE9" w:rsidRPr="00A45B36" w:rsidRDefault="00E76BE9" w:rsidP="00E76B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Гр. Гулянци, 24.02.2023г.</w:t>
      </w:r>
    </w:p>
    <w:p w:rsidR="00E76BE9" w:rsidRPr="00A45B36" w:rsidRDefault="00E76BE9" w:rsidP="00E76B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6BE9" w:rsidRDefault="00E76BE9" w:rsidP="00E76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A45B36">
        <w:rPr>
          <w:rFonts w:ascii="Times New Roman" w:hAnsi="Times New Roman" w:cs="Times New Roman"/>
          <w:sz w:val="24"/>
          <w:szCs w:val="24"/>
        </w:rPr>
        <w:t xml:space="preserve"> </w:t>
      </w:r>
      <w:r w:rsidRPr="00B300D5">
        <w:rPr>
          <w:rFonts w:ascii="Times New Roman" w:hAnsi="Times New Roman" w:cs="Times New Roman"/>
          <w:sz w:val="24"/>
          <w:szCs w:val="24"/>
        </w:rPr>
        <w:t>годишен доклад за дейността на МКБППМН</w:t>
      </w:r>
    </w:p>
    <w:p w:rsidR="00E76BE9" w:rsidRPr="00A45B36" w:rsidRDefault="00E76BE9" w:rsidP="00E76B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6BE9" w:rsidRPr="00A45B36" w:rsidRDefault="00E76BE9" w:rsidP="00E76B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A45B36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E76BE9" w:rsidRPr="00A45B36" w:rsidRDefault="00E76BE9" w:rsidP="00E76B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6BE9" w:rsidRPr="00A45B36" w:rsidRDefault="00E76BE9" w:rsidP="00E76B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НА ЗАСЕДНИЕТО НА 24.02.202</w:t>
      </w:r>
      <w:r w:rsidRPr="00A45B36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A45B36">
        <w:rPr>
          <w:rFonts w:ascii="Times New Roman" w:hAnsi="Times New Roman" w:cs="Times New Roman"/>
          <w:b/>
          <w:sz w:val="24"/>
          <w:szCs w:val="24"/>
        </w:rPr>
        <w:t xml:space="preserve"> г., ПРОТОКОЛ 65</w:t>
      </w:r>
    </w:p>
    <w:p w:rsidR="00E76BE9" w:rsidRPr="00A45B36" w:rsidRDefault="00E76BE9" w:rsidP="00E76B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6BE9" w:rsidRPr="00A45B36" w:rsidRDefault="00E76BE9" w:rsidP="00E76B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E76BE9" w:rsidRPr="00A45B36" w:rsidRDefault="00E76BE9" w:rsidP="00E76B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1CEC" w:rsidRDefault="00E76BE9" w:rsidP="00E76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1CEC">
        <w:rPr>
          <w:rFonts w:ascii="Times New Roman" w:hAnsi="Times New Roman" w:cs="Times New Roman"/>
          <w:sz w:val="24"/>
          <w:szCs w:val="24"/>
        </w:rPr>
        <w:t xml:space="preserve">чл.21 ал.1 т.23 от ЗМСМА и чл.5 ал.1 т.22 от Правилника за организацията и дейността на </w:t>
      </w:r>
      <w:proofErr w:type="spellStart"/>
      <w:r w:rsidR="00B61CEC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B61CE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76BE9" w:rsidRDefault="00E76BE9" w:rsidP="00E76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6BE9" w:rsidRPr="00E76BE9" w:rsidRDefault="00E76BE9" w:rsidP="00E76B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B61CEC" w:rsidRDefault="00B61CEC" w:rsidP="00B61CE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1CEC" w:rsidRDefault="00B61CEC" w:rsidP="00B61C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1.Приема </w:t>
      </w:r>
      <w:r w:rsidRPr="00B300D5">
        <w:rPr>
          <w:rFonts w:ascii="Times New Roman" w:hAnsi="Times New Roman" w:cs="Times New Roman"/>
          <w:sz w:val="24"/>
          <w:szCs w:val="24"/>
        </w:rPr>
        <w:t xml:space="preserve">годишен доклад за дейността на </w:t>
      </w:r>
      <w:r>
        <w:rPr>
          <w:rFonts w:ascii="Times New Roman" w:hAnsi="Times New Roman" w:cs="Times New Roman"/>
          <w:sz w:val="24"/>
          <w:szCs w:val="24"/>
        </w:rPr>
        <w:t>Местната комисия за борба с противообществените прояви на малолетни и непълнолетни за 2022 година</w:t>
      </w:r>
    </w:p>
    <w:p w:rsidR="00E76BE9" w:rsidRDefault="00E76BE9" w:rsidP="00B61C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6BE9" w:rsidRDefault="00E76BE9" w:rsidP="00B61C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6BE9" w:rsidRDefault="00E76BE9" w:rsidP="00B61C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6BE9" w:rsidRDefault="00E76BE9" w:rsidP="00B61C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6BE9" w:rsidRDefault="00E76BE9" w:rsidP="00E76B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:……./п/………</w:t>
      </w:r>
    </w:p>
    <w:p w:rsidR="00E76BE9" w:rsidRDefault="00E76BE9" w:rsidP="00E76B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E76BE9" w:rsidRDefault="00E76BE9" w:rsidP="00E76B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76BE9" w:rsidRDefault="00E76BE9" w:rsidP="00E76B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76BE9" w:rsidRDefault="00E76BE9" w:rsidP="00E76B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76BE9" w:rsidRDefault="00E76BE9" w:rsidP="00E76B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76BE9" w:rsidRDefault="00E76BE9" w:rsidP="00E76B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76BE9" w:rsidRDefault="00E76BE9" w:rsidP="00E76B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E76BE9" w:rsidRDefault="00E76BE9" w:rsidP="00E76B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1061A4" w:rsidRDefault="001061A4"/>
    <w:sectPr w:rsidR="001061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CEC"/>
    <w:rsid w:val="001061A4"/>
    <w:rsid w:val="00B61CEC"/>
    <w:rsid w:val="00E7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0DB46"/>
  <w15:chartTrackingRefBased/>
  <w15:docId w15:val="{8BC60332-2640-4B86-BDA2-4649EBEE8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C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2023-02-28T09:48:00Z</dcterms:created>
  <dcterms:modified xsi:type="dcterms:W3CDTF">2023-03-01T12:37:00Z</dcterms:modified>
</cp:coreProperties>
</file>