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D8D" w:rsidRDefault="00760D8D" w:rsidP="00760D8D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760D8D" w:rsidRDefault="00760D8D" w:rsidP="00760D8D">
      <w:pPr>
        <w:ind w:firstLine="708"/>
        <w:jc w:val="right"/>
        <w:rPr>
          <w:sz w:val="22"/>
          <w:szCs w:val="22"/>
        </w:rPr>
      </w:pPr>
    </w:p>
    <w:p w:rsidR="00760D8D" w:rsidRDefault="00760D8D" w:rsidP="00760D8D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760D8D" w:rsidRDefault="00760D8D" w:rsidP="00760D8D">
      <w:pPr>
        <w:ind w:firstLine="708"/>
        <w:jc w:val="center"/>
        <w:rPr>
          <w:b/>
          <w:sz w:val="22"/>
          <w:szCs w:val="22"/>
          <w:u w:val="single"/>
        </w:rPr>
      </w:pPr>
    </w:p>
    <w:p w:rsidR="00760D8D" w:rsidRDefault="00760D8D" w:rsidP="00760D8D">
      <w:pPr>
        <w:ind w:firstLine="708"/>
        <w:jc w:val="center"/>
        <w:rPr>
          <w:b/>
          <w:sz w:val="22"/>
          <w:szCs w:val="22"/>
          <w:u w:val="single"/>
        </w:rPr>
      </w:pPr>
    </w:p>
    <w:p w:rsidR="00760D8D" w:rsidRDefault="00760D8D" w:rsidP="00760D8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760D8D" w:rsidRDefault="00760D8D" w:rsidP="00760D8D">
      <w:pPr>
        <w:ind w:firstLine="708"/>
        <w:jc w:val="center"/>
        <w:rPr>
          <w:b/>
          <w:sz w:val="22"/>
          <w:szCs w:val="22"/>
        </w:rPr>
      </w:pPr>
    </w:p>
    <w:p w:rsidR="00760D8D" w:rsidRDefault="00760D8D" w:rsidP="00760D8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>
        <w:rPr>
          <w:b/>
          <w:sz w:val="22"/>
          <w:szCs w:val="22"/>
        </w:rPr>
        <w:t>9</w:t>
      </w:r>
    </w:p>
    <w:p w:rsidR="00760D8D" w:rsidRDefault="00760D8D" w:rsidP="00760D8D">
      <w:pPr>
        <w:ind w:firstLine="708"/>
        <w:jc w:val="center"/>
        <w:rPr>
          <w:b/>
          <w:sz w:val="22"/>
          <w:szCs w:val="22"/>
        </w:rPr>
      </w:pPr>
    </w:p>
    <w:p w:rsidR="00760D8D" w:rsidRDefault="00760D8D" w:rsidP="00760D8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760D8D" w:rsidRDefault="00760D8D" w:rsidP="00760D8D">
      <w:pPr>
        <w:ind w:firstLine="708"/>
        <w:jc w:val="center"/>
        <w:rPr>
          <w:b/>
          <w:sz w:val="22"/>
          <w:szCs w:val="22"/>
        </w:rPr>
      </w:pPr>
    </w:p>
    <w:p w:rsidR="00760D8D" w:rsidRDefault="00760D8D" w:rsidP="00760D8D">
      <w:pPr>
        <w:ind w:firstLine="708"/>
        <w:jc w:val="both"/>
        <w:rPr>
          <w:b/>
          <w:sz w:val="22"/>
          <w:szCs w:val="22"/>
        </w:rPr>
      </w:pPr>
    </w:p>
    <w:p w:rsidR="00760D8D" w:rsidRDefault="00760D8D" w:rsidP="00760D8D">
      <w:pPr>
        <w:jc w:val="both"/>
        <w:rPr>
          <w:b/>
        </w:rPr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>Включване в процедурата по чл.37в от ЗСПЗЗ на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760D8D" w:rsidRDefault="00760D8D" w:rsidP="00760D8D">
      <w:pPr>
        <w:jc w:val="both"/>
        <w:rPr>
          <w:sz w:val="22"/>
          <w:szCs w:val="22"/>
        </w:rPr>
      </w:pPr>
    </w:p>
    <w:p w:rsidR="00760D8D" w:rsidRDefault="00760D8D" w:rsidP="00760D8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760D8D" w:rsidRDefault="00760D8D" w:rsidP="00760D8D">
      <w:pPr>
        <w:jc w:val="both"/>
        <w:rPr>
          <w:sz w:val="22"/>
          <w:szCs w:val="22"/>
        </w:rPr>
      </w:pPr>
    </w:p>
    <w:p w:rsidR="00760D8D" w:rsidRDefault="00760D8D" w:rsidP="00760D8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760D8D" w:rsidRDefault="00760D8D" w:rsidP="00760D8D">
      <w:pPr>
        <w:jc w:val="both"/>
        <w:rPr>
          <w:b/>
          <w:sz w:val="22"/>
          <w:szCs w:val="22"/>
        </w:rPr>
      </w:pPr>
    </w:p>
    <w:p w:rsidR="00760D8D" w:rsidRDefault="00760D8D" w:rsidP="00760D8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760D8D" w:rsidRDefault="00760D8D" w:rsidP="00760D8D">
      <w:pPr>
        <w:rPr>
          <w:b/>
          <w:sz w:val="22"/>
          <w:szCs w:val="22"/>
        </w:rPr>
      </w:pPr>
    </w:p>
    <w:p w:rsidR="00DD1CA7" w:rsidRDefault="00760D8D" w:rsidP="00760D8D">
      <w:pPr>
        <w:jc w:val="both"/>
        <w:rPr>
          <w:color w:val="000000" w:themeColor="text1"/>
        </w:rPr>
      </w:pPr>
      <w:r>
        <w:rPr>
          <w:b/>
          <w:sz w:val="22"/>
          <w:szCs w:val="22"/>
        </w:rPr>
        <w:t xml:space="preserve">НА ОСНОВАНИЕ: </w:t>
      </w:r>
      <w:r w:rsidRPr="00446A52">
        <w:t xml:space="preserve"> </w:t>
      </w:r>
      <w:r w:rsidR="00DD1CA7" w:rsidRPr="005273A9">
        <w:rPr>
          <w:color w:val="000000" w:themeColor="text1"/>
        </w:rPr>
        <w:t>чл. 21, ал. 1 , т. 8 и ал. 2 от Закона за местното самоуправление и местната администрация /ЗМСМА/, чл.37в, ал.4 от ЗСПЗЗ  и чл.</w:t>
      </w:r>
      <w:r w:rsidR="00DD1CA7" w:rsidRPr="005273A9">
        <w:rPr>
          <w:color w:val="000000" w:themeColor="text1"/>
          <w:lang w:val="en-US"/>
        </w:rPr>
        <w:t>5</w:t>
      </w:r>
      <w:r w:rsidR="00DD1CA7" w:rsidRPr="005273A9">
        <w:rPr>
          <w:color w:val="000000" w:themeColor="text1"/>
        </w:rPr>
        <w:t>, ал.1, т. 7 от Правилника за организацията и дейността на Общински съвет Гулянци,</w:t>
      </w:r>
      <w:r w:rsidR="00DD1CA7">
        <w:rPr>
          <w:color w:val="000000" w:themeColor="text1"/>
        </w:rPr>
        <w:t xml:space="preserve"> </w:t>
      </w:r>
    </w:p>
    <w:p w:rsidR="00760D8D" w:rsidRDefault="00760D8D" w:rsidP="00760D8D">
      <w:pPr>
        <w:jc w:val="both"/>
        <w:rPr>
          <w:color w:val="000000" w:themeColor="text1"/>
        </w:rPr>
      </w:pPr>
    </w:p>
    <w:p w:rsidR="00760D8D" w:rsidRPr="00760D8D" w:rsidRDefault="00760D8D" w:rsidP="00760D8D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Р Е Ш И:</w:t>
      </w:r>
    </w:p>
    <w:p w:rsidR="00DD1CA7" w:rsidRDefault="00DD1CA7" w:rsidP="00DD1CA7">
      <w:pPr>
        <w:jc w:val="center"/>
        <w:rPr>
          <w:color w:val="000000" w:themeColor="text1"/>
        </w:rPr>
      </w:pPr>
    </w:p>
    <w:p w:rsidR="00DD1CA7" w:rsidRPr="005273A9" w:rsidRDefault="00DD1CA7" w:rsidP="00DD1CA7">
      <w:pPr>
        <w:ind w:firstLine="708"/>
        <w:jc w:val="both"/>
      </w:pPr>
      <w:r>
        <w:t xml:space="preserve">1. </w:t>
      </w:r>
      <w:r w:rsidRPr="005273A9">
        <w:t>Дава съгласие за предоставянето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DD1CA7" w:rsidRPr="005273A9" w:rsidRDefault="00DD1CA7" w:rsidP="00DD1CA7">
      <w:pPr>
        <w:ind w:firstLine="708"/>
        <w:jc w:val="both"/>
        <w:rPr>
          <w:b/>
        </w:rPr>
      </w:pPr>
      <w:r w:rsidRPr="005273A9">
        <w:t xml:space="preserve">2. Възлага на Кмета на Община Гулянци чрез отдел „Управление на общинската собственост“ изпълнението на </w:t>
      </w:r>
      <w:r>
        <w:t>последващите съгласно з</w:t>
      </w:r>
      <w:r w:rsidRPr="005273A9">
        <w:t>акона действия.</w:t>
      </w:r>
    </w:p>
    <w:p w:rsidR="00270C0A" w:rsidRDefault="00270C0A"/>
    <w:p w:rsidR="00760D8D" w:rsidRDefault="00760D8D"/>
    <w:p w:rsidR="00760D8D" w:rsidRDefault="00760D8D" w:rsidP="00760D8D">
      <w:pPr>
        <w:jc w:val="right"/>
      </w:pPr>
    </w:p>
    <w:p w:rsidR="00760D8D" w:rsidRDefault="00760D8D" w:rsidP="00760D8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760D8D" w:rsidRDefault="00760D8D" w:rsidP="00760D8D">
      <w:pPr>
        <w:jc w:val="right"/>
      </w:pPr>
      <w:r>
        <w:t>/Огнян Янчев/</w:t>
      </w:r>
    </w:p>
    <w:p w:rsidR="00760D8D" w:rsidRDefault="00760D8D" w:rsidP="00760D8D">
      <w:pPr>
        <w:jc w:val="right"/>
      </w:pPr>
    </w:p>
    <w:p w:rsidR="00760D8D" w:rsidRDefault="00760D8D" w:rsidP="00760D8D">
      <w:pPr>
        <w:jc w:val="right"/>
      </w:pPr>
    </w:p>
    <w:p w:rsidR="00760D8D" w:rsidRDefault="00760D8D" w:rsidP="00760D8D">
      <w:r>
        <w:t xml:space="preserve">Вярно с оригинала при </w:t>
      </w:r>
      <w:proofErr w:type="spellStart"/>
      <w:r>
        <w:t>ОбС</w:t>
      </w:r>
      <w:proofErr w:type="spellEnd"/>
    </w:p>
    <w:p w:rsidR="00760D8D" w:rsidRDefault="00760D8D" w:rsidP="00760D8D">
      <w:r>
        <w:t>Снел преписа:</w:t>
      </w:r>
      <w:bookmarkStart w:id="0" w:name="_GoBack"/>
      <w:bookmarkEnd w:id="0"/>
    </w:p>
    <w:sectPr w:rsidR="00760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CA7"/>
    <w:rsid w:val="00270C0A"/>
    <w:rsid w:val="00760D8D"/>
    <w:rsid w:val="00DD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3260"/>
  <w15:chartTrackingRefBased/>
  <w15:docId w15:val="{F30AB902-3379-4E20-8609-60B7AEA9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2021-11-03T11:51:00Z</dcterms:created>
  <dcterms:modified xsi:type="dcterms:W3CDTF">2021-11-04T08:04:00Z</dcterms:modified>
</cp:coreProperties>
</file>