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C56F9C">
        <w:rPr>
          <w:b/>
        </w:rPr>
        <w:t>220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29197F" w:rsidP="00D77BF3">
      <w:pPr>
        <w:jc w:val="center"/>
        <w:rPr>
          <w:b/>
        </w:rPr>
      </w:pPr>
      <w:r>
        <w:rPr>
          <w:b/>
        </w:rPr>
        <w:t>Гр.Гулянци,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Default="00D77BF3" w:rsidP="00D77BF3">
      <w:pPr>
        <w:jc w:val="both"/>
      </w:pPr>
      <w:r w:rsidRPr="00CF1210">
        <w:rPr>
          <w:b/>
        </w:rPr>
        <w:t>ОТНОСНО:</w:t>
      </w:r>
      <w:r w:rsidR="0060416E">
        <w:t xml:space="preserve"> </w:t>
      </w:r>
      <w:r w:rsidR="0029197F" w:rsidRPr="00737140">
        <w:rPr>
          <w:sz w:val="22"/>
          <w:szCs w:val="22"/>
        </w:rPr>
        <w:t>Утвърждаване актуализация на бюд</w:t>
      </w:r>
      <w:r w:rsidR="0029197F">
        <w:rPr>
          <w:sz w:val="22"/>
          <w:szCs w:val="22"/>
        </w:rPr>
        <w:t>жета на общината за 2024 година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29197F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874113" w:rsidRPr="0060416E" w:rsidRDefault="00D77BF3" w:rsidP="00744992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</w:t>
      </w:r>
      <w:r w:rsidR="0029197F" w:rsidRPr="00AF7440">
        <w:rPr>
          <w:color w:val="000000"/>
        </w:rPr>
        <w:t>чл.21, ал.1,т.6 от ЗМСМА, във връзка с  чл. 124, ал. 1 и 2, чл. 125, ал. 3 и 4 и чл.126 от Закона за публичните финанси, чл.35,</w:t>
      </w:r>
      <w:r w:rsidR="0029197F" w:rsidRPr="00AF7440">
        <w:t xml:space="preserve"> чл.91, ал.2 от ЗДБРБ за 2024 година</w:t>
      </w:r>
      <w:r w:rsidR="0029197F" w:rsidRPr="00AF7440">
        <w:rPr>
          <w:color w:val="000000"/>
        </w:rPr>
        <w:t>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29197F" w:rsidRPr="00AF7440">
        <w:rPr>
          <w:color w:val="000000"/>
          <w:lang w:val="en-US"/>
        </w:rPr>
        <w:t>23</w:t>
      </w:r>
      <w:r w:rsidR="0029197F" w:rsidRPr="00AF7440">
        <w:rPr>
          <w:color w:val="000000"/>
        </w:rPr>
        <w:t xml:space="preserve"> – 202</w:t>
      </w:r>
      <w:r w:rsidR="0029197F" w:rsidRPr="00AF7440">
        <w:rPr>
          <w:color w:val="000000"/>
          <w:lang w:val="en-US"/>
        </w:rPr>
        <w:t>7</w:t>
      </w:r>
      <w:r w:rsidR="0029197F" w:rsidRPr="00AF7440">
        <w:rPr>
          <w:color w:val="000000"/>
        </w:rPr>
        <w:t xml:space="preserve"> година,</w:t>
      </w:r>
      <w:r w:rsidR="0029197F">
        <w:rPr>
          <w:color w:val="000000"/>
        </w:rPr>
        <w:t xml:space="preserve"> </w:t>
      </w: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29197F" w:rsidRPr="00AF7440" w:rsidRDefault="0060416E" w:rsidP="0029197F">
      <w:pPr>
        <w:tabs>
          <w:tab w:val="left" w:pos="709"/>
        </w:tabs>
        <w:ind w:left="360" w:right="-360"/>
        <w:rPr>
          <w:bCs/>
        </w:rPr>
      </w:pPr>
      <w:r>
        <w:rPr>
          <w:lang w:eastAsia="en-US"/>
        </w:rPr>
        <w:t xml:space="preserve">               </w:t>
      </w:r>
      <w:r w:rsidR="00874113" w:rsidRPr="00874113">
        <w:rPr>
          <w:lang w:eastAsia="en-US"/>
        </w:rPr>
        <w:t>1.</w:t>
      </w:r>
      <w:r w:rsidRPr="00375A7D">
        <w:rPr>
          <w:bCs/>
          <w:lang w:eastAsia="en-US"/>
        </w:rPr>
        <w:t xml:space="preserve"> </w:t>
      </w:r>
      <w:r w:rsidR="0029197F" w:rsidRPr="00AF7440">
        <w:rPr>
          <w:bCs/>
        </w:rPr>
        <w:t>Актуализира бюджета  на Община Гулянци за 2024 г., както следва:</w:t>
      </w:r>
    </w:p>
    <w:p w:rsidR="0029197F" w:rsidRPr="00AF7440" w:rsidRDefault="0029197F" w:rsidP="0029197F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0"/>
        <w:gridCol w:w="797"/>
        <w:gridCol w:w="1076"/>
        <w:gridCol w:w="1169"/>
      </w:tblGrid>
      <w:tr w:rsidR="0029197F" w:rsidRPr="00AF7440" w:rsidTr="00330A9A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става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1127492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1127492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13322 – Неспециализирани училища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1055807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1089807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ОУ „ Христо Ботев “ с. Брест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469157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486157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ОУ „ Христо Ботев “ с. Милковица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586650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603650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rPr>
                <w:rFonts w:ascii="Times New Roman CYR" w:hAnsi="Times New Roman CYR" w:cs="Times New Roman CYR"/>
                <w:i/>
              </w:rPr>
            </w:pPr>
            <w:r w:rsidRPr="00AF7440">
              <w:rPr>
                <w:rFonts w:ascii="Times New Roman CYR" w:hAnsi="Times New Roman CYR" w:cs="Times New Roman CYR"/>
                <w:i/>
              </w:rPr>
              <w:t>Средствата да бъдат разпределени по параграфи със заповед на директорите на училищата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37685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>Материали – Гулянци собствен бюджет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37685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jc w:val="center"/>
              <w:rPr>
                <w:b/>
                <w:bCs/>
              </w:rPr>
            </w:pPr>
            <w:r w:rsidRPr="00AF7440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1526209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  <w:i/>
              </w:rPr>
            </w:pPr>
            <w:r w:rsidRPr="00AF7440">
              <w:rPr>
                <w:b/>
                <w:bCs/>
                <w:i/>
              </w:rPr>
              <w:t>1526209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962925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994474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85895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90309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33940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53940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210339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227339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Обезщетения и помощи по решения на общинския съвет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42-14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8000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324726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314256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rFonts w:ascii="Times New Roman CYR" w:hAnsi="Times New Roman CYR" w:cs="Times New Roman CYR"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303025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300630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</w:p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</w:p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5300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lastRenderedPageBreak/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4100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rPr>
                <w:rFonts w:ascii="Times New Roman CYR" w:hAnsi="Times New Roman CYR" w:cs="Times New Roman CYR"/>
              </w:rPr>
            </w:pPr>
            <w:r w:rsidRPr="00AF7440">
              <w:rPr>
                <w:rFonts w:ascii="Times New Roman CYR" w:hAnsi="Times New Roman CYR" w:cs="Times New Roman CYR"/>
              </w:rPr>
              <w:t xml:space="preserve">Придобиване на </w:t>
            </w:r>
            <w:r w:rsidRPr="00AF7440">
              <w:rPr>
                <w:rFonts w:ascii="Times New Roman CYR" w:hAnsi="Times New Roman CYR" w:cs="Times New Roman CYR"/>
                <w:bCs/>
                <w:i/>
                <w:iCs/>
              </w:rPr>
              <w:t>стопански инвентар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1200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26623 – 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468684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468684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99000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94586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105960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85960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203736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183736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59988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104402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/>
                <w:bCs/>
              </w:rPr>
              <w:t>Дейност 37738 - Читалища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49181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49181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  <w:r w:rsidRPr="00AF7440">
              <w:rPr>
                <w:b/>
                <w:bCs/>
              </w:rPr>
              <w:t>Дейност 33311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/>
                <w:bCs/>
              </w:rPr>
            </w:pPr>
            <w:r w:rsidRPr="00AF7440">
              <w:rPr>
                <w:b/>
                <w:bCs/>
              </w:rPr>
              <w:t>8570</w:t>
            </w:r>
          </w:p>
        </w:tc>
      </w:tr>
      <w:tr w:rsidR="0029197F" w:rsidRPr="00AF7440" w:rsidTr="00330A9A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ind w:right="-360"/>
              <w:rPr>
                <w:bCs/>
              </w:rPr>
            </w:pPr>
            <w:r w:rsidRPr="00AF7440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7F" w:rsidRPr="00AF7440" w:rsidRDefault="0029197F" w:rsidP="00330A9A">
            <w:pPr>
              <w:jc w:val="right"/>
              <w:rPr>
                <w:bCs/>
              </w:rPr>
            </w:pPr>
            <w:r w:rsidRPr="00AF7440">
              <w:rPr>
                <w:bCs/>
              </w:rPr>
              <w:t>8570</w:t>
            </w:r>
          </w:p>
        </w:tc>
      </w:tr>
    </w:tbl>
    <w:p w:rsidR="007D0E65" w:rsidRDefault="007D0E65" w:rsidP="0029197F">
      <w:pPr>
        <w:jc w:val="both"/>
        <w:rPr>
          <w:b/>
          <w:lang w:eastAsia="en-US"/>
        </w:rPr>
      </w:pPr>
    </w:p>
    <w:p w:rsidR="00744992" w:rsidRDefault="00744992" w:rsidP="0029197F">
      <w:pPr>
        <w:jc w:val="both"/>
        <w:rPr>
          <w:b/>
          <w:lang w:eastAsia="en-US"/>
        </w:rPr>
      </w:pPr>
    </w:p>
    <w:p w:rsidR="007D0E65" w:rsidRDefault="007D0E65" w:rsidP="0060416E">
      <w:pPr>
        <w:pStyle w:val="a3"/>
        <w:ind w:left="0"/>
        <w:rPr>
          <w:b/>
          <w:lang w:eastAsia="en-US"/>
        </w:rPr>
      </w:pPr>
    </w:p>
    <w:p w:rsidR="00822FDE" w:rsidRPr="00D77BF3" w:rsidRDefault="0060416E" w:rsidP="00744992">
      <w:pPr>
        <w:jc w:val="right"/>
        <w:rPr>
          <w:lang w:eastAsia="en-US"/>
        </w:rPr>
      </w:pPr>
      <w:r>
        <w:rPr>
          <w:lang w:eastAsia="en-US"/>
        </w:rPr>
        <w:t>:</w:t>
      </w:r>
      <w:r w:rsidR="00822FDE" w:rsidRPr="00D77BF3">
        <w:rPr>
          <w:lang w:eastAsia="en-US"/>
        </w:rPr>
        <w:tab/>
      </w:r>
      <w:r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744992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744992" w:rsidRDefault="00744992" w:rsidP="00744992">
      <w:pPr>
        <w:jc w:val="right"/>
        <w:rPr>
          <w:lang w:eastAsia="en-US"/>
        </w:rPr>
      </w:pPr>
    </w:p>
    <w:p w:rsidR="00744992" w:rsidRDefault="00744992" w:rsidP="007D0E65">
      <w:pPr>
        <w:jc w:val="right"/>
        <w:rPr>
          <w:lang w:eastAsia="en-US"/>
        </w:rPr>
      </w:pPr>
    </w:p>
    <w:p w:rsidR="00744992" w:rsidRDefault="00744992" w:rsidP="007D0E65">
      <w:pPr>
        <w:jc w:val="right"/>
        <w:rPr>
          <w:lang w:eastAsia="en-US"/>
        </w:rPr>
      </w:pPr>
    </w:p>
    <w:p w:rsidR="00744992" w:rsidRDefault="00744992" w:rsidP="007D0E65">
      <w:pPr>
        <w:jc w:val="right"/>
        <w:rPr>
          <w:lang w:eastAsia="en-US"/>
        </w:rPr>
      </w:pPr>
      <w:bookmarkStart w:id="0" w:name="_GoBack"/>
      <w:bookmarkEnd w:id="0"/>
    </w:p>
    <w:p w:rsidR="00744992" w:rsidRDefault="00744992" w:rsidP="00744992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744992" w:rsidRDefault="00744992" w:rsidP="00744992">
      <w:r>
        <w:rPr>
          <w:lang w:eastAsia="en-US"/>
        </w:rPr>
        <w:t>Снел преписа</w:t>
      </w:r>
    </w:p>
    <w:sectPr w:rsidR="00744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50" w:rsidRDefault="00107350" w:rsidP="0060416E">
      <w:r>
        <w:separator/>
      </w:r>
    </w:p>
  </w:endnote>
  <w:endnote w:type="continuationSeparator" w:id="0">
    <w:p w:rsidR="00107350" w:rsidRDefault="00107350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50" w:rsidRDefault="00107350" w:rsidP="0060416E">
      <w:r>
        <w:separator/>
      </w:r>
    </w:p>
  </w:footnote>
  <w:footnote w:type="continuationSeparator" w:id="0">
    <w:p w:rsidR="00107350" w:rsidRDefault="00107350" w:rsidP="00604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107350"/>
    <w:rsid w:val="0020556A"/>
    <w:rsid w:val="0029197F"/>
    <w:rsid w:val="00523997"/>
    <w:rsid w:val="005B0667"/>
    <w:rsid w:val="0060416E"/>
    <w:rsid w:val="006407FA"/>
    <w:rsid w:val="0070479B"/>
    <w:rsid w:val="00744992"/>
    <w:rsid w:val="007C668D"/>
    <w:rsid w:val="007D0E65"/>
    <w:rsid w:val="00822FDE"/>
    <w:rsid w:val="00874113"/>
    <w:rsid w:val="00C23403"/>
    <w:rsid w:val="00C56F9C"/>
    <w:rsid w:val="00CD4BE6"/>
    <w:rsid w:val="00D77BF3"/>
    <w:rsid w:val="00E0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D437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2024-11-27T08:02:00Z</dcterms:created>
  <dcterms:modified xsi:type="dcterms:W3CDTF">2024-11-28T07:40:00Z</dcterms:modified>
</cp:coreProperties>
</file>