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0CDA" w:rsidRDefault="00CA0CDA" w:rsidP="00425D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0CDA" w:rsidRDefault="00CA0CDA" w:rsidP="00CA0C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CA0CDA" w:rsidRDefault="00CA0CDA" w:rsidP="00CA0C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A0CDA" w:rsidRPr="00FD0DCA" w:rsidRDefault="00CA0CDA" w:rsidP="00CA0C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CA0CDA" w:rsidRPr="00FD0DCA" w:rsidRDefault="00CA0CDA" w:rsidP="00CA0C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A0CDA" w:rsidRPr="00FD0DCA" w:rsidRDefault="00CA0CDA" w:rsidP="00CA0C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A0CDA" w:rsidRPr="00FD0DCA" w:rsidRDefault="00CA0CDA" w:rsidP="00CA0C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CA0CDA" w:rsidRPr="00FD0DCA" w:rsidRDefault="00CA0CDA" w:rsidP="00CA0C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0CDA" w:rsidRPr="00FD0DCA" w:rsidRDefault="00CA0CDA" w:rsidP="00CA0C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7</w:t>
      </w:r>
      <w:r>
        <w:rPr>
          <w:rFonts w:ascii="Times New Roman" w:hAnsi="Times New Roman" w:cs="Times New Roman"/>
          <w:b/>
          <w:sz w:val="24"/>
          <w:szCs w:val="24"/>
        </w:rPr>
        <w:t>23</w:t>
      </w:r>
    </w:p>
    <w:p w:rsidR="00CA0CDA" w:rsidRPr="00FD0DCA" w:rsidRDefault="00CA0CDA" w:rsidP="00CA0C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0CDA" w:rsidRPr="00FD0DCA" w:rsidRDefault="00CA0CDA" w:rsidP="00CA0C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05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CA0CDA" w:rsidRPr="00FD0DCA" w:rsidRDefault="00CA0CDA" w:rsidP="00CA0C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0CDA" w:rsidRPr="00FD0DCA" w:rsidRDefault="00CA0CDA" w:rsidP="00CA0C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утвърждаване на  дневния ред</w:t>
      </w:r>
    </w:p>
    <w:p w:rsidR="00CA0CDA" w:rsidRPr="00FD0DCA" w:rsidRDefault="00CA0CDA" w:rsidP="00CA0C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0CDA" w:rsidRPr="00FD0DCA" w:rsidRDefault="00CA0CDA" w:rsidP="00CA0C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 xml:space="preserve">Председателя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CA0CDA" w:rsidRPr="00FD0DCA" w:rsidRDefault="00CA0CDA" w:rsidP="00CA0C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0CDA" w:rsidRPr="00476E9F" w:rsidRDefault="00CA0CDA" w:rsidP="00CA0C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05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CA0CDA" w:rsidRPr="00FD0DCA" w:rsidRDefault="00CA0CDA" w:rsidP="00CA0C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0CDA" w:rsidRPr="00FD0DCA" w:rsidRDefault="00CA0CDA" w:rsidP="00CA0C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CA0CDA" w:rsidRPr="00FD0DCA" w:rsidRDefault="00CA0CDA" w:rsidP="00CA0CD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A0CDA" w:rsidRDefault="00CA0CDA" w:rsidP="00CA0C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чл.</w:t>
      </w:r>
      <w:r w:rsidRPr="00AB4A86">
        <w:rPr>
          <w:rFonts w:ascii="Times New Roman" w:hAnsi="Times New Roman" w:cs="Times New Roman"/>
          <w:sz w:val="24"/>
          <w:szCs w:val="24"/>
        </w:rPr>
        <w:t xml:space="preserve"> </w:t>
      </w:r>
      <w:r w:rsidRPr="00304C2E">
        <w:rPr>
          <w:rFonts w:ascii="Times New Roman" w:hAnsi="Times New Roman" w:cs="Times New Roman"/>
          <w:sz w:val="24"/>
          <w:szCs w:val="24"/>
        </w:rPr>
        <w:t xml:space="preserve">73 ал.1 от Правилника за организацията и дейността на </w:t>
      </w:r>
      <w:proofErr w:type="spellStart"/>
      <w:r w:rsidRPr="00304C2E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304C2E">
        <w:rPr>
          <w:rFonts w:ascii="Times New Roman" w:hAnsi="Times New Roman" w:cs="Times New Roman"/>
          <w:sz w:val="24"/>
          <w:szCs w:val="24"/>
        </w:rPr>
        <w:t xml:space="preserve">,  </w:t>
      </w:r>
    </w:p>
    <w:p w:rsidR="00CA0CDA" w:rsidRDefault="00CA0CDA" w:rsidP="00CA0C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0CDA" w:rsidRPr="00890493" w:rsidRDefault="00CA0CDA" w:rsidP="00CA0C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CA0CDA" w:rsidRPr="00304C2E" w:rsidRDefault="00CA0CDA" w:rsidP="00CA0C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A0CDA" w:rsidRPr="00304C2E" w:rsidRDefault="00CA0CDA" w:rsidP="00CA0C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C2E">
        <w:rPr>
          <w:rFonts w:ascii="Times New Roman" w:hAnsi="Times New Roman" w:cs="Times New Roman"/>
          <w:sz w:val="24"/>
          <w:szCs w:val="24"/>
        </w:rPr>
        <w:tab/>
        <w:t>І. Утвърждава следния</w:t>
      </w:r>
    </w:p>
    <w:p w:rsidR="00CA0CDA" w:rsidRPr="00304C2E" w:rsidRDefault="00CA0CDA" w:rsidP="00CA0C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A0CDA" w:rsidRPr="00B811CC" w:rsidRDefault="00CA0CDA" w:rsidP="00CA0C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11CC">
        <w:rPr>
          <w:rFonts w:ascii="Times New Roman" w:hAnsi="Times New Roman" w:cs="Times New Roman"/>
          <w:sz w:val="24"/>
          <w:szCs w:val="24"/>
        </w:rPr>
        <w:t>Д Н Е В Е Н  Р Е Д</w:t>
      </w:r>
    </w:p>
    <w:p w:rsidR="00CA0CDA" w:rsidRDefault="00CA0CDA" w:rsidP="00425D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5D1B" w:rsidRDefault="00425D1B" w:rsidP="00425D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5D1B" w:rsidRDefault="00425D1B" w:rsidP="00425D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1.Предложения</w:t>
      </w:r>
    </w:p>
    <w:p w:rsidR="00425D1B" w:rsidRDefault="00425D1B" w:rsidP="00425D1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D61BA3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D61BA3">
        <w:rPr>
          <w:sz w:val="28"/>
          <w:szCs w:val="28"/>
        </w:rPr>
        <w:t xml:space="preserve"> </w:t>
      </w:r>
      <w:r w:rsidRPr="00D61BA3">
        <w:rPr>
          <w:rFonts w:ascii="Times New Roman" w:hAnsi="Times New Roman" w:cs="Times New Roman"/>
          <w:sz w:val="24"/>
          <w:szCs w:val="24"/>
        </w:rPr>
        <w:t>Утвърждаване промени  по плана за капиталовите разходи на Община Гулянци  за 2023 година</w:t>
      </w:r>
    </w:p>
    <w:p w:rsidR="00CA0CDA" w:rsidRDefault="00CA0CDA" w:rsidP="00CA0C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0CDA" w:rsidRDefault="00CA0CDA" w:rsidP="00CA0C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0CDA" w:rsidRDefault="00CA0CDA" w:rsidP="00CA0C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:……../п/……</w:t>
      </w:r>
    </w:p>
    <w:p w:rsidR="00CA0CDA" w:rsidRDefault="00CA0CDA" w:rsidP="00CA0C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CA0CDA" w:rsidRDefault="00CA0CDA" w:rsidP="00CA0C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A0CDA" w:rsidRDefault="00CA0CDA" w:rsidP="00CA0C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A0CDA" w:rsidRDefault="00CA0CDA" w:rsidP="00CA0C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CA0CDA" w:rsidRDefault="00CA0CDA" w:rsidP="00CA0CDA">
      <w:pPr>
        <w:spacing w:after="0" w:line="240" w:lineRule="auto"/>
        <w:rPr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425D1B" w:rsidRPr="00B811CC" w:rsidRDefault="00425D1B" w:rsidP="00425D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4922" w:rsidRDefault="00444922"/>
    <w:sectPr w:rsidR="004449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D1B"/>
    <w:rsid w:val="00425D1B"/>
    <w:rsid w:val="00444922"/>
    <w:rsid w:val="00CA0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0DABD"/>
  <w15:chartTrackingRefBased/>
  <w15:docId w15:val="{551F0155-22A2-4C54-810B-BC408E508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5D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2023-05-04T12:26:00Z</dcterms:created>
  <dcterms:modified xsi:type="dcterms:W3CDTF">2023-05-04T12:33:00Z</dcterms:modified>
</cp:coreProperties>
</file>