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24C" w:rsidRPr="003425B7" w:rsidRDefault="00E3324C" w:rsidP="00E332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3324C" w:rsidRPr="003425B7" w:rsidRDefault="00E3324C" w:rsidP="00E3324C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3425B7">
        <w:rPr>
          <w:rFonts w:ascii="Times New Roman" w:hAnsi="Times New Roman" w:cs="Times New Roman"/>
          <w:b/>
          <w:u w:val="single"/>
        </w:rPr>
        <w:t>препис</w:t>
      </w:r>
    </w:p>
    <w:p w:rsidR="00E3324C" w:rsidRPr="003425B7" w:rsidRDefault="00E3324C" w:rsidP="00E3324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3324C" w:rsidRPr="003425B7" w:rsidRDefault="00E3324C" w:rsidP="00E3324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425B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E3324C" w:rsidRPr="003425B7" w:rsidRDefault="00E3324C" w:rsidP="00E3324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3324C" w:rsidRPr="003425B7" w:rsidRDefault="00E3324C" w:rsidP="00E3324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3324C" w:rsidRPr="003425B7" w:rsidRDefault="00E3324C" w:rsidP="00E332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Р Е Ш Е Н И Е</w:t>
      </w:r>
    </w:p>
    <w:p w:rsidR="00E3324C" w:rsidRPr="003425B7" w:rsidRDefault="00E3324C" w:rsidP="00E332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3324C" w:rsidRPr="003425B7" w:rsidRDefault="00E3324C" w:rsidP="00E332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№ 71</w:t>
      </w:r>
      <w:r>
        <w:rPr>
          <w:rFonts w:ascii="Times New Roman" w:hAnsi="Times New Roman" w:cs="Times New Roman"/>
          <w:b/>
        </w:rPr>
        <w:t>6</w:t>
      </w:r>
    </w:p>
    <w:p w:rsidR="00E3324C" w:rsidRPr="003425B7" w:rsidRDefault="00E3324C" w:rsidP="00E332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3324C" w:rsidRPr="003425B7" w:rsidRDefault="00E3324C" w:rsidP="00E332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Гр. Гулянци, 26.04.2023г.</w:t>
      </w:r>
    </w:p>
    <w:p w:rsidR="00E3324C" w:rsidRPr="003425B7" w:rsidRDefault="00E3324C" w:rsidP="00E3324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3324C" w:rsidRPr="003425B7" w:rsidRDefault="00E3324C" w:rsidP="00E3324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ОТНОСНО:</w:t>
      </w:r>
      <w:r w:rsidRPr="003425B7">
        <w:rPr>
          <w:rFonts w:ascii="Times New Roman" w:hAnsi="Times New Roman" w:cs="Times New Roman"/>
        </w:rPr>
        <w:t xml:space="preserve">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Учредяване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право на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строеж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построяване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на «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Център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за спешна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медицинска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помощ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>» в</w:t>
      </w:r>
      <w:r w:rsidRPr="00B811CC">
        <w:rPr>
          <w:rFonts w:ascii="Times New Roman" w:hAnsi="Times New Roman" w:cs="Times New Roman"/>
          <w:sz w:val="24"/>
          <w:szCs w:val="24"/>
        </w:rPr>
        <w:t xml:space="preserve">  поземлен имот № 18099.401.2375, находящ се в кв. 43 по плана на гр. Гулянци, общ. Гулянци, </w:t>
      </w:r>
      <w:proofErr w:type="spellStart"/>
      <w:r w:rsidRPr="00B811C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11CC">
        <w:rPr>
          <w:rFonts w:ascii="Times New Roman" w:hAnsi="Times New Roman" w:cs="Times New Roman"/>
          <w:sz w:val="24"/>
          <w:szCs w:val="24"/>
        </w:rPr>
        <w:t xml:space="preserve">. Плевен  </w:t>
      </w:r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3324C" w:rsidRPr="003425B7" w:rsidRDefault="00E3324C" w:rsidP="00E3324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3324C" w:rsidRPr="003425B7" w:rsidRDefault="00E3324C" w:rsidP="00E33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3425B7">
        <w:rPr>
          <w:rFonts w:ascii="Times New Roman" w:hAnsi="Times New Roman" w:cs="Times New Roman"/>
          <w:b/>
        </w:rPr>
        <w:t xml:space="preserve">ПО ПРЕДЛОЖЕНИЕ НА : </w:t>
      </w:r>
      <w:r w:rsidRPr="003425B7">
        <w:rPr>
          <w:rFonts w:ascii="Times New Roman" w:hAnsi="Times New Roman" w:cs="Times New Roman"/>
          <w:color w:val="000000"/>
          <w:spacing w:val="1"/>
          <w:lang w:bidi="ta-IN"/>
        </w:rPr>
        <w:t>Кмета на Общината</w:t>
      </w:r>
    </w:p>
    <w:p w:rsidR="00E3324C" w:rsidRPr="003425B7" w:rsidRDefault="00E3324C" w:rsidP="00E33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3324C" w:rsidRPr="003425B7" w:rsidRDefault="00E3324C" w:rsidP="00E3324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НА ЗАСЕДНИЕТО НА 26.04.202</w:t>
      </w:r>
      <w:r w:rsidRPr="003425B7">
        <w:rPr>
          <w:rFonts w:ascii="Times New Roman" w:hAnsi="Times New Roman" w:cs="Times New Roman"/>
          <w:b/>
          <w:lang w:val="en-US"/>
        </w:rPr>
        <w:t>3</w:t>
      </w:r>
      <w:r w:rsidRPr="003425B7">
        <w:rPr>
          <w:rFonts w:ascii="Times New Roman" w:hAnsi="Times New Roman" w:cs="Times New Roman"/>
          <w:b/>
        </w:rPr>
        <w:t xml:space="preserve"> г., ПРОТОКОЛ 67</w:t>
      </w:r>
    </w:p>
    <w:p w:rsidR="00E3324C" w:rsidRPr="003425B7" w:rsidRDefault="00E3324C" w:rsidP="00E3324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3324C" w:rsidRPr="003425B7" w:rsidRDefault="00E3324C" w:rsidP="00E3324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ОБЩИНСКИ СЪВЕТ ГУЛЯНЦИ</w:t>
      </w:r>
    </w:p>
    <w:p w:rsidR="00E3324C" w:rsidRPr="003425B7" w:rsidRDefault="00E3324C" w:rsidP="00E3324C">
      <w:pPr>
        <w:spacing w:after="0" w:line="240" w:lineRule="auto"/>
        <w:rPr>
          <w:rFonts w:ascii="Times New Roman" w:hAnsi="Times New Roman" w:cs="Times New Roman"/>
          <w:b/>
        </w:rPr>
      </w:pPr>
    </w:p>
    <w:p w:rsidR="00AE2A7A" w:rsidRDefault="00E3324C" w:rsidP="00E33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5B7">
        <w:rPr>
          <w:rFonts w:ascii="Times New Roman" w:hAnsi="Times New Roman" w:cs="Times New Roman"/>
          <w:b/>
        </w:rPr>
        <w:t xml:space="preserve">НА ОСНОВАНИЕ: </w:t>
      </w:r>
      <w:r w:rsidRPr="003425B7">
        <w:rPr>
          <w:rFonts w:ascii="Times New Roman" w:hAnsi="Times New Roman" w:cs="Times New Roman"/>
          <w:bCs/>
        </w:rPr>
        <w:t xml:space="preserve"> </w:t>
      </w:r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>чл.</w:t>
      </w:r>
      <w:r w:rsidR="00AE2A7A" w:rsidRPr="00007EF0">
        <w:rPr>
          <w:rFonts w:ascii="Times New Roman" w:hAnsi="Times New Roman" w:cs="Times New Roman"/>
          <w:sz w:val="24"/>
          <w:szCs w:val="24"/>
        </w:rPr>
        <w:t xml:space="preserve"> </w:t>
      </w:r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>21 ал.1 т.8 от ЗМСМА, чл.</w:t>
      </w:r>
      <w:r w:rsidR="00AE2A7A" w:rsidRPr="00007EF0">
        <w:rPr>
          <w:rFonts w:ascii="Times New Roman" w:hAnsi="Times New Roman" w:cs="Times New Roman"/>
          <w:sz w:val="24"/>
          <w:szCs w:val="24"/>
        </w:rPr>
        <w:t xml:space="preserve"> </w:t>
      </w:r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>37 ал.</w:t>
      </w:r>
      <w:r w:rsidR="00AE2A7A" w:rsidRPr="00007EF0">
        <w:rPr>
          <w:rFonts w:ascii="Times New Roman" w:hAnsi="Times New Roman" w:cs="Times New Roman"/>
          <w:sz w:val="24"/>
          <w:szCs w:val="24"/>
        </w:rPr>
        <w:t xml:space="preserve"> </w:t>
      </w:r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>6 т. 1 и ал. 7 от ЗОС, чл.</w:t>
      </w:r>
      <w:r w:rsidR="00AE2A7A" w:rsidRPr="00007EF0">
        <w:rPr>
          <w:rFonts w:ascii="Times New Roman" w:hAnsi="Times New Roman" w:cs="Times New Roman"/>
          <w:sz w:val="24"/>
          <w:szCs w:val="24"/>
        </w:rPr>
        <w:t xml:space="preserve"> 53</w:t>
      </w:r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 xml:space="preserve"> ал.</w:t>
      </w:r>
      <w:r w:rsidR="00AE2A7A" w:rsidRPr="00007EF0">
        <w:rPr>
          <w:rFonts w:ascii="Times New Roman" w:hAnsi="Times New Roman" w:cs="Times New Roman"/>
          <w:sz w:val="24"/>
          <w:szCs w:val="24"/>
        </w:rPr>
        <w:t xml:space="preserve"> 5, ал. 6 и ал. 7</w:t>
      </w:r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="00AE2A7A" w:rsidRPr="00007EF0">
        <w:rPr>
          <w:rFonts w:ascii="Times New Roman" w:hAnsi="Times New Roman" w:cs="Times New Roman"/>
          <w:sz w:val="24"/>
          <w:szCs w:val="24"/>
        </w:rPr>
        <w:t xml:space="preserve">реда за </w:t>
      </w:r>
      <w:proofErr w:type="spellStart"/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>придобиване</w:t>
      </w:r>
      <w:proofErr w:type="spellEnd"/>
      <w:r w:rsidR="00AE2A7A" w:rsidRPr="00007EF0">
        <w:rPr>
          <w:rFonts w:ascii="Times New Roman" w:hAnsi="Times New Roman" w:cs="Times New Roman"/>
          <w:sz w:val="24"/>
          <w:szCs w:val="24"/>
        </w:rPr>
        <w:t>,</w:t>
      </w:r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управление и </w:t>
      </w:r>
      <w:proofErr w:type="spellStart"/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>разпореждане</w:t>
      </w:r>
      <w:proofErr w:type="spellEnd"/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="00AE2A7A" w:rsidRPr="00007EF0">
        <w:rPr>
          <w:rFonts w:ascii="Times New Roman" w:hAnsi="Times New Roman" w:cs="Times New Roman"/>
          <w:sz w:val="24"/>
          <w:szCs w:val="24"/>
        </w:rPr>
        <w:t>о</w:t>
      </w:r>
      <w:r w:rsidR="00AE2A7A" w:rsidRPr="00007E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2A7A" w:rsidRPr="00007EF0">
        <w:rPr>
          <w:rFonts w:ascii="Times New Roman" w:hAnsi="Times New Roman" w:cs="Times New Roman"/>
          <w:sz w:val="24"/>
          <w:szCs w:val="24"/>
        </w:rPr>
        <w:t>имущество</w:t>
      </w:r>
      <w:r w:rsidR="00AE2A7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3324C" w:rsidRDefault="00E3324C" w:rsidP="00E332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4C" w:rsidRPr="00E3324C" w:rsidRDefault="00E3324C" w:rsidP="00E332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E2A7A" w:rsidRPr="00B409DB" w:rsidRDefault="00AE2A7A" w:rsidP="00AE2A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2A7A" w:rsidRPr="00B409DB" w:rsidRDefault="00AE2A7A" w:rsidP="00AE2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9DB">
        <w:rPr>
          <w:rFonts w:ascii="Times New Roman" w:hAnsi="Times New Roman" w:cs="Times New Roman"/>
          <w:sz w:val="24"/>
          <w:szCs w:val="24"/>
        </w:rPr>
        <w:tab/>
        <w:t xml:space="preserve">1. Дава съгласие да се </w:t>
      </w:r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учреди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B409DB">
        <w:rPr>
          <w:rFonts w:ascii="Times New Roman" w:hAnsi="Times New Roman" w:cs="Times New Roman"/>
          <w:sz w:val="24"/>
          <w:szCs w:val="24"/>
        </w:rPr>
        <w:t xml:space="preserve"> право на строеж на Министерството на здравеопазването, за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построяване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по одобрен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инвестиционен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проект на «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Център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за спешна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медицинска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помощ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>» в</w:t>
      </w:r>
      <w:r w:rsidRPr="00B409DB">
        <w:rPr>
          <w:rFonts w:ascii="Times New Roman" w:hAnsi="Times New Roman" w:cs="Times New Roman"/>
          <w:sz w:val="24"/>
          <w:szCs w:val="24"/>
        </w:rPr>
        <w:t xml:space="preserve"> поземлен имот № 18099.401.2375 с площ от 1078 </w:t>
      </w:r>
      <w:proofErr w:type="spellStart"/>
      <w:r w:rsidRPr="00B409D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409DB">
        <w:rPr>
          <w:rFonts w:ascii="Times New Roman" w:hAnsi="Times New Roman" w:cs="Times New Roman"/>
          <w:sz w:val="24"/>
          <w:szCs w:val="24"/>
        </w:rPr>
        <w:t xml:space="preserve">. – частна общинска собственост, отреден за комплекс за здравеопазване, находящ се в кв. 43 по плана на гр. Гулянци, общ. Гулянци, </w:t>
      </w:r>
      <w:proofErr w:type="spellStart"/>
      <w:r w:rsidRPr="00B409DB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409DB">
        <w:rPr>
          <w:rFonts w:ascii="Times New Roman" w:hAnsi="Times New Roman" w:cs="Times New Roman"/>
          <w:sz w:val="24"/>
          <w:szCs w:val="24"/>
        </w:rPr>
        <w:t>. Плевен,</w:t>
      </w:r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за срок  от </w:t>
      </w:r>
      <w:r w:rsidRPr="00B409DB">
        <w:rPr>
          <w:rFonts w:ascii="Times New Roman" w:hAnsi="Times New Roman" w:cs="Times New Roman"/>
          <w:sz w:val="24"/>
          <w:szCs w:val="24"/>
        </w:rPr>
        <w:t>5 /пет</w:t>
      </w:r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B409DB">
        <w:rPr>
          <w:rFonts w:ascii="Times New Roman" w:hAnsi="Times New Roman" w:cs="Times New Roman"/>
          <w:sz w:val="24"/>
          <w:szCs w:val="24"/>
        </w:rPr>
        <w:t>/</w:t>
      </w:r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AE2A7A" w:rsidRDefault="00AE2A7A" w:rsidP="00AE2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Възлага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Кмета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на Община </w:t>
      </w:r>
      <w:r w:rsidRPr="00B409DB">
        <w:rPr>
          <w:rFonts w:ascii="Times New Roman" w:hAnsi="Times New Roman" w:cs="Times New Roman"/>
          <w:sz w:val="24"/>
          <w:szCs w:val="24"/>
        </w:rPr>
        <w:t>Гулянци</w:t>
      </w:r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да</w:t>
      </w:r>
      <w:r w:rsidRPr="00B409DB">
        <w:rPr>
          <w:rFonts w:ascii="Times New Roman" w:hAnsi="Times New Roman" w:cs="Times New Roman"/>
          <w:sz w:val="24"/>
          <w:szCs w:val="24"/>
        </w:rPr>
        <w:t xml:space="preserve"> предприеме последващи действия по изпълнение на взетото решение, след което да</w:t>
      </w:r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сключи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договор за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отстъпено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право на </w:t>
      </w:r>
      <w:proofErr w:type="spellStart"/>
      <w:r w:rsidRPr="00B409DB">
        <w:rPr>
          <w:rFonts w:ascii="Times New Roman" w:hAnsi="Times New Roman" w:cs="Times New Roman"/>
          <w:sz w:val="24"/>
          <w:szCs w:val="24"/>
          <w:lang w:val="ru-RU"/>
        </w:rPr>
        <w:t>строеж</w:t>
      </w:r>
      <w:proofErr w:type="spellEnd"/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r w:rsidRPr="00B409DB">
        <w:rPr>
          <w:rFonts w:ascii="Times New Roman" w:hAnsi="Times New Roman" w:cs="Times New Roman"/>
          <w:sz w:val="24"/>
          <w:szCs w:val="24"/>
        </w:rPr>
        <w:t xml:space="preserve">Министерство на здравеопазването за осъществяване и успешно изпълнение на </w:t>
      </w:r>
      <w:proofErr w:type="gramStart"/>
      <w:r w:rsidRPr="00B409DB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409DB">
        <w:rPr>
          <w:rFonts w:ascii="Times New Roman" w:hAnsi="Times New Roman" w:cs="Times New Roman"/>
          <w:sz w:val="24"/>
          <w:szCs w:val="24"/>
          <w:lang w:val="en-US"/>
        </w:rPr>
        <w:t>BG</w:t>
      </w:r>
      <w:proofErr w:type="gramEnd"/>
      <w:r w:rsidRPr="00B409DB">
        <w:rPr>
          <w:rFonts w:ascii="Times New Roman" w:hAnsi="Times New Roman" w:cs="Times New Roman"/>
          <w:sz w:val="24"/>
          <w:szCs w:val="24"/>
          <w:lang w:val="en-US"/>
        </w:rPr>
        <w:t xml:space="preserve">16RFOP001-4.001-0001 </w:t>
      </w:r>
      <w:r w:rsidRPr="00B409DB">
        <w:rPr>
          <w:rFonts w:ascii="Times New Roman" w:hAnsi="Times New Roman" w:cs="Times New Roman"/>
          <w:sz w:val="24"/>
          <w:szCs w:val="24"/>
        </w:rPr>
        <w:t>„Подкрепа за развитие на системата за спешна медицинска помощ“.</w:t>
      </w:r>
      <w:r w:rsidRPr="00B409D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E3324C" w:rsidRDefault="00E3324C" w:rsidP="00AE2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324C" w:rsidRDefault="00E3324C" w:rsidP="00AE2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324C" w:rsidRDefault="00E3324C" w:rsidP="00E332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:…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…./п/……</w:t>
      </w:r>
    </w:p>
    <w:p w:rsidR="00E3324C" w:rsidRDefault="00E3324C" w:rsidP="00E332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Янчев/</w:t>
      </w:r>
    </w:p>
    <w:p w:rsidR="00E3324C" w:rsidRDefault="00E3324C" w:rsidP="00E332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E3324C" w:rsidRDefault="00E3324C" w:rsidP="00E332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E3324C" w:rsidRDefault="00E3324C" w:rsidP="00E332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</w:p>
    <w:p w:rsidR="00E3324C" w:rsidRDefault="00E3324C" w:rsidP="00E332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преписа:</w:t>
      </w:r>
      <w:bookmarkStart w:id="0" w:name="_GoBack"/>
      <w:bookmarkEnd w:id="0"/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A7A"/>
    <w:rsid w:val="00AE2A7A"/>
    <w:rsid w:val="00E3324C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8A38"/>
  <w15:chartTrackingRefBased/>
  <w15:docId w15:val="{F232EE8A-8506-4CAB-9A30-A80BE7615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2023-05-02T12:10:00Z</dcterms:created>
  <dcterms:modified xsi:type="dcterms:W3CDTF">2023-05-03T07:04:00Z</dcterms:modified>
</cp:coreProperties>
</file>