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6C1" w:rsidRPr="00350400" w:rsidRDefault="006476C1" w:rsidP="006476C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476C1" w:rsidRPr="00350400" w:rsidRDefault="006476C1" w:rsidP="006476C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6476C1" w:rsidRPr="00350400" w:rsidRDefault="006476C1" w:rsidP="006476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76C1" w:rsidRPr="00350400" w:rsidRDefault="006476C1" w:rsidP="006476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6476C1" w:rsidRPr="00350400" w:rsidRDefault="006476C1" w:rsidP="006476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76C1" w:rsidRPr="00350400" w:rsidRDefault="006476C1" w:rsidP="006476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76C1" w:rsidRPr="00350400" w:rsidRDefault="006476C1" w:rsidP="006476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6476C1" w:rsidRPr="00350400" w:rsidRDefault="006476C1" w:rsidP="006476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6C1" w:rsidRPr="00350400" w:rsidRDefault="006476C1" w:rsidP="006476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78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6476C1" w:rsidRPr="00350400" w:rsidRDefault="006476C1" w:rsidP="006476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6C1" w:rsidRPr="00350400" w:rsidRDefault="006476C1" w:rsidP="006476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.08.2023г.</w:t>
      </w:r>
    </w:p>
    <w:p w:rsidR="006476C1" w:rsidRPr="00350400" w:rsidRDefault="006476C1" w:rsidP="006476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76C1" w:rsidRPr="005F6EB3" w:rsidRDefault="006476C1" w:rsidP="006476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5F6EB3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Информация за </w:t>
      </w:r>
      <w:r w:rsidRPr="005F6EB3">
        <w:rPr>
          <w:rFonts w:ascii="Times New Roman" w:hAnsi="Times New Roman" w:cs="Times New Roman"/>
          <w:bCs/>
          <w:sz w:val="24"/>
          <w:szCs w:val="24"/>
        </w:rPr>
        <w:t>С</w:t>
      </w:r>
      <w:r w:rsidRPr="005F6EB3">
        <w:rPr>
          <w:rFonts w:ascii="Times New Roman" w:hAnsi="Times New Roman" w:cs="Times New Roman"/>
          <w:sz w:val="24"/>
          <w:szCs w:val="24"/>
        </w:rPr>
        <w:t>ъстояние на материалната база, приключване на  учебната 202</w:t>
      </w:r>
      <w:r w:rsidRPr="005F6EB3"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r w:rsidRPr="005F6EB3">
        <w:rPr>
          <w:rFonts w:ascii="Times New Roman" w:hAnsi="Times New Roman" w:cs="Times New Roman"/>
          <w:sz w:val="24"/>
          <w:szCs w:val="24"/>
        </w:rPr>
        <w:t>-</w:t>
      </w:r>
      <w:r w:rsidRPr="005F6E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F6EB3">
        <w:rPr>
          <w:rFonts w:ascii="Times New Roman" w:hAnsi="Times New Roman" w:cs="Times New Roman"/>
          <w:sz w:val="24"/>
          <w:szCs w:val="24"/>
        </w:rPr>
        <w:t>20</w:t>
      </w:r>
      <w:r w:rsidRPr="005F6EB3">
        <w:rPr>
          <w:rFonts w:ascii="Times New Roman" w:hAnsi="Times New Roman" w:cs="Times New Roman"/>
          <w:sz w:val="24"/>
          <w:szCs w:val="24"/>
          <w:lang w:val="en-US"/>
        </w:rPr>
        <w:t xml:space="preserve">23 </w:t>
      </w:r>
      <w:r w:rsidRPr="005F6EB3">
        <w:rPr>
          <w:rFonts w:ascii="Times New Roman" w:hAnsi="Times New Roman" w:cs="Times New Roman"/>
          <w:sz w:val="24"/>
          <w:szCs w:val="24"/>
        </w:rPr>
        <w:t xml:space="preserve">година и готовност за започване на новата </w:t>
      </w:r>
      <w:r w:rsidRPr="005F6EB3">
        <w:rPr>
          <w:rFonts w:ascii="Times New Roman" w:hAnsi="Times New Roman" w:cs="Times New Roman"/>
          <w:sz w:val="24"/>
          <w:szCs w:val="24"/>
          <w:lang w:val="en-US"/>
        </w:rPr>
        <w:t>2023</w:t>
      </w:r>
      <w:r w:rsidRPr="005F6EB3">
        <w:rPr>
          <w:rFonts w:ascii="Times New Roman" w:hAnsi="Times New Roman" w:cs="Times New Roman"/>
          <w:sz w:val="24"/>
          <w:szCs w:val="24"/>
        </w:rPr>
        <w:t xml:space="preserve"> - 2024</w:t>
      </w:r>
      <w:r w:rsidRPr="005F6E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F6EB3">
        <w:rPr>
          <w:rFonts w:ascii="Times New Roman" w:hAnsi="Times New Roman" w:cs="Times New Roman"/>
          <w:sz w:val="24"/>
          <w:szCs w:val="24"/>
        </w:rPr>
        <w:t>учебна година в детските градини на територията на община Гулянци</w:t>
      </w:r>
    </w:p>
    <w:p w:rsidR="006476C1" w:rsidRPr="00350400" w:rsidRDefault="006476C1" w:rsidP="006476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76C1" w:rsidRPr="00350400" w:rsidRDefault="006476C1" w:rsidP="00647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6476C1" w:rsidRPr="00350400" w:rsidRDefault="006476C1" w:rsidP="00647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76C1" w:rsidRPr="00350400" w:rsidRDefault="006476C1" w:rsidP="006476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6476C1" w:rsidRPr="00350400" w:rsidRDefault="006476C1" w:rsidP="006476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76C1" w:rsidRPr="00350400" w:rsidRDefault="006476C1" w:rsidP="006476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6476C1" w:rsidRPr="00350400" w:rsidRDefault="006476C1" w:rsidP="006476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7AE1" w:rsidRDefault="006476C1" w:rsidP="006476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AE1">
        <w:rPr>
          <w:rFonts w:ascii="Times New Roman" w:hAnsi="Times New Roman" w:cs="Times New Roman"/>
          <w:sz w:val="24"/>
          <w:szCs w:val="24"/>
        </w:rPr>
        <w:t xml:space="preserve"> </w:t>
      </w:r>
      <w:r w:rsidR="00F67AE1" w:rsidRPr="008658FF">
        <w:rPr>
          <w:rFonts w:ascii="Times New Roman" w:hAnsi="Times New Roman" w:cs="Times New Roman"/>
          <w:sz w:val="24"/>
          <w:szCs w:val="24"/>
        </w:rPr>
        <w:t xml:space="preserve">чл. 21, ал. 1, т. 23 от Закона за местното самоуправление и местната администрация /ЗМСМА/, чл. </w:t>
      </w:r>
      <w:r w:rsidR="00F67AE1" w:rsidRPr="008658F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F67AE1" w:rsidRPr="008658FF">
        <w:rPr>
          <w:rFonts w:ascii="Times New Roman" w:hAnsi="Times New Roman" w:cs="Times New Roman"/>
          <w:sz w:val="24"/>
          <w:szCs w:val="24"/>
        </w:rPr>
        <w:t>, ал.1, т. 22 и чл. 6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 w:rsidR="00F67A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76C1" w:rsidRDefault="006476C1" w:rsidP="006476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76C1" w:rsidRPr="006476C1" w:rsidRDefault="006476C1" w:rsidP="006476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 Е Ш И:</w:t>
      </w:r>
    </w:p>
    <w:p w:rsidR="00F67AE1" w:rsidRDefault="00F67AE1" w:rsidP="00F67A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7AE1" w:rsidRPr="008658FF" w:rsidRDefault="00F67AE1" w:rsidP="00F67AE1">
      <w:pPr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u w:val="single"/>
        </w:rPr>
      </w:pPr>
      <w:r w:rsidRPr="008658FF">
        <w:rPr>
          <w:rFonts w:ascii="Times New Roman" w:hAnsi="Times New Roman" w:cs="Times New Roman"/>
          <w:sz w:val="28"/>
          <w:szCs w:val="24"/>
        </w:rPr>
        <w:tab/>
      </w:r>
      <w:r w:rsidRPr="008658FF">
        <w:rPr>
          <w:rFonts w:ascii="Times New Roman" w:hAnsi="Times New Roman" w:cs="Times New Roman"/>
          <w:sz w:val="24"/>
        </w:rPr>
        <w:t>1. Приема  Информация за състоянието на учебната база, резултати от приключване на  учебната 2022/20</w:t>
      </w:r>
      <w:r w:rsidRPr="008658FF">
        <w:rPr>
          <w:rFonts w:ascii="Times New Roman" w:hAnsi="Times New Roman" w:cs="Times New Roman"/>
          <w:sz w:val="24"/>
          <w:lang w:val="en-US"/>
        </w:rPr>
        <w:t>2</w:t>
      </w:r>
      <w:r w:rsidRPr="008658FF">
        <w:rPr>
          <w:rFonts w:ascii="Times New Roman" w:hAnsi="Times New Roman" w:cs="Times New Roman"/>
          <w:sz w:val="24"/>
        </w:rPr>
        <w:t>3</w:t>
      </w:r>
      <w:r w:rsidRPr="008658FF">
        <w:rPr>
          <w:rFonts w:ascii="Times New Roman" w:hAnsi="Times New Roman" w:cs="Times New Roman"/>
          <w:sz w:val="24"/>
          <w:lang w:val="en-US"/>
        </w:rPr>
        <w:t xml:space="preserve"> </w:t>
      </w:r>
      <w:r w:rsidRPr="008658FF">
        <w:rPr>
          <w:rFonts w:ascii="Times New Roman" w:hAnsi="Times New Roman" w:cs="Times New Roman"/>
          <w:sz w:val="24"/>
        </w:rPr>
        <w:t xml:space="preserve">година и готовност за започване на новата </w:t>
      </w:r>
      <w:r w:rsidRPr="008658FF">
        <w:rPr>
          <w:rFonts w:ascii="Times New Roman" w:hAnsi="Times New Roman" w:cs="Times New Roman"/>
          <w:sz w:val="24"/>
          <w:lang w:val="en-US"/>
        </w:rPr>
        <w:t>202</w:t>
      </w:r>
      <w:r w:rsidRPr="008658FF">
        <w:rPr>
          <w:rFonts w:ascii="Times New Roman" w:hAnsi="Times New Roman" w:cs="Times New Roman"/>
          <w:sz w:val="24"/>
        </w:rPr>
        <w:t>3/2024</w:t>
      </w:r>
      <w:r w:rsidRPr="008658FF">
        <w:rPr>
          <w:rFonts w:ascii="Times New Roman" w:hAnsi="Times New Roman" w:cs="Times New Roman"/>
          <w:sz w:val="24"/>
          <w:lang w:val="en-US"/>
        </w:rPr>
        <w:t xml:space="preserve"> </w:t>
      </w:r>
      <w:r w:rsidRPr="008658FF">
        <w:rPr>
          <w:rFonts w:ascii="Times New Roman" w:hAnsi="Times New Roman" w:cs="Times New Roman"/>
          <w:sz w:val="24"/>
        </w:rPr>
        <w:t>учебна година в училищата на територията на община Гулянци.</w:t>
      </w:r>
    </w:p>
    <w:p w:rsidR="00F67AE1" w:rsidRPr="008658FF" w:rsidRDefault="00F67AE1" w:rsidP="00F67AE1">
      <w:pPr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color w:val="000000"/>
          <w:sz w:val="24"/>
          <w:u w:val="single"/>
        </w:rPr>
      </w:pPr>
    </w:p>
    <w:p w:rsidR="00F67AE1" w:rsidRDefault="00F67AE1" w:rsidP="00F67AE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658FF">
        <w:rPr>
          <w:rFonts w:ascii="Times New Roman" w:eastAsia="TimesNewRomanPS-BoldMT" w:hAnsi="Times New Roman" w:cs="Times New Roman"/>
          <w:b/>
          <w:bCs/>
          <w:color w:val="000000"/>
          <w:sz w:val="24"/>
          <w:u w:val="single"/>
        </w:rPr>
        <w:t>ПРИЛОЖЕНИЕ:</w:t>
      </w:r>
      <w:r w:rsidRPr="008658FF">
        <w:rPr>
          <w:rFonts w:ascii="Times New Roman" w:hAnsi="Times New Roman" w:cs="Times New Roman"/>
          <w:sz w:val="24"/>
        </w:rPr>
        <w:t xml:space="preserve"> Информация за състоянието на учебната база, резултати от приключване на  учебната 2022/20</w:t>
      </w:r>
      <w:r w:rsidRPr="008658FF">
        <w:rPr>
          <w:rFonts w:ascii="Times New Roman" w:hAnsi="Times New Roman" w:cs="Times New Roman"/>
          <w:sz w:val="24"/>
          <w:lang w:val="en-US"/>
        </w:rPr>
        <w:t>2</w:t>
      </w:r>
      <w:r w:rsidRPr="008658FF">
        <w:rPr>
          <w:rFonts w:ascii="Times New Roman" w:hAnsi="Times New Roman" w:cs="Times New Roman"/>
          <w:sz w:val="24"/>
        </w:rPr>
        <w:t>3</w:t>
      </w:r>
      <w:r w:rsidRPr="008658FF">
        <w:rPr>
          <w:rFonts w:ascii="Times New Roman" w:hAnsi="Times New Roman" w:cs="Times New Roman"/>
          <w:sz w:val="24"/>
          <w:lang w:val="en-US"/>
        </w:rPr>
        <w:t xml:space="preserve"> </w:t>
      </w:r>
      <w:r w:rsidRPr="008658FF">
        <w:rPr>
          <w:rFonts w:ascii="Times New Roman" w:hAnsi="Times New Roman" w:cs="Times New Roman"/>
          <w:sz w:val="24"/>
        </w:rPr>
        <w:t xml:space="preserve">година и готовността за започване на новата </w:t>
      </w:r>
      <w:r w:rsidRPr="008658FF">
        <w:rPr>
          <w:rFonts w:ascii="Times New Roman" w:hAnsi="Times New Roman" w:cs="Times New Roman"/>
          <w:sz w:val="24"/>
          <w:lang w:val="en-US"/>
        </w:rPr>
        <w:t>202</w:t>
      </w:r>
      <w:r w:rsidRPr="008658FF">
        <w:rPr>
          <w:rFonts w:ascii="Times New Roman" w:hAnsi="Times New Roman" w:cs="Times New Roman"/>
          <w:sz w:val="24"/>
        </w:rPr>
        <w:t>3/2024</w:t>
      </w:r>
      <w:r w:rsidRPr="008658FF">
        <w:rPr>
          <w:rFonts w:ascii="Times New Roman" w:hAnsi="Times New Roman" w:cs="Times New Roman"/>
          <w:sz w:val="24"/>
          <w:lang w:val="en-US"/>
        </w:rPr>
        <w:t xml:space="preserve"> </w:t>
      </w:r>
      <w:r w:rsidRPr="008658FF">
        <w:rPr>
          <w:rFonts w:ascii="Times New Roman" w:hAnsi="Times New Roman" w:cs="Times New Roman"/>
          <w:sz w:val="24"/>
        </w:rPr>
        <w:t>учебна година в училищата на територията на община Гулянци</w:t>
      </w:r>
    </w:p>
    <w:p w:rsidR="006476C1" w:rsidRDefault="006476C1" w:rsidP="00F67AE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476C1" w:rsidRDefault="006476C1" w:rsidP="006476C1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6476C1" w:rsidRDefault="006476C1" w:rsidP="006476C1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</w:rPr>
        <w:t>ОбС</w:t>
      </w:r>
      <w:proofErr w:type="spellEnd"/>
      <w:r>
        <w:rPr>
          <w:rFonts w:ascii="Times New Roman" w:hAnsi="Times New Roman" w:cs="Times New Roman"/>
          <w:sz w:val="24"/>
        </w:rPr>
        <w:t>:……./п/……</w:t>
      </w:r>
    </w:p>
    <w:p w:rsidR="006476C1" w:rsidRDefault="006476C1" w:rsidP="006476C1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/Огнян Янчев/</w:t>
      </w:r>
    </w:p>
    <w:p w:rsidR="006476C1" w:rsidRDefault="006476C1" w:rsidP="006476C1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6476C1" w:rsidRDefault="006476C1" w:rsidP="006476C1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6476C1" w:rsidRDefault="006476C1" w:rsidP="006476C1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6476C1" w:rsidRDefault="006476C1" w:rsidP="006476C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</w:rPr>
        <w:t>ОбС</w:t>
      </w:r>
      <w:proofErr w:type="spellEnd"/>
    </w:p>
    <w:p w:rsidR="006476C1" w:rsidRPr="008658FF" w:rsidRDefault="006476C1" w:rsidP="006476C1">
      <w:pPr>
        <w:spacing w:after="0" w:line="240" w:lineRule="auto"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sz w:val="24"/>
        </w:rPr>
        <w:t>Снел преписа:</w:t>
      </w:r>
    </w:p>
    <w:p w:rsidR="00F67AE1" w:rsidRPr="008658FF" w:rsidRDefault="00F67AE1" w:rsidP="00F67AE1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A076C5" w:rsidRDefault="00A076C5"/>
    <w:sectPr w:rsidR="00A07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AE1"/>
    <w:rsid w:val="006476C1"/>
    <w:rsid w:val="00A076C5"/>
    <w:rsid w:val="00F6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D1A2D"/>
  <w15:chartTrackingRefBased/>
  <w15:docId w15:val="{99FFA9F3-E097-4947-AC21-8D5149A5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AE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2023-08-29T10:56:00Z</dcterms:created>
  <dcterms:modified xsi:type="dcterms:W3CDTF">2023-08-29T11:31:00Z</dcterms:modified>
</cp:coreProperties>
</file>