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55C" w:rsidRDefault="00AF355C" w:rsidP="007501BC">
      <w:pPr>
        <w:shd w:val="clear" w:color="auto" w:fill="FFFFFF"/>
        <w:spacing w:line="269" w:lineRule="exact"/>
        <w:jc w:val="both"/>
        <w:rPr>
          <w:bCs/>
        </w:rPr>
      </w:pPr>
    </w:p>
    <w:p w:rsidR="00AF355C" w:rsidRPr="0049712E" w:rsidRDefault="00AF355C" w:rsidP="00AF355C">
      <w:pPr>
        <w:ind w:firstLine="708"/>
        <w:jc w:val="right"/>
      </w:pPr>
    </w:p>
    <w:p w:rsidR="00AF355C" w:rsidRPr="0049712E" w:rsidRDefault="00AF355C" w:rsidP="00AF355C">
      <w:pPr>
        <w:ind w:firstLine="708"/>
        <w:jc w:val="right"/>
      </w:pPr>
      <w:r w:rsidRPr="0049712E">
        <w:t>Препис</w:t>
      </w:r>
    </w:p>
    <w:p w:rsidR="00AF355C" w:rsidRPr="0049712E" w:rsidRDefault="00AF355C" w:rsidP="00AF355C">
      <w:pPr>
        <w:ind w:firstLine="708"/>
        <w:jc w:val="right"/>
      </w:pPr>
    </w:p>
    <w:p w:rsidR="00AF355C" w:rsidRPr="0049712E" w:rsidRDefault="00AF355C" w:rsidP="00AF355C">
      <w:pPr>
        <w:ind w:firstLine="708"/>
        <w:jc w:val="center"/>
        <w:rPr>
          <w:b/>
          <w:u w:val="single"/>
        </w:rPr>
      </w:pPr>
      <w:r w:rsidRPr="0049712E">
        <w:rPr>
          <w:b/>
          <w:u w:val="single"/>
        </w:rPr>
        <w:t>ОБЩИНСКИ СЪВЕТ ГУЛЯНЦИ, ОБЛАСТ ПЛЕВЕН</w:t>
      </w:r>
    </w:p>
    <w:p w:rsidR="00AF355C" w:rsidRPr="0049712E" w:rsidRDefault="00AF355C" w:rsidP="00AF355C">
      <w:pPr>
        <w:ind w:firstLine="708"/>
        <w:jc w:val="center"/>
        <w:rPr>
          <w:b/>
          <w:u w:val="single"/>
        </w:rPr>
      </w:pPr>
    </w:p>
    <w:p w:rsidR="00AF355C" w:rsidRPr="0049712E" w:rsidRDefault="00AF355C" w:rsidP="00AF355C">
      <w:pPr>
        <w:ind w:firstLine="708"/>
        <w:jc w:val="center"/>
        <w:rPr>
          <w:b/>
          <w:u w:val="single"/>
        </w:rPr>
      </w:pPr>
    </w:p>
    <w:p w:rsidR="00AF355C" w:rsidRPr="0049712E" w:rsidRDefault="00AF355C" w:rsidP="00AF355C">
      <w:pPr>
        <w:ind w:firstLine="708"/>
        <w:jc w:val="center"/>
        <w:rPr>
          <w:b/>
        </w:rPr>
      </w:pPr>
      <w:r w:rsidRPr="0049712E">
        <w:rPr>
          <w:b/>
        </w:rPr>
        <w:t>Р Е Ш Е Н И Е</w:t>
      </w:r>
    </w:p>
    <w:p w:rsidR="00AF355C" w:rsidRPr="0049712E" w:rsidRDefault="00AF355C" w:rsidP="00AF355C">
      <w:pPr>
        <w:ind w:firstLine="708"/>
        <w:jc w:val="center"/>
        <w:rPr>
          <w:b/>
        </w:rPr>
      </w:pPr>
    </w:p>
    <w:p w:rsidR="00AF355C" w:rsidRPr="0049712E" w:rsidRDefault="00AF355C" w:rsidP="00AF355C">
      <w:pPr>
        <w:ind w:firstLine="708"/>
        <w:jc w:val="center"/>
        <w:rPr>
          <w:b/>
        </w:rPr>
      </w:pPr>
      <w:r w:rsidRPr="0049712E">
        <w:rPr>
          <w:b/>
        </w:rPr>
        <w:t xml:space="preserve">№ </w:t>
      </w:r>
      <w:r w:rsidRPr="0049712E">
        <w:rPr>
          <w:b/>
          <w:lang w:val="en-US"/>
        </w:rPr>
        <w:t>1</w:t>
      </w:r>
      <w:r w:rsidRPr="0049712E">
        <w:rPr>
          <w:b/>
        </w:rPr>
        <w:t>2</w:t>
      </w:r>
      <w:r>
        <w:rPr>
          <w:b/>
        </w:rPr>
        <w:t>5</w:t>
      </w:r>
    </w:p>
    <w:p w:rsidR="00AF355C" w:rsidRPr="0049712E" w:rsidRDefault="00AF355C" w:rsidP="00AF355C">
      <w:pPr>
        <w:ind w:firstLine="708"/>
        <w:jc w:val="center"/>
        <w:rPr>
          <w:b/>
        </w:rPr>
      </w:pPr>
    </w:p>
    <w:p w:rsidR="00AF355C" w:rsidRPr="0049712E" w:rsidRDefault="00AF355C" w:rsidP="00AF355C">
      <w:pPr>
        <w:ind w:firstLine="708"/>
        <w:jc w:val="center"/>
        <w:rPr>
          <w:b/>
        </w:rPr>
      </w:pPr>
      <w:r w:rsidRPr="0049712E">
        <w:rPr>
          <w:b/>
        </w:rPr>
        <w:t xml:space="preserve">Гр.Гулянци, </w:t>
      </w:r>
      <w:r w:rsidRPr="0049712E">
        <w:rPr>
          <w:b/>
          <w:lang w:val="en-US"/>
        </w:rPr>
        <w:t>2</w:t>
      </w:r>
      <w:r w:rsidRPr="0049712E">
        <w:rPr>
          <w:b/>
        </w:rPr>
        <w:t>4.06.2020 г.</w:t>
      </w:r>
    </w:p>
    <w:p w:rsidR="00AF355C" w:rsidRPr="0049712E" w:rsidRDefault="00AF355C" w:rsidP="00AF355C">
      <w:pPr>
        <w:ind w:firstLine="708"/>
        <w:jc w:val="both"/>
        <w:rPr>
          <w:b/>
        </w:rPr>
      </w:pPr>
    </w:p>
    <w:p w:rsidR="00AF355C" w:rsidRPr="0049712E" w:rsidRDefault="00AF355C" w:rsidP="00AF355C">
      <w:pPr>
        <w:ind w:firstLine="708"/>
        <w:jc w:val="both"/>
        <w:rPr>
          <w:b/>
        </w:rPr>
      </w:pPr>
    </w:p>
    <w:p w:rsidR="00AF355C" w:rsidRPr="0049712E" w:rsidRDefault="00AF355C" w:rsidP="00AF355C">
      <w:pPr>
        <w:shd w:val="clear" w:color="auto" w:fill="FFFFFF"/>
        <w:spacing w:line="274" w:lineRule="exact"/>
        <w:jc w:val="both"/>
        <w:rPr>
          <w:b/>
        </w:rPr>
      </w:pPr>
      <w:r w:rsidRPr="0049712E">
        <w:rPr>
          <w:b/>
        </w:rPr>
        <w:t>ОТНОСНО:</w:t>
      </w:r>
      <w:r w:rsidRPr="0049712E">
        <w:t xml:space="preserve"> </w:t>
      </w:r>
      <w:r w:rsidRPr="004E76F7">
        <w:rPr>
          <w:sz w:val="22"/>
          <w:szCs w:val="22"/>
        </w:rPr>
        <w:t>Продажба на 78 имота - частна общинска собственост в землищата на село Брест и гр. Гулянци</w:t>
      </w:r>
    </w:p>
    <w:p w:rsidR="00AF355C" w:rsidRPr="0049712E" w:rsidRDefault="00AF355C" w:rsidP="00AF355C">
      <w:pPr>
        <w:shd w:val="clear" w:color="auto" w:fill="FFFFFF"/>
        <w:spacing w:line="274" w:lineRule="exact"/>
        <w:jc w:val="both"/>
        <w:rPr>
          <w:b/>
        </w:rPr>
      </w:pPr>
    </w:p>
    <w:p w:rsidR="00AF355C" w:rsidRPr="0049712E" w:rsidRDefault="00AF355C" w:rsidP="00AF355C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49712E">
        <w:rPr>
          <w:b/>
        </w:rPr>
        <w:t xml:space="preserve">ПО ПРЕДЛОЖЕНИЕ НА : </w:t>
      </w:r>
      <w:r>
        <w:rPr>
          <w:color w:val="000000"/>
          <w:spacing w:val="1"/>
        </w:rPr>
        <w:t>Кмета на Общината</w:t>
      </w:r>
    </w:p>
    <w:p w:rsidR="00AF355C" w:rsidRPr="0049712E" w:rsidRDefault="00AF355C" w:rsidP="00AF355C">
      <w:pPr>
        <w:shd w:val="clear" w:color="auto" w:fill="FFFFFF"/>
        <w:jc w:val="both"/>
      </w:pPr>
    </w:p>
    <w:p w:rsidR="00AF355C" w:rsidRPr="0049712E" w:rsidRDefault="00AF355C" w:rsidP="00AF355C">
      <w:pPr>
        <w:jc w:val="both"/>
        <w:rPr>
          <w:b/>
        </w:rPr>
      </w:pPr>
      <w:r w:rsidRPr="0049712E">
        <w:rPr>
          <w:b/>
        </w:rPr>
        <w:t xml:space="preserve">НА ЗАСЕДНИЕТО НА </w:t>
      </w:r>
      <w:r w:rsidRPr="0049712E">
        <w:rPr>
          <w:b/>
          <w:lang w:val="en-US"/>
        </w:rPr>
        <w:t>2</w:t>
      </w:r>
      <w:r w:rsidRPr="0049712E">
        <w:rPr>
          <w:b/>
        </w:rPr>
        <w:t xml:space="preserve">4.06.2020 г., ПРОТОКОЛ </w:t>
      </w:r>
      <w:r w:rsidRPr="0049712E">
        <w:rPr>
          <w:b/>
          <w:lang w:val="en-US"/>
        </w:rPr>
        <w:t>1</w:t>
      </w:r>
      <w:proofErr w:type="spellStart"/>
      <w:r w:rsidRPr="0049712E">
        <w:rPr>
          <w:b/>
        </w:rPr>
        <w:t>1</w:t>
      </w:r>
      <w:proofErr w:type="spellEnd"/>
    </w:p>
    <w:p w:rsidR="00AF355C" w:rsidRPr="0049712E" w:rsidRDefault="00AF355C" w:rsidP="00AF355C">
      <w:pPr>
        <w:jc w:val="both"/>
        <w:rPr>
          <w:b/>
        </w:rPr>
      </w:pPr>
    </w:p>
    <w:p w:rsidR="00AF355C" w:rsidRPr="0049712E" w:rsidRDefault="00AF355C" w:rsidP="00AF355C">
      <w:pPr>
        <w:jc w:val="both"/>
        <w:rPr>
          <w:b/>
        </w:rPr>
      </w:pPr>
      <w:r w:rsidRPr="0049712E">
        <w:rPr>
          <w:b/>
        </w:rPr>
        <w:t>ОБЩИНСКИ СЪВЕТ ГУЛЯНЦИ</w:t>
      </w:r>
    </w:p>
    <w:p w:rsidR="00AF355C" w:rsidRPr="0049712E" w:rsidRDefault="00AF355C" w:rsidP="00AF355C">
      <w:pPr>
        <w:jc w:val="both"/>
        <w:rPr>
          <w:b/>
        </w:rPr>
      </w:pPr>
    </w:p>
    <w:p w:rsidR="007501BC" w:rsidRDefault="00AF355C" w:rsidP="00AF355C">
      <w:pPr>
        <w:shd w:val="clear" w:color="auto" w:fill="FFFFFF"/>
        <w:spacing w:line="269" w:lineRule="exact"/>
        <w:jc w:val="both"/>
        <w:rPr>
          <w:lang w:val="ru-RU"/>
        </w:rPr>
      </w:pPr>
      <w:r w:rsidRPr="0049712E">
        <w:rPr>
          <w:b/>
        </w:rPr>
        <w:t>НА ОСНОВАНИЕ:</w:t>
      </w:r>
      <w:r>
        <w:rPr>
          <w:b/>
        </w:rPr>
        <w:t xml:space="preserve"> </w:t>
      </w:r>
      <w:r w:rsidR="007501BC" w:rsidRPr="0007357C">
        <w:rPr>
          <w:lang w:val="ru-RU"/>
        </w:rPr>
        <w:t xml:space="preserve">чл.21, ал.1, т.8 от ЗМСМА, чл.35, ал.1 от ЗОС, чл. 49, ал. 1 от НРПУРОИ и чл.5, ал.1, т. 7 и чл. 6 от </w:t>
      </w:r>
      <w:proofErr w:type="spellStart"/>
      <w:r w:rsidR="007501BC" w:rsidRPr="0007357C">
        <w:rPr>
          <w:lang w:val="ru-RU"/>
        </w:rPr>
        <w:t>Правилника</w:t>
      </w:r>
      <w:proofErr w:type="spellEnd"/>
      <w:r w:rsidR="007501BC" w:rsidRPr="0007357C">
        <w:rPr>
          <w:lang w:val="ru-RU"/>
        </w:rPr>
        <w:t xml:space="preserve"> за </w:t>
      </w:r>
      <w:proofErr w:type="spellStart"/>
      <w:r w:rsidR="007501BC" w:rsidRPr="0007357C">
        <w:rPr>
          <w:lang w:val="ru-RU"/>
        </w:rPr>
        <w:t>организацията</w:t>
      </w:r>
      <w:proofErr w:type="spellEnd"/>
      <w:r w:rsidR="007501BC" w:rsidRPr="0007357C">
        <w:rPr>
          <w:lang w:val="ru-RU"/>
        </w:rPr>
        <w:t xml:space="preserve"> и </w:t>
      </w:r>
      <w:proofErr w:type="spellStart"/>
      <w:r w:rsidR="007501BC" w:rsidRPr="0007357C">
        <w:rPr>
          <w:lang w:val="ru-RU"/>
        </w:rPr>
        <w:t>дейността</w:t>
      </w:r>
      <w:proofErr w:type="spellEnd"/>
      <w:r w:rsidR="007501BC" w:rsidRPr="0007357C">
        <w:rPr>
          <w:lang w:val="ru-RU"/>
        </w:rPr>
        <w:t xml:space="preserve"> на </w:t>
      </w:r>
      <w:proofErr w:type="spellStart"/>
      <w:r w:rsidR="007501BC" w:rsidRPr="0007357C">
        <w:rPr>
          <w:lang w:val="ru-RU"/>
        </w:rPr>
        <w:t>Общински</w:t>
      </w:r>
      <w:proofErr w:type="spellEnd"/>
      <w:r w:rsidR="007501BC" w:rsidRPr="0007357C">
        <w:rPr>
          <w:lang w:val="ru-RU"/>
        </w:rPr>
        <w:t xml:space="preserve"> </w:t>
      </w:r>
      <w:proofErr w:type="spellStart"/>
      <w:r w:rsidR="007501BC" w:rsidRPr="0007357C">
        <w:rPr>
          <w:lang w:val="ru-RU"/>
        </w:rPr>
        <w:t>съвет</w:t>
      </w:r>
      <w:proofErr w:type="spellEnd"/>
      <w:r w:rsidR="007501BC" w:rsidRPr="0007357C">
        <w:rPr>
          <w:lang w:val="ru-RU"/>
        </w:rPr>
        <w:t xml:space="preserve"> </w:t>
      </w:r>
      <w:proofErr w:type="spellStart"/>
      <w:r w:rsidR="007501BC" w:rsidRPr="0007357C">
        <w:rPr>
          <w:lang w:val="ru-RU"/>
        </w:rPr>
        <w:t>Гулянци</w:t>
      </w:r>
      <w:proofErr w:type="spellEnd"/>
      <w:r w:rsidR="007501BC" w:rsidRPr="0007357C">
        <w:rPr>
          <w:lang w:val="ru-RU"/>
        </w:rPr>
        <w:t>,</w:t>
      </w:r>
      <w:r w:rsidR="007501BC">
        <w:rPr>
          <w:lang w:val="ru-RU"/>
        </w:rPr>
        <w:t xml:space="preserve"> </w:t>
      </w:r>
    </w:p>
    <w:p w:rsidR="00AF355C" w:rsidRDefault="00AF355C" w:rsidP="00AF355C">
      <w:pPr>
        <w:shd w:val="clear" w:color="auto" w:fill="FFFFFF"/>
        <w:spacing w:line="269" w:lineRule="exact"/>
        <w:jc w:val="both"/>
        <w:rPr>
          <w:lang w:val="ru-RU"/>
        </w:rPr>
      </w:pPr>
    </w:p>
    <w:p w:rsidR="007501BC" w:rsidRPr="00371CCE" w:rsidRDefault="00AF355C" w:rsidP="00AF355C">
      <w:pPr>
        <w:shd w:val="clear" w:color="auto" w:fill="FFFFFF"/>
        <w:spacing w:line="269" w:lineRule="exact"/>
        <w:jc w:val="both"/>
        <w:rPr>
          <w:b/>
          <w:sz w:val="28"/>
          <w:szCs w:val="28"/>
        </w:rPr>
      </w:pPr>
      <w:proofErr w:type="gramStart"/>
      <w:r>
        <w:rPr>
          <w:b/>
          <w:lang w:val="ru-RU"/>
        </w:rPr>
        <w:t>Р</w:t>
      </w:r>
      <w:proofErr w:type="gramEnd"/>
      <w:r>
        <w:rPr>
          <w:b/>
          <w:lang w:val="ru-RU"/>
        </w:rPr>
        <w:t xml:space="preserve"> Е Ш И:</w:t>
      </w:r>
      <w:r w:rsidR="007501BC">
        <w:rPr>
          <w:lang w:val="ru-RU"/>
        </w:rPr>
        <w:tab/>
      </w:r>
      <w:r w:rsidR="007501BC" w:rsidRPr="00371CCE">
        <w:rPr>
          <w:sz w:val="28"/>
          <w:szCs w:val="20"/>
        </w:rPr>
        <w:tab/>
      </w:r>
    </w:p>
    <w:p w:rsidR="007501BC" w:rsidRPr="00900B7D" w:rsidRDefault="007501BC" w:rsidP="007501BC">
      <w:pPr>
        <w:tabs>
          <w:tab w:val="left" w:pos="720"/>
        </w:tabs>
        <w:jc w:val="both"/>
      </w:pPr>
      <w:r w:rsidRPr="00900B7D">
        <w:tab/>
      </w:r>
      <w:r w:rsidRPr="00900B7D">
        <w:rPr>
          <w:lang w:val="en-AU"/>
        </w:rPr>
        <w:t>1.</w:t>
      </w:r>
      <w:r w:rsidRPr="00900B7D">
        <w:t xml:space="preserve"> Дава съгласие да</w:t>
      </w:r>
      <w:r w:rsidRPr="00900B7D">
        <w:rPr>
          <w:lang w:val="en-AU"/>
        </w:rPr>
        <w:t xml:space="preserve"> </w:t>
      </w:r>
      <w:r w:rsidRPr="00900B7D">
        <w:t>се</w:t>
      </w:r>
      <w:r w:rsidRPr="00900B7D">
        <w:rPr>
          <w:lang w:val="en-AU"/>
        </w:rPr>
        <w:t xml:space="preserve"> </w:t>
      </w:r>
      <w:r w:rsidRPr="00900B7D">
        <w:t>продадат следните имоти частна общинска собственост в землищата на с. Брест и гр. Гулянци чрез провеждане на публично оповестен конкурс и определя начална конкурсна продажна цена:</w:t>
      </w:r>
    </w:p>
    <w:p w:rsidR="007501BC" w:rsidRPr="00371CCE" w:rsidRDefault="007501BC" w:rsidP="007501BC">
      <w:pPr>
        <w:tabs>
          <w:tab w:val="left" w:pos="720"/>
        </w:tabs>
        <w:jc w:val="both"/>
        <w:rPr>
          <w:sz w:val="28"/>
          <w:szCs w:val="28"/>
        </w:rPr>
      </w:pPr>
      <w:r w:rsidRPr="00371CCE">
        <w:rPr>
          <w:sz w:val="28"/>
          <w:szCs w:val="28"/>
        </w:rPr>
        <w:t xml:space="preserve">  </w:t>
      </w:r>
    </w:p>
    <w:tbl>
      <w:tblPr>
        <w:tblW w:w="10720" w:type="dxa"/>
        <w:jc w:val="center"/>
        <w:tblInd w:w="93" w:type="dxa"/>
        <w:tblLook w:val="04A0"/>
      </w:tblPr>
      <w:tblGrid>
        <w:gridCol w:w="589"/>
        <w:gridCol w:w="1416"/>
        <w:gridCol w:w="967"/>
        <w:gridCol w:w="1174"/>
        <w:gridCol w:w="1032"/>
        <w:gridCol w:w="1820"/>
        <w:gridCol w:w="1919"/>
        <w:gridCol w:w="808"/>
        <w:gridCol w:w="1475"/>
      </w:tblGrid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B44">
              <w:rPr>
                <w:b/>
                <w:bCs/>
                <w:color w:val="000000"/>
                <w:sz w:val="20"/>
                <w:szCs w:val="20"/>
              </w:rPr>
              <w:t>№ по ред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B44">
              <w:rPr>
                <w:b/>
                <w:bCs/>
                <w:color w:val="000000"/>
                <w:sz w:val="20"/>
                <w:szCs w:val="20"/>
              </w:rPr>
              <w:t>Кадастрален №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B44">
              <w:rPr>
                <w:b/>
                <w:bCs/>
                <w:color w:val="000000"/>
                <w:sz w:val="20"/>
                <w:szCs w:val="20"/>
              </w:rPr>
              <w:t>Площ. /кв.м./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B44">
              <w:rPr>
                <w:b/>
                <w:bCs/>
                <w:color w:val="000000"/>
                <w:sz w:val="20"/>
                <w:szCs w:val="20"/>
              </w:rPr>
              <w:t>Категория земя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B44">
              <w:rPr>
                <w:b/>
                <w:bCs/>
                <w:color w:val="000000"/>
                <w:sz w:val="20"/>
                <w:szCs w:val="20"/>
              </w:rPr>
              <w:t>Землище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B5B44">
              <w:rPr>
                <w:b/>
                <w:bCs/>
                <w:color w:val="000000"/>
                <w:sz w:val="20"/>
                <w:szCs w:val="20"/>
              </w:rPr>
              <w:t>Местност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B44">
              <w:rPr>
                <w:b/>
                <w:bCs/>
                <w:color w:val="000000"/>
                <w:sz w:val="20"/>
                <w:szCs w:val="20"/>
              </w:rPr>
              <w:t>НТП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B5B44">
              <w:rPr>
                <w:b/>
                <w:bCs/>
                <w:color w:val="000000"/>
                <w:sz w:val="20"/>
                <w:szCs w:val="20"/>
              </w:rPr>
              <w:t xml:space="preserve">АЧОС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B4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Начална конкурсна продажна цена</w:t>
            </w:r>
            <w:r w:rsidRPr="006B5B4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06402.14.37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37320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ЗЕМЛИЩЕ С.БРЕСТ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Блато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2234ч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25 856.00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06402.291.502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1901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САДИНАТА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За стопански двор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3037ч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2 415.00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06402.1.406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983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ЛЪЩАВАТА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2557ч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1 022.00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САДИНАТА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2591ч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412.00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6634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ТРЪПКАТА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2593ч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6 894.00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06402.2.101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1866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САДИНАТА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2594ч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1 939.00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6833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КРИЧОВИЦА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2238ч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7 101.00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06402.2.133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КРИЧОВИЦА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2250ч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380.00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КРИЧОВИЦА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2249ч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438.00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06402.2.139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КРИЧОВИЦА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2340ч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340.00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06402.2.140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КРИЧОВИЦА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2341ч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205.00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06402.2.142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КРАИЩЕ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2343ч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218.00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06402.2.163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НИЧОВ КАМЪК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2272ч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539.00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06402.2.164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ПОДЛИВА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2256ч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560.00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06402.2.166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ПОДЛИВА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2259ч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361.00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06402.2.168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ПОДЛИВА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2260ч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266.00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06402.2.251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6756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ТРЪПКАТА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2595ч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7 021.00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06402.2.321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КРИЧОВИЦА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2295ч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435.00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06402.2.323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КРИЧОВИЦА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2296ч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395.00 лв.</w:t>
            </w:r>
          </w:p>
        </w:tc>
      </w:tr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06402.2.337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ПЕТКОВА МОГИЛА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2596ч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176.00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06402.2.393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НЕРЕЗЕ СЕВЕР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2597ч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442.00 лв.</w:t>
            </w:r>
          </w:p>
        </w:tc>
      </w:tr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06402.2.453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КВАЧОВА МОГИЛА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2599ч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139.00 лв.</w:t>
            </w:r>
          </w:p>
        </w:tc>
      </w:tr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06402.2.454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КВАЧОВА МОГИЛА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2600ч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365.00 лв.</w:t>
            </w:r>
          </w:p>
        </w:tc>
      </w:tr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06402.2.456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КВАЧОВА МОГИЛА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2601ч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795.00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06402.2.479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КРИЧОВИЦА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2334ч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446.00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06402.2.502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КРИЧОВИЦА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2603ч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476.00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06402.2.511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НИЧОВ КАМЪК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2608ч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507.00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06402.2.513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6716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ПЕНОВ ГЕРАН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2609ч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6 979.00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06402.2.522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КРИЧОВИЦА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2617ч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506.00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06402.2.555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3711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ГОРНАТА ЛЪКА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2620ч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3 857.00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06402.2.557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КРИЧОВИЦА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2622ч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458.00 лв.</w:t>
            </w:r>
          </w:p>
        </w:tc>
      </w:tr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06402.2.607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ДОЛНАТА УСОЙНА СЕВЕР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2623ч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162.00 лв.</w:t>
            </w:r>
          </w:p>
        </w:tc>
      </w:tr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06402.2.608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ДОЛНАТА УСОЙНА СЕВЕР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2624ч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162.00 лв.</w:t>
            </w:r>
          </w:p>
        </w:tc>
      </w:tr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06402.2.609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ДОЛНАТА УСОЙНА СЕВЕР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2625ч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153.00 лв.</w:t>
            </w:r>
          </w:p>
        </w:tc>
      </w:tr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06402.2.610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ДОЛНАТА УСОЙНА СЕВЕР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2626ч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114.00 лв.</w:t>
            </w:r>
          </w:p>
        </w:tc>
      </w:tr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06402.2.611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ДОЛНАТА УСОЙНА СЕВЕР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2627ч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151.00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06402.2.613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НЕРЕЗЕ СЕВЕР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2629ч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675.00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06402.5.598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2956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САДИНАТА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 xml:space="preserve">Изоставена орна </w:t>
            </w:r>
            <w:r w:rsidRPr="006B5B44">
              <w:rPr>
                <w:color w:val="000000"/>
                <w:sz w:val="20"/>
                <w:szCs w:val="20"/>
              </w:rPr>
              <w:lastRenderedPageBreak/>
              <w:t>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lastRenderedPageBreak/>
              <w:t>2356ч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3 072.00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06402.12.35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3662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ПОЛОЯ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2240ч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3 806.00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06402.12.36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ПОЛОЯ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2241ч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520.00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06402.12.43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ПОЛОЯ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2242ч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545.00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06402.12.45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ПОЛОЯ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2243ч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256.00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06402.14.33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7268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ПОЛОЯ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2236ч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7 553.00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06402.14.35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6742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ПОЛОЯ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2235ч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7 006.00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06402.14.38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1536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ПОЛОЯ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2237ч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1 596.00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06402.17.31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7804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КРИЧОВИЦА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2239ч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8 110.00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06402.18.519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КРАИЩЕ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2344ч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325.00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06402.21.247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1164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КРАИЩЕ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2282ч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1 210.00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06402.22.248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КРАИЩЕ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2283ч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709.00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06402.27.54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1187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ПОЛОЯ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2244ч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1 234.00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06402.37.157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1423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ТОРНЬОВА БАРА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2255ч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1 479.00 лв.</w:t>
            </w:r>
          </w:p>
        </w:tc>
      </w:tr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06402.37.515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ОРЛЕШКОВА МОГИЛА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2342ч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71.00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06402.44.304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3654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САДИНАТА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2294ч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3 797.00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06402.55.165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990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ПОДЛИВА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2258ч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1 029.00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06402.62.278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7763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САДИНАТА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2288ч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8 068.00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06402.62.280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8029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САДИНАТА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2290ч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8 344.00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06402.64.275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1537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САДИНАТА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2287ч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1 597.00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06402.71.564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1193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САДИНАТА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2352ч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2 279.00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06402.71.566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САДИНАТА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2354ч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2 453.00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06402.75.608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6772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САДИНАТА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2359ч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7 038.00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06402.80.436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881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СТЕФКОВ ГЕРАН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2328ч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916.00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06402.80.437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СТЕФКОВ ГЕРАН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2329ч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890.00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06402.80.493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ЛЪЩАВАТА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2337ч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2 104.00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06402.80.497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3265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ЛЪЩАВАТА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2338ч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3 393.00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06402.80.963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ЛЪЩАВАТА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2402ч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582.00 лв.</w:t>
            </w:r>
          </w:p>
        </w:tc>
      </w:tr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06402.97.671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1445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КВАЧОВА МОГИЛА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2363ч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1 502.00 лв.</w:t>
            </w:r>
          </w:p>
        </w:tc>
      </w:tr>
      <w:tr w:rsidR="007501BC" w:rsidRPr="006B5B44" w:rsidTr="006466EE">
        <w:trPr>
          <w:trHeight w:val="510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lastRenderedPageBreak/>
              <w:t>67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06402.100.837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4606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КВАЧОВА МОГИЛА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2389ч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4 787.00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06402.198.224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КРАИЩЕ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2274ч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552.00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06402.198.226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КРАИЩЕ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2275ч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511.00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06402.198.230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КРАИЩЕ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2276ч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607.00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06402.198.233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1274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КРАИЩЕ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2277ч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1 324.00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06402.198.236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1131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КРАИЩЕ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2278ч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1 175.00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06402.198.238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1722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КРАИЩЕ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2279ч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1 790.00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06402.198.242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1209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КРАИЩЕ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2280ч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1 256.00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06402.198.245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1473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КРАИЩЕ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2281ч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1 531.00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06402.432.433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4814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СТЕФКОВ ГЕРАН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Изоставена орна земя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2327ч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5 003.00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06402.63.1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Брест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САДИНАТА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2637ч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811.00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18099.748.547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5573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Гулянци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БЛАТО КРАИЩЕ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Напоителен канал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1976ч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5B44">
              <w:rPr>
                <w:b/>
                <w:color w:val="000000"/>
                <w:sz w:val="20"/>
                <w:szCs w:val="20"/>
              </w:rPr>
              <w:t>5 148.00 лв.</w:t>
            </w:r>
          </w:p>
        </w:tc>
      </w:tr>
      <w:tr w:rsidR="007501BC" w:rsidRPr="006B5B44" w:rsidTr="006466EE">
        <w:trPr>
          <w:trHeight w:val="255"/>
          <w:jc w:val="center"/>
        </w:trPr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  <w:r w:rsidRPr="006B5B4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B44">
              <w:rPr>
                <w:b/>
                <w:bCs/>
                <w:color w:val="000000"/>
                <w:sz w:val="20"/>
                <w:szCs w:val="20"/>
              </w:rPr>
              <w:t>184124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01BC" w:rsidRPr="006B5B44" w:rsidRDefault="007501BC" w:rsidP="006466E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1BC" w:rsidRPr="006B5B44" w:rsidRDefault="007501BC" w:rsidP="006466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1BC" w:rsidRPr="006B5B44" w:rsidRDefault="007501BC" w:rsidP="006466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5B44">
              <w:rPr>
                <w:b/>
                <w:bCs/>
                <w:color w:val="000000"/>
                <w:sz w:val="20"/>
                <w:szCs w:val="20"/>
              </w:rPr>
              <w:t>179 339.00 лв.</w:t>
            </w:r>
          </w:p>
        </w:tc>
      </w:tr>
    </w:tbl>
    <w:p w:rsidR="007501BC" w:rsidRPr="00900B7D" w:rsidRDefault="007501BC" w:rsidP="007501BC">
      <w:pPr>
        <w:tabs>
          <w:tab w:val="left" w:pos="720"/>
        </w:tabs>
        <w:jc w:val="both"/>
      </w:pPr>
    </w:p>
    <w:p w:rsidR="007501BC" w:rsidRPr="00900B7D" w:rsidRDefault="007501BC" w:rsidP="007501BC">
      <w:pPr>
        <w:tabs>
          <w:tab w:val="left" w:pos="720"/>
        </w:tabs>
        <w:jc w:val="both"/>
      </w:pPr>
      <w:r w:rsidRPr="00900B7D">
        <w:t xml:space="preserve">                                                                                                             </w:t>
      </w:r>
    </w:p>
    <w:p w:rsidR="007501BC" w:rsidRPr="00900B7D" w:rsidRDefault="007501BC" w:rsidP="007501BC">
      <w:pPr>
        <w:tabs>
          <w:tab w:val="left" w:pos="720"/>
          <w:tab w:val="left" w:pos="3040"/>
        </w:tabs>
        <w:jc w:val="both"/>
      </w:pPr>
      <w:r w:rsidRPr="00900B7D">
        <w:tab/>
        <w:t>2. Определя следните условия по провеждане на публичния конкурс:</w:t>
      </w:r>
    </w:p>
    <w:p w:rsidR="007501BC" w:rsidRPr="00900B7D" w:rsidRDefault="007501BC" w:rsidP="007501BC">
      <w:pPr>
        <w:tabs>
          <w:tab w:val="left" w:pos="720"/>
          <w:tab w:val="left" w:pos="3040"/>
        </w:tabs>
        <w:jc w:val="both"/>
      </w:pPr>
      <w:r w:rsidRPr="00900B7D">
        <w:tab/>
        <w:t>- Участникът обявен за спечелил конкурса внася сумата, на която е спечелил конкурса в деня на сключване на договора за покупко-продажба;</w:t>
      </w:r>
    </w:p>
    <w:p w:rsidR="007501BC" w:rsidRPr="00900B7D" w:rsidRDefault="007501BC" w:rsidP="00AF355C">
      <w:pPr>
        <w:tabs>
          <w:tab w:val="left" w:pos="720"/>
          <w:tab w:val="left" w:pos="3040"/>
        </w:tabs>
        <w:jc w:val="both"/>
      </w:pPr>
      <w:r w:rsidRPr="00900B7D">
        <w:tab/>
        <w:t>- Да не се променя предназначението на имотите за срок от 10 години;</w:t>
      </w:r>
    </w:p>
    <w:p w:rsidR="007501BC" w:rsidRPr="00900B7D" w:rsidRDefault="007501BC" w:rsidP="007501BC">
      <w:pPr>
        <w:tabs>
          <w:tab w:val="left" w:pos="720"/>
          <w:tab w:val="left" w:pos="3040"/>
        </w:tabs>
        <w:jc w:val="both"/>
      </w:pPr>
      <w:r w:rsidRPr="00900B7D">
        <w:tab/>
        <w:t>- Имотите се продават заедно;</w:t>
      </w:r>
    </w:p>
    <w:p w:rsidR="007501BC" w:rsidRPr="00900B7D" w:rsidRDefault="007501BC" w:rsidP="007501BC">
      <w:pPr>
        <w:tabs>
          <w:tab w:val="left" w:pos="720"/>
          <w:tab w:val="left" w:pos="3040"/>
        </w:tabs>
        <w:jc w:val="both"/>
      </w:pPr>
      <w:r w:rsidRPr="00900B7D">
        <w:tab/>
        <w:t>- Депозит за участие в конкурса – 10 % от началната цена;</w:t>
      </w:r>
    </w:p>
    <w:p w:rsidR="007501BC" w:rsidRPr="00900B7D" w:rsidRDefault="007501BC" w:rsidP="007501BC">
      <w:pPr>
        <w:tabs>
          <w:tab w:val="left" w:pos="720"/>
          <w:tab w:val="left" w:pos="3040"/>
        </w:tabs>
        <w:jc w:val="both"/>
      </w:pPr>
      <w:r w:rsidRPr="00900B7D">
        <w:tab/>
        <w:t>- Всички данъци и такси по сделката, се дължат от купувача на имотите по т. 1;</w:t>
      </w:r>
    </w:p>
    <w:p w:rsidR="007501BC" w:rsidRPr="00900B7D" w:rsidRDefault="007501BC" w:rsidP="007501BC">
      <w:pPr>
        <w:tabs>
          <w:tab w:val="left" w:pos="720"/>
          <w:tab w:val="left" w:pos="3040"/>
        </w:tabs>
        <w:jc w:val="both"/>
      </w:pPr>
      <w:r w:rsidRPr="00900B7D">
        <w:tab/>
        <w:t xml:space="preserve">3. Възлага на Кмета на Община Гулянци в едномесечен срок от излизане на решението да извърши </w:t>
      </w:r>
      <w:proofErr w:type="spellStart"/>
      <w:r w:rsidRPr="00900B7D">
        <w:t>последващите</w:t>
      </w:r>
      <w:proofErr w:type="spellEnd"/>
      <w:r w:rsidRPr="00900B7D">
        <w:t xml:space="preserve"> съгласно закона действия по изпълнението.</w:t>
      </w:r>
    </w:p>
    <w:p w:rsidR="007501BC" w:rsidRPr="00900B7D" w:rsidRDefault="007501BC" w:rsidP="007501BC">
      <w:pPr>
        <w:keepNext/>
        <w:jc w:val="both"/>
        <w:outlineLvl w:val="0"/>
      </w:pPr>
    </w:p>
    <w:p w:rsidR="007501BC" w:rsidRPr="00900B7D" w:rsidRDefault="007501BC" w:rsidP="007501BC"/>
    <w:p w:rsidR="009F44B3" w:rsidRDefault="009F44B3" w:rsidP="00AF355C">
      <w:pPr>
        <w:jc w:val="right"/>
      </w:pPr>
    </w:p>
    <w:p w:rsidR="00AF355C" w:rsidRDefault="00AF355C" w:rsidP="00AF355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:……../п/……….</w:t>
      </w:r>
    </w:p>
    <w:p w:rsidR="00AF355C" w:rsidRDefault="00AF355C" w:rsidP="00AF355C">
      <w:pPr>
        <w:jc w:val="right"/>
      </w:pPr>
      <w:r>
        <w:t>/Огнян Янчев/</w:t>
      </w:r>
    </w:p>
    <w:p w:rsidR="00AF355C" w:rsidRDefault="00AF355C" w:rsidP="00AF355C">
      <w:pPr>
        <w:jc w:val="right"/>
      </w:pPr>
    </w:p>
    <w:p w:rsidR="00AF355C" w:rsidRDefault="00AF355C" w:rsidP="00AF355C">
      <w:pPr>
        <w:jc w:val="right"/>
      </w:pPr>
    </w:p>
    <w:p w:rsidR="00AF355C" w:rsidRDefault="00AF355C" w:rsidP="00AF355C">
      <w:pPr>
        <w:jc w:val="right"/>
      </w:pPr>
    </w:p>
    <w:p w:rsidR="00AF355C" w:rsidRDefault="00AF355C" w:rsidP="00AF355C">
      <w:r>
        <w:t xml:space="preserve">Вярно с оригинала при </w:t>
      </w:r>
      <w:proofErr w:type="spellStart"/>
      <w:r>
        <w:t>ОбС</w:t>
      </w:r>
      <w:proofErr w:type="spellEnd"/>
    </w:p>
    <w:p w:rsidR="00AF355C" w:rsidRDefault="00AF355C" w:rsidP="00AF355C">
      <w:r>
        <w:t>Снел преписа:</w:t>
      </w:r>
    </w:p>
    <w:sectPr w:rsidR="00AF355C" w:rsidSect="009F4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5315"/>
    <w:multiLevelType w:val="hybridMultilevel"/>
    <w:tmpl w:val="4DF87E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57634"/>
    <w:multiLevelType w:val="hybridMultilevel"/>
    <w:tmpl w:val="D2A0E7F8"/>
    <w:lvl w:ilvl="0" w:tplc="6660E132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7501BC"/>
    <w:rsid w:val="007501BC"/>
    <w:rsid w:val="009521C0"/>
    <w:rsid w:val="009F44B3"/>
    <w:rsid w:val="00AF3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01BC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7501BC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Emphasis"/>
    <w:basedOn w:val="a0"/>
    <w:uiPriority w:val="20"/>
    <w:qFormat/>
    <w:rsid w:val="007501BC"/>
    <w:rPr>
      <w:i/>
      <w:iCs/>
    </w:rPr>
  </w:style>
  <w:style w:type="paragraph" w:styleId="a6">
    <w:name w:val="header"/>
    <w:basedOn w:val="a"/>
    <w:link w:val="a7"/>
    <w:uiPriority w:val="99"/>
    <w:unhideWhenUsed/>
    <w:rsid w:val="007501BC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7">
    <w:name w:val="Горен колонтитул Знак"/>
    <w:basedOn w:val="a0"/>
    <w:link w:val="a6"/>
    <w:uiPriority w:val="99"/>
    <w:rsid w:val="007501BC"/>
    <w:rPr>
      <w:lang w:val="en-US"/>
    </w:rPr>
  </w:style>
  <w:style w:type="paragraph" w:styleId="a8">
    <w:name w:val="footer"/>
    <w:basedOn w:val="a"/>
    <w:link w:val="a9"/>
    <w:uiPriority w:val="99"/>
    <w:unhideWhenUsed/>
    <w:rsid w:val="007501BC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9">
    <w:name w:val="Долен колонтитул Знак"/>
    <w:basedOn w:val="a0"/>
    <w:link w:val="a8"/>
    <w:uiPriority w:val="99"/>
    <w:rsid w:val="007501BC"/>
    <w:rPr>
      <w:lang w:val="en-US"/>
    </w:rPr>
  </w:style>
  <w:style w:type="table" w:styleId="aa">
    <w:name w:val="Table Grid"/>
    <w:basedOn w:val="a1"/>
    <w:uiPriority w:val="59"/>
    <w:rsid w:val="007501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7501BC"/>
    <w:pPr>
      <w:jc w:val="both"/>
    </w:pPr>
    <w:rPr>
      <w:sz w:val="28"/>
      <w:szCs w:val="20"/>
    </w:rPr>
  </w:style>
  <w:style w:type="character" w:customStyle="1" w:styleId="ac">
    <w:name w:val="Основен текст Знак"/>
    <w:basedOn w:val="a0"/>
    <w:link w:val="ab"/>
    <w:rsid w:val="007501BC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styleId="ad">
    <w:name w:val="Strong"/>
    <w:basedOn w:val="a0"/>
    <w:uiPriority w:val="22"/>
    <w:qFormat/>
    <w:rsid w:val="007501BC"/>
    <w:rPr>
      <w:b/>
      <w:bCs/>
    </w:rPr>
  </w:style>
  <w:style w:type="paragraph" w:styleId="ae">
    <w:name w:val="Normal (Web)"/>
    <w:basedOn w:val="a"/>
    <w:uiPriority w:val="99"/>
    <w:rsid w:val="007501BC"/>
    <w:pPr>
      <w:spacing w:before="100" w:beforeAutospacing="1" w:after="100" w:afterAutospacing="1"/>
    </w:pPr>
  </w:style>
  <w:style w:type="character" w:customStyle="1" w:styleId="fontstyle">
    <w:name w:val="fontstyle"/>
    <w:basedOn w:val="a0"/>
    <w:rsid w:val="007501BC"/>
  </w:style>
  <w:style w:type="paragraph" w:customStyle="1" w:styleId="default">
    <w:name w:val="default"/>
    <w:basedOn w:val="a"/>
    <w:rsid w:val="007501B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6BBF6-B17B-4119-B2E0-C5E20CFC5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1152</Words>
  <Characters>6567</Characters>
  <Application>Microsoft Office Word</Application>
  <DocSecurity>0</DocSecurity>
  <Lines>54</Lines>
  <Paragraphs>15</Paragraphs>
  <ScaleCrop>false</ScaleCrop>
  <Company/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2020-06-29T07:35:00Z</dcterms:created>
  <dcterms:modified xsi:type="dcterms:W3CDTF">2020-06-29T08:03:00Z</dcterms:modified>
</cp:coreProperties>
</file>