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AA" w:rsidRPr="00755EAA" w:rsidRDefault="00755EAA" w:rsidP="00755EAA">
      <w:pPr>
        <w:ind w:firstLine="708"/>
        <w:jc w:val="right"/>
        <w:rPr>
          <w:sz w:val="22"/>
          <w:szCs w:val="22"/>
        </w:rPr>
      </w:pPr>
      <w:r w:rsidRPr="00755EAA">
        <w:rPr>
          <w:sz w:val="22"/>
          <w:szCs w:val="22"/>
        </w:rPr>
        <w:t>Препис</w:t>
      </w:r>
    </w:p>
    <w:p w:rsidR="00755EAA" w:rsidRPr="00755EAA" w:rsidRDefault="00755EAA" w:rsidP="00755EAA">
      <w:pPr>
        <w:ind w:firstLine="708"/>
        <w:jc w:val="right"/>
        <w:rPr>
          <w:sz w:val="22"/>
          <w:szCs w:val="22"/>
        </w:rPr>
      </w:pP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  <w:u w:val="single"/>
        </w:rPr>
      </w:pPr>
      <w:r w:rsidRPr="00755EAA">
        <w:rPr>
          <w:b/>
          <w:sz w:val="22"/>
          <w:szCs w:val="22"/>
          <w:u w:val="single"/>
        </w:rPr>
        <w:t>ОБЩИНСКИ СЪВЕТ ГУЛЯНЦИ, ОБЛАСТ ПЛЕВЕН</w:t>
      </w: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  <w:u w:val="single"/>
        </w:rPr>
      </w:pP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  <w:u w:val="single"/>
        </w:rPr>
      </w:pP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>Р Е Ш Е Н И Е</w:t>
      </w: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</w:rPr>
      </w:pP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 xml:space="preserve">№ </w:t>
      </w:r>
      <w:r w:rsidRPr="00755EAA">
        <w:rPr>
          <w:b/>
          <w:sz w:val="22"/>
          <w:szCs w:val="22"/>
          <w:lang w:val="en-US"/>
        </w:rPr>
        <w:t>1</w:t>
      </w:r>
      <w:r w:rsidRPr="00755EAA">
        <w:rPr>
          <w:b/>
          <w:sz w:val="22"/>
          <w:szCs w:val="22"/>
        </w:rPr>
        <w:t>43</w:t>
      </w: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</w:rPr>
      </w:pPr>
    </w:p>
    <w:p w:rsidR="00755EAA" w:rsidRPr="00755EAA" w:rsidRDefault="00755EAA" w:rsidP="00755EAA">
      <w:pPr>
        <w:ind w:firstLine="708"/>
        <w:jc w:val="center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>Гр.Гулянци, 31.07.2020 г.</w:t>
      </w:r>
    </w:p>
    <w:p w:rsidR="00755EAA" w:rsidRPr="00755EAA" w:rsidRDefault="00755EAA" w:rsidP="00755EAA">
      <w:pPr>
        <w:ind w:firstLine="708"/>
        <w:jc w:val="both"/>
        <w:rPr>
          <w:b/>
          <w:sz w:val="22"/>
          <w:szCs w:val="22"/>
        </w:rPr>
      </w:pPr>
    </w:p>
    <w:p w:rsidR="00755EAA" w:rsidRPr="00755EAA" w:rsidRDefault="00755EAA" w:rsidP="00755EAA">
      <w:pPr>
        <w:ind w:firstLine="708"/>
        <w:jc w:val="both"/>
        <w:rPr>
          <w:b/>
          <w:sz w:val="22"/>
          <w:szCs w:val="22"/>
        </w:rPr>
      </w:pPr>
    </w:p>
    <w:p w:rsidR="00755EAA" w:rsidRPr="00755EAA" w:rsidRDefault="00755EAA" w:rsidP="00755EAA">
      <w:pPr>
        <w:shd w:val="clear" w:color="auto" w:fill="FFFFFF"/>
        <w:jc w:val="both"/>
        <w:rPr>
          <w:sz w:val="22"/>
          <w:szCs w:val="22"/>
        </w:rPr>
      </w:pPr>
      <w:r w:rsidRPr="00755EAA">
        <w:rPr>
          <w:b/>
          <w:sz w:val="22"/>
          <w:szCs w:val="22"/>
        </w:rPr>
        <w:t>ОТНОСНО:</w:t>
      </w:r>
      <w:r w:rsidRPr="00755EAA">
        <w:rPr>
          <w:sz w:val="22"/>
          <w:szCs w:val="22"/>
        </w:rPr>
        <w:t xml:space="preserve"> Продажба на дървесина от обект №1, с кадастрален  № 06402.98.796/ч/ – представляващ акациева гора, отдел 10, подотдел „щ”/ч/, намираща се в землището на с. Брест, имот № 14876.612.730/ч/, представляващ тополова нетипична гора, отдел 12, подотдел „х”/ч/, землище с. Гиген, в размер на 146 куб.м. стояща маса, от ОГТ по утвърден годишен план за 2020 г.</w:t>
      </w:r>
    </w:p>
    <w:p w:rsidR="00755EAA" w:rsidRPr="00755EAA" w:rsidRDefault="00755EAA" w:rsidP="00755EAA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755EAA" w:rsidRPr="00755EAA" w:rsidRDefault="00755EAA" w:rsidP="00755EAA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755EAA">
        <w:rPr>
          <w:b/>
          <w:sz w:val="22"/>
          <w:szCs w:val="22"/>
        </w:rPr>
        <w:t xml:space="preserve">ПО ПРЕДЛОЖЕНИЕ НА : </w:t>
      </w:r>
      <w:r w:rsidRPr="00755EAA">
        <w:rPr>
          <w:color w:val="000000"/>
          <w:spacing w:val="1"/>
          <w:sz w:val="22"/>
          <w:szCs w:val="22"/>
        </w:rPr>
        <w:t>Кмета на Общината</w:t>
      </w:r>
    </w:p>
    <w:p w:rsidR="00755EAA" w:rsidRPr="00755EAA" w:rsidRDefault="00755EAA" w:rsidP="00755EAA">
      <w:pPr>
        <w:shd w:val="clear" w:color="auto" w:fill="FFFFFF"/>
        <w:jc w:val="both"/>
        <w:rPr>
          <w:sz w:val="22"/>
          <w:szCs w:val="22"/>
        </w:rPr>
      </w:pPr>
    </w:p>
    <w:p w:rsidR="00755EAA" w:rsidRPr="00755EAA" w:rsidRDefault="00755EAA" w:rsidP="00755EAA">
      <w:pPr>
        <w:jc w:val="both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 xml:space="preserve">НА ЗАСЕДНИЕТО НА 31.07.2020 г., ПРОТОКОЛ </w:t>
      </w:r>
      <w:r w:rsidRPr="00755EAA">
        <w:rPr>
          <w:b/>
          <w:sz w:val="22"/>
          <w:szCs w:val="22"/>
          <w:lang w:val="en-US"/>
        </w:rPr>
        <w:t>1</w:t>
      </w:r>
      <w:r w:rsidRPr="00755EAA">
        <w:rPr>
          <w:b/>
          <w:sz w:val="22"/>
          <w:szCs w:val="22"/>
        </w:rPr>
        <w:t>4</w:t>
      </w:r>
    </w:p>
    <w:p w:rsidR="00755EAA" w:rsidRPr="00755EAA" w:rsidRDefault="00755EAA" w:rsidP="00755EAA">
      <w:pPr>
        <w:jc w:val="both"/>
        <w:rPr>
          <w:b/>
          <w:sz w:val="22"/>
          <w:szCs w:val="22"/>
        </w:rPr>
      </w:pPr>
    </w:p>
    <w:p w:rsidR="00755EAA" w:rsidRPr="00755EAA" w:rsidRDefault="00755EAA" w:rsidP="00755EAA">
      <w:pPr>
        <w:jc w:val="both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>ОБЩИНСКИ СЪВЕТ ГУЛЯНЦИ</w:t>
      </w:r>
    </w:p>
    <w:p w:rsidR="00755EAA" w:rsidRPr="00755EAA" w:rsidRDefault="00755EAA" w:rsidP="00755EAA">
      <w:pPr>
        <w:jc w:val="both"/>
        <w:rPr>
          <w:b/>
          <w:sz w:val="22"/>
          <w:szCs w:val="22"/>
        </w:rPr>
      </w:pPr>
    </w:p>
    <w:p w:rsidR="00103E2E" w:rsidRPr="00755EAA" w:rsidRDefault="00755EAA" w:rsidP="00755EAA">
      <w:pPr>
        <w:jc w:val="both"/>
        <w:rPr>
          <w:sz w:val="22"/>
          <w:szCs w:val="22"/>
        </w:rPr>
      </w:pPr>
      <w:r w:rsidRPr="00755EAA">
        <w:rPr>
          <w:b/>
          <w:sz w:val="22"/>
          <w:szCs w:val="22"/>
        </w:rPr>
        <w:t xml:space="preserve">НА ОСНОВАНИЕ: </w:t>
      </w:r>
      <w:r w:rsidR="00103E2E" w:rsidRPr="00755EAA">
        <w:rPr>
          <w:sz w:val="22"/>
          <w:szCs w:val="22"/>
        </w:rPr>
        <w:t>чл.112, ал.1, т.1 от Закона за горите , чл.46, ал.1, чл.49, ал.1, т.1 във връзка с чл.55, ал.2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продукти, чл.21, ал.1, т.8 от ЗМСМА</w:t>
      </w:r>
      <w:r w:rsidR="00103E2E" w:rsidRPr="00755EAA">
        <w:rPr>
          <w:b/>
          <w:sz w:val="22"/>
          <w:szCs w:val="22"/>
        </w:rPr>
        <w:t xml:space="preserve"> </w:t>
      </w:r>
      <w:r w:rsidR="00103E2E" w:rsidRPr="00755EAA">
        <w:rPr>
          <w:sz w:val="22"/>
          <w:szCs w:val="22"/>
        </w:rPr>
        <w:t xml:space="preserve">и чл.5, ал.1, т.7 от Правилника за дейността на Общинския съвет неговите комисии и взаимодействието му с общинска администрация за мандат 2019-2023г., </w:t>
      </w:r>
    </w:p>
    <w:p w:rsidR="00755EAA" w:rsidRPr="00755EAA" w:rsidRDefault="00755EAA" w:rsidP="00755EAA">
      <w:pPr>
        <w:jc w:val="both"/>
        <w:rPr>
          <w:sz w:val="22"/>
          <w:szCs w:val="22"/>
        </w:rPr>
      </w:pPr>
    </w:p>
    <w:p w:rsidR="00755EAA" w:rsidRPr="00755EAA" w:rsidRDefault="00755EAA" w:rsidP="00755EAA">
      <w:pPr>
        <w:jc w:val="both"/>
        <w:rPr>
          <w:b/>
          <w:sz w:val="22"/>
          <w:szCs w:val="22"/>
        </w:rPr>
      </w:pPr>
      <w:r w:rsidRPr="00755EAA">
        <w:rPr>
          <w:b/>
          <w:sz w:val="22"/>
          <w:szCs w:val="22"/>
        </w:rPr>
        <w:t>Р Е Ш И:</w:t>
      </w:r>
    </w:p>
    <w:p w:rsidR="00103E2E" w:rsidRPr="00755EAA" w:rsidRDefault="00103E2E" w:rsidP="00103E2E">
      <w:pPr>
        <w:jc w:val="center"/>
        <w:rPr>
          <w:sz w:val="22"/>
          <w:szCs w:val="22"/>
        </w:rPr>
      </w:pPr>
    </w:p>
    <w:p w:rsidR="00103E2E" w:rsidRPr="00755EAA" w:rsidRDefault="00103E2E" w:rsidP="00103E2E">
      <w:pPr>
        <w:jc w:val="both"/>
        <w:rPr>
          <w:sz w:val="22"/>
          <w:szCs w:val="22"/>
        </w:rPr>
      </w:pPr>
      <w:r w:rsidRPr="00755EAA">
        <w:rPr>
          <w:sz w:val="22"/>
          <w:szCs w:val="22"/>
        </w:rPr>
        <w:tab/>
        <w:t xml:space="preserve">             1.Дава съгласие да се извърши продажба на стояща дървесина на корен, чрез търг с явно наддаване на дървесина от имот №1, с кадастрален  № 06402.98.796/ч/ – представляващ акациева гора, отдел 10, подотдел „щ”/ч/, намираща се в землището на с. Брест, имот № 14876.612.730/ч/, представляващ тополова нетипична гора, отдел 12, подотдел „х”/ч/, землище с. Гиген, в размер на 146 куб.м. стояща маса с начална тръжна цена </w:t>
      </w:r>
      <w:r w:rsidRPr="00755EAA">
        <w:rPr>
          <w:b/>
          <w:sz w:val="22"/>
          <w:szCs w:val="22"/>
        </w:rPr>
        <w:t>5518 лв</w:t>
      </w:r>
      <w:r w:rsidRPr="00755EAA">
        <w:rPr>
          <w:sz w:val="22"/>
          <w:szCs w:val="22"/>
        </w:rPr>
        <w:t>. без ДДС.</w:t>
      </w:r>
    </w:p>
    <w:p w:rsidR="00103E2E" w:rsidRPr="00755EAA" w:rsidRDefault="00103E2E" w:rsidP="00103E2E">
      <w:pPr>
        <w:jc w:val="both"/>
        <w:rPr>
          <w:sz w:val="22"/>
          <w:szCs w:val="22"/>
        </w:rPr>
      </w:pP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632"/>
        <w:gridCol w:w="1428"/>
        <w:gridCol w:w="1843"/>
        <w:gridCol w:w="1843"/>
      </w:tblGrid>
      <w:tr w:rsidR="00103E2E" w:rsidRPr="00755EAA" w:rsidTr="004933D5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№ на обект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Кадастрален номер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Землище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Количество, куб.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ЦЕНА, лева без ДДС</w:t>
            </w:r>
          </w:p>
        </w:tc>
      </w:tr>
      <w:tr w:rsidR="00103E2E" w:rsidRPr="00755EAA" w:rsidTr="004933D5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103E2E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06402.98.796/ч/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с. Брест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C92FAF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03E2E" w:rsidRPr="00755EAA">
              <w:rPr>
                <w:sz w:val="22"/>
                <w:szCs w:val="22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1612</w:t>
            </w:r>
          </w:p>
        </w:tc>
      </w:tr>
      <w:tr w:rsidR="00103E2E" w:rsidRPr="00755EAA" w:rsidTr="004933D5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103E2E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14876.612.730/ч/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с. Гиген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sz w:val="22"/>
                <w:szCs w:val="22"/>
              </w:rPr>
              <w:t>3906</w:t>
            </w:r>
          </w:p>
        </w:tc>
      </w:tr>
      <w:tr w:rsidR="00103E2E" w:rsidRPr="00755EAA" w:rsidTr="004933D5">
        <w:trPr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55EAA">
              <w:rPr>
                <w:b/>
                <w:sz w:val="22"/>
                <w:szCs w:val="22"/>
              </w:rPr>
              <w:t xml:space="preserve">Всичко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E2E" w:rsidRPr="00755EAA" w:rsidRDefault="00103E2E" w:rsidP="004933D5">
            <w:pPr>
              <w:spacing w:line="276" w:lineRule="auto"/>
              <w:rPr>
                <w:b/>
                <w:sz w:val="22"/>
                <w:szCs w:val="22"/>
              </w:rPr>
            </w:pPr>
            <w:r w:rsidRPr="00755EAA">
              <w:rPr>
                <w:b/>
                <w:sz w:val="22"/>
                <w:szCs w:val="22"/>
              </w:rPr>
              <w:t xml:space="preserve">   </w:t>
            </w:r>
            <w:r w:rsidR="00C92FAF">
              <w:rPr>
                <w:b/>
                <w:sz w:val="22"/>
                <w:szCs w:val="22"/>
              </w:rPr>
              <w:t xml:space="preserve">        </w:t>
            </w:r>
            <w:r w:rsidRPr="00755EAA">
              <w:rPr>
                <w:b/>
                <w:sz w:val="22"/>
                <w:szCs w:val="22"/>
              </w:rPr>
              <w:t>5518 лв.</w:t>
            </w:r>
          </w:p>
        </w:tc>
      </w:tr>
    </w:tbl>
    <w:p w:rsidR="00103E2E" w:rsidRPr="00755EAA" w:rsidRDefault="00103E2E" w:rsidP="00103E2E">
      <w:pPr>
        <w:jc w:val="both"/>
        <w:rPr>
          <w:sz w:val="22"/>
          <w:szCs w:val="22"/>
        </w:rPr>
      </w:pPr>
    </w:p>
    <w:p w:rsidR="00103E2E" w:rsidRPr="00755EAA" w:rsidRDefault="00103E2E" w:rsidP="00103E2E">
      <w:pPr>
        <w:jc w:val="both"/>
        <w:rPr>
          <w:sz w:val="22"/>
          <w:szCs w:val="22"/>
        </w:rPr>
      </w:pPr>
    </w:p>
    <w:p w:rsidR="00EA6F30" w:rsidRPr="00755EAA" w:rsidRDefault="00755EAA" w:rsidP="00755EAA">
      <w:pPr>
        <w:jc w:val="right"/>
        <w:rPr>
          <w:sz w:val="22"/>
          <w:szCs w:val="22"/>
        </w:rPr>
      </w:pPr>
      <w:r w:rsidRPr="00755EAA">
        <w:rPr>
          <w:sz w:val="22"/>
          <w:szCs w:val="22"/>
        </w:rPr>
        <w:t xml:space="preserve">ПРЕДСЕДАТЕЛ </w:t>
      </w:r>
      <w:proofErr w:type="spellStart"/>
      <w:r w:rsidRPr="00755EAA">
        <w:rPr>
          <w:sz w:val="22"/>
          <w:szCs w:val="22"/>
        </w:rPr>
        <w:t>ОбС</w:t>
      </w:r>
      <w:proofErr w:type="spellEnd"/>
      <w:r w:rsidRPr="00755EAA">
        <w:rPr>
          <w:sz w:val="22"/>
          <w:szCs w:val="22"/>
        </w:rPr>
        <w:t>:……./п/……..</w:t>
      </w:r>
    </w:p>
    <w:p w:rsidR="00755EAA" w:rsidRPr="00755EAA" w:rsidRDefault="00755EAA" w:rsidP="00755EAA">
      <w:pPr>
        <w:jc w:val="right"/>
        <w:rPr>
          <w:sz w:val="22"/>
          <w:szCs w:val="22"/>
        </w:rPr>
      </w:pPr>
      <w:r w:rsidRPr="00755EAA">
        <w:rPr>
          <w:sz w:val="22"/>
          <w:szCs w:val="22"/>
        </w:rPr>
        <w:t>/Огнян Янчев/</w:t>
      </w:r>
    </w:p>
    <w:p w:rsidR="00755EAA" w:rsidRPr="00755EAA" w:rsidRDefault="00755EAA" w:rsidP="00755EAA">
      <w:pPr>
        <w:jc w:val="right"/>
        <w:rPr>
          <w:sz w:val="22"/>
          <w:szCs w:val="22"/>
        </w:rPr>
      </w:pPr>
    </w:p>
    <w:p w:rsidR="00755EAA" w:rsidRPr="00755EAA" w:rsidRDefault="00755EAA" w:rsidP="00755EAA">
      <w:pPr>
        <w:jc w:val="right"/>
        <w:rPr>
          <w:sz w:val="22"/>
          <w:szCs w:val="22"/>
        </w:rPr>
      </w:pPr>
    </w:p>
    <w:p w:rsidR="00755EAA" w:rsidRPr="00755EAA" w:rsidRDefault="00755EAA" w:rsidP="00755EAA">
      <w:pPr>
        <w:jc w:val="right"/>
        <w:rPr>
          <w:sz w:val="22"/>
          <w:szCs w:val="22"/>
        </w:rPr>
      </w:pPr>
    </w:p>
    <w:p w:rsidR="00755EAA" w:rsidRPr="00755EAA" w:rsidRDefault="00755EAA" w:rsidP="00755EAA">
      <w:pPr>
        <w:rPr>
          <w:sz w:val="22"/>
          <w:szCs w:val="22"/>
        </w:rPr>
      </w:pPr>
      <w:r w:rsidRPr="00755EAA">
        <w:rPr>
          <w:sz w:val="22"/>
          <w:szCs w:val="22"/>
        </w:rPr>
        <w:t xml:space="preserve">Вярно с оригинала при </w:t>
      </w:r>
      <w:proofErr w:type="spellStart"/>
      <w:r w:rsidRPr="00755EAA">
        <w:rPr>
          <w:sz w:val="22"/>
          <w:szCs w:val="22"/>
        </w:rPr>
        <w:t>ОбС</w:t>
      </w:r>
      <w:proofErr w:type="spellEnd"/>
    </w:p>
    <w:p w:rsidR="00755EAA" w:rsidRPr="00755EAA" w:rsidRDefault="00755EAA" w:rsidP="00755EAA">
      <w:pPr>
        <w:rPr>
          <w:sz w:val="22"/>
          <w:szCs w:val="22"/>
        </w:rPr>
      </w:pPr>
      <w:r w:rsidRPr="00755EAA">
        <w:rPr>
          <w:sz w:val="22"/>
          <w:szCs w:val="22"/>
        </w:rPr>
        <w:t>Снел преписа:</w:t>
      </w:r>
    </w:p>
    <w:sectPr w:rsidR="00755EAA" w:rsidRPr="00755EAA" w:rsidSect="00EA6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E67AE"/>
    <w:multiLevelType w:val="hybridMultilevel"/>
    <w:tmpl w:val="3C62D3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103E2E"/>
    <w:rsid w:val="00103E2E"/>
    <w:rsid w:val="00731916"/>
    <w:rsid w:val="00755EAA"/>
    <w:rsid w:val="00C92FAF"/>
    <w:rsid w:val="00EA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E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2020-08-05T08:20:00Z</dcterms:created>
  <dcterms:modified xsi:type="dcterms:W3CDTF">2020-08-06T07:27:00Z</dcterms:modified>
</cp:coreProperties>
</file>