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9FD" w:rsidRDefault="004C49FD" w:rsidP="004C49FD">
      <w:pPr>
        <w:jc w:val="both"/>
      </w:pPr>
    </w:p>
    <w:p w:rsidR="004C49FD" w:rsidRPr="00E95F90" w:rsidRDefault="004C49FD" w:rsidP="004C49FD">
      <w:pPr>
        <w:ind w:firstLine="708"/>
        <w:jc w:val="right"/>
        <w:rPr>
          <w:sz w:val="22"/>
          <w:szCs w:val="22"/>
        </w:rPr>
      </w:pPr>
    </w:p>
    <w:p w:rsidR="004C49FD" w:rsidRPr="00E95F90" w:rsidRDefault="004C49FD" w:rsidP="004C49FD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4C49FD" w:rsidRPr="00E95F90" w:rsidRDefault="004C49FD" w:rsidP="004C49FD">
      <w:pPr>
        <w:ind w:firstLine="708"/>
        <w:jc w:val="right"/>
        <w:rPr>
          <w:sz w:val="22"/>
          <w:szCs w:val="22"/>
        </w:rPr>
      </w:pPr>
    </w:p>
    <w:p w:rsidR="004C49FD" w:rsidRPr="00E95F90" w:rsidRDefault="004C49FD" w:rsidP="004C49FD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4C49FD" w:rsidRPr="00E95F90" w:rsidRDefault="004C49FD" w:rsidP="004C49FD">
      <w:pPr>
        <w:ind w:firstLine="708"/>
        <w:jc w:val="center"/>
        <w:rPr>
          <w:b/>
          <w:sz w:val="22"/>
          <w:szCs w:val="22"/>
          <w:u w:val="single"/>
        </w:rPr>
      </w:pPr>
    </w:p>
    <w:p w:rsidR="004C49FD" w:rsidRPr="00E95F90" w:rsidRDefault="004C49FD" w:rsidP="004C49FD">
      <w:pPr>
        <w:ind w:firstLine="708"/>
        <w:jc w:val="center"/>
        <w:rPr>
          <w:b/>
          <w:sz w:val="22"/>
          <w:szCs w:val="22"/>
          <w:u w:val="single"/>
        </w:rPr>
      </w:pPr>
    </w:p>
    <w:p w:rsidR="004C49FD" w:rsidRPr="00E95F90" w:rsidRDefault="004C49FD" w:rsidP="004C49FD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4C49FD" w:rsidRPr="00E95F90" w:rsidRDefault="004C49FD" w:rsidP="004C49FD">
      <w:pPr>
        <w:ind w:firstLine="708"/>
        <w:jc w:val="center"/>
        <w:rPr>
          <w:b/>
          <w:sz w:val="22"/>
          <w:szCs w:val="22"/>
        </w:rPr>
      </w:pPr>
    </w:p>
    <w:p w:rsidR="004C49FD" w:rsidRPr="00E95F90" w:rsidRDefault="004C49FD" w:rsidP="004C49FD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4</w:t>
      </w:r>
      <w:r>
        <w:rPr>
          <w:b/>
          <w:sz w:val="22"/>
          <w:szCs w:val="22"/>
        </w:rPr>
        <w:t>7</w:t>
      </w:r>
    </w:p>
    <w:p w:rsidR="004C49FD" w:rsidRPr="00E95F90" w:rsidRDefault="004C49FD" w:rsidP="004C49FD">
      <w:pPr>
        <w:ind w:firstLine="708"/>
        <w:jc w:val="center"/>
        <w:rPr>
          <w:b/>
          <w:sz w:val="22"/>
          <w:szCs w:val="22"/>
        </w:rPr>
      </w:pPr>
    </w:p>
    <w:p w:rsidR="004C49FD" w:rsidRPr="00E95F90" w:rsidRDefault="004C49FD" w:rsidP="004C49FD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>.2020 г.</w:t>
      </w:r>
    </w:p>
    <w:p w:rsidR="004C49FD" w:rsidRPr="00E95F90" w:rsidRDefault="004C49FD" w:rsidP="004C49FD">
      <w:pPr>
        <w:ind w:firstLine="708"/>
        <w:jc w:val="both"/>
        <w:rPr>
          <w:b/>
          <w:sz w:val="22"/>
          <w:szCs w:val="22"/>
        </w:rPr>
      </w:pPr>
    </w:p>
    <w:p w:rsidR="004C49FD" w:rsidRPr="00E95F90" w:rsidRDefault="004C49FD" w:rsidP="004C49FD">
      <w:pPr>
        <w:ind w:firstLine="708"/>
        <w:jc w:val="both"/>
        <w:rPr>
          <w:b/>
          <w:sz w:val="22"/>
          <w:szCs w:val="22"/>
        </w:rPr>
      </w:pPr>
    </w:p>
    <w:p w:rsidR="004C49FD" w:rsidRPr="00E95F90" w:rsidRDefault="004C49FD" w:rsidP="004C49FD">
      <w:pPr>
        <w:shd w:val="clear" w:color="auto" w:fill="FFFFFF"/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6B56A6">
        <w:rPr>
          <w:color w:val="000000"/>
        </w:rPr>
        <w:t>Утвърждава</w:t>
      </w:r>
      <w:r>
        <w:rPr>
          <w:color w:val="000000"/>
        </w:rPr>
        <w:t>не</w:t>
      </w:r>
      <w:r w:rsidRPr="006B56A6">
        <w:rPr>
          <w:color w:val="000000"/>
        </w:rPr>
        <w:t xml:space="preserve"> </w:t>
      </w:r>
      <w:r>
        <w:rPr>
          <w:color w:val="000000"/>
        </w:rPr>
        <w:t>на дневния ред</w:t>
      </w:r>
    </w:p>
    <w:p w:rsidR="004C49FD" w:rsidRPr="00E95F90" w:rsidRDefault="004C49FD" w:rsidP="004C49FD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4C49FD" w:rsidRPr="00E95F90" w:rsidRDefault="004C49FD" w:rsidP="004C49FD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 xml:space="preserve">Председателя на </w:t>
      </w:r>
      <w:proofErr w:type="spellStart"/>
      <w:r>
        <w:rPr>
          <w:color w:val="000000"/>
          <w:spacing w:val="1"/>
          <w:sz w:val="22"/>
          <w:szCs w:val="22"/>
        </w:rPr>
        <w:t>ОбС</w:t>
      </w:r>
      <w:proofErr w:type="spellEnd"/>
    </w:p>
    <w:p w:rsidR="004C49FD" w:rsidRPr="00E95F90" w:rsidRDefault="004C49FD" w:rsidP="004C49FD">
      <w:pPr>
        <w:shd w:val="clear" w:color="auto" w:fill="FFFFFF"/>
        <w:jc w:val="both"/>
        <w:rPr>
          <w:sz w:val="22"/>
          <w:szCs w:val="22"/>
        </w:rPr>
      </w:pPr>
    </w:p>
    <w:p w:rsidR="004C49FD" w:rsidRPr="004C49FD" w:rsidRDefault="004C49FD" w:rsidP="004C49FD">
      <w:pPr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28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  <w:lang w:val="en-US"/>
        </w:rPr>
        <w:t>8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en-US"/>
        </w:rPr>
        <w:t>5</w:t>
      </w:r>
    </w:p>
    <w:p w:rsidR="004C49FD" w:rsidRPr="00E95F90" w:rsidRDefault="004C49FD" w:rsidP="004C49FD">
      <w:pPr>
        <w:jc w:val="both"/>
        <w:rPr>
          <w:b/>
          <w:sz w:val="22"/>
          <w:szCs w:val="22"/>
        </w:rPr>
      </w:pPr>
    </w:p>
    <w:p w:rsidR="004C49FD" w:rsidRPr="00E95F90" w:rsidRDefault="004C49FD" w:rsidP="004C49FD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4C49FD" w:rsidRPr="00E95F90" w:rsidRDefault="004C49FD" w:rsidP="004C49FD">
      <w:pPr>
        <w:jc w:val="both"/>
        <w:rPr>
          <w:b/>
          <w:sz w:val="22"/>
          <w:szCs w:val="22"/>
        </w:rPr>
      </w:pPr>
    </w:p>
    <w:p w:rsidR="004C49FD" w:rsidRDefault="004C49FD" w:rsidP="004C49FD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чл.73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4C49FD" w:rsidRDefault="004C49FD" w:rsidP="004C49FD">
      <w:pPr>
        <w:jc w:val="both"/>
      </w:pPr>
    </w:p>
    <w:p w:rsidR="004C49FD" w:rsidRPr="00D932E1" w:rsidRDefault="004C49FD" w:rsidP="004C49FD">
      <w:pPr>
        <w:jc w:val="both"/>
        <w:rPr>
          <w:b/>
        </w:rPr>
      </w:pPr>
      <w:r>
        <w:rPr>
          <w:b/>
        </w:rPr>
        <w:t>Р Е Ш И:</w:t>
      </w:r>
    </w:p>
    <w:p w:rsidR="004C49FD" w:rsidRDefault="004C49FD" w:rsidP="004C49FD">
      <w:pPr>
        <w:jc w:val="center"/>
      </w:pPr>
    </w:p>
    <w:p w:rsidR="004C49FD" w:rsidRPr="006B56A6" w:rsidRDefault="004C49FD" w:rsidP="004C49FD">
      <w:pPr>
        <w:jc w:val="both"/>
      </w:pPr>
      <w:r w:rsidRPr="006B56A6">
        <w:tab/>
        <w:t>І.Утвърждава следния</w:t>
      </w:r>
    </w:p>
    <w:p w:rsidR="004C49FD" w:rsidRPr="006B56A6" w:rsidRDefault="004C49FD" w:rsidP="004C49FD">
      <w:pPr>
        <w:jc w:val="both"/>
      </w:pPr>
    </w:p>
    <w:p w:rsidR="004C49FD" w:rsidRPr="006B56A6" w:rsidRDefault="004C49FD" w:rsidP="004C49FD">
      <w:pPr>
        <w:jc w:val="center"/>
      </w:pPr>
      <w:r w:rsidRPr="006B56A6">
        <w:t>Д Н Е В Е Н   Р Е Д</w:t>
      </w:r>
    </w:p>
    <w:p w:rsidR="004C49FD" w:rsidRDefault="004C49FD" w:rsidP="001A0F8E">
      <w:pPr>
        <w:jc w:val="both"/>
        <w:rPr>
          <w:lang w:val="en-US"/>
        </w:rPr>
      </w:pPr>
    </w:p>
    <w:p w:rsidR="001A0F8E" w:rsidRPr="00090643" w:rsidRDefault="001A0F8E" w:rsidP="001A0F8E">
      <w:pPr>
        <w:jc w:val="both"/>
        <w:rPr>
          <w:color w:val="000000"/>
          <w:spacing w:val="2"/>
          <w:sz w:val="22"/>
          <w:szCs w:val="22"/>
          <w:lang w:val="ru-RU"/>
        </w:rPr>
      </w:pPr>
      <w:r w:rsidRPr="00090643">
        <w:rPr>
          <w:color w:val="000000"/>
          <w:spacing w:val="1"/>
          <w:sz w:val="22"/>
          <w:szCs w:val="22"/>
          <w:lang w:val="ru-RU"/>
        </w:rPr>
        <w:t>1.</w:t>
      </w:r>
      <w:r w:rsidRPr="00090643">
        <w:rPr>
          <w:bCs/>
          <w:sz w:val="22"/>
          <w:szCs w:val="22"/>
        </w:rPr>
        <w:t>С</w:t>
      </w:r>
      <w:r w:rsidRPr="00090643">
        <w:rPr>
          <w:sz w:val="22"/>
          <w:szCs w:val="22"/>
        </w:rPr>
        <w:t>ъстояние на учебната база, резултати от приключване на  учебната 201</w:t>
      </w:r>
      <w:r w:rsidRPr="00090643">
        <w:rPr>
          <w:sz w:val="22"/>
          <w:szCs w:val="22"/>
          <w:lang w:val="en-US"/>
        </w:rPr>
        <w:t>9</w:t>
      </w:r>
      <w:r w:rsidRPr="00090643">
        <w:rPr>
          <w:sz w:val="22"/>
          <w:szCs w:val="22"/>
        </w:rPr>
        <w:t>/20</w:t>
      </w:r>
      <w:r w:rsidRPr="00090643">
        <w:rPr>
          <w:sz w:val="22"/>
          <w:szCs w:val="22"/>
          <w:lang w:val="en-US"/>
        </w:rPr>
        <w:t xml:space="preserve">20 </w:t>
      </w:r>
      <w:r w:rsidRPr="00090643">
        <w:rPr>
          <w:sz w:val="22"/>
          <w:szCs w:val="22"/>
        </w:rPr>
        <w:t xml:space="preserve">година и готовността за започване на новата </w:t>
      </w:r>
      <w:r w:rsidRPr="00090643">
        <w:rPr>
          <w:sz w:val="22"/>
          <w:szCs w:val="22"/>
          <w:lang w:val="en-US"/>
        </w:rPr>
        <w:t>2020</w:t>
      </w:r>
      <w:r w:rsidRPr="00090643">
        <w:rPr>
          <w:sz w:val="22"/>
          <w:szCs w:val="22"/>
        </w:rPr>
        <w:t>/2021</w:t>
      </w:r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 xml:space="preserve">учебна година </w:t>
      </w:r>
      <w:proofErr w:type="gramStart"/>
      <w:r w:rsidRPr="00090643">
        <w:rPr>
          <w:sz w:val="22"/>
          <w:szCs w:val="22"/>
        </w:rPr>
        <w:t>в</w:t>
      </w:r>
      <w:proofErr w:type="gramEnd"/>
      <w:r w:rsidRPr="00090643">
        <w:rPr>
          <w:sz w:val="22"/>
          <w:szCs w:val="22"/>
        </w:rPr>
        <w:t xml:space="preserve"> училищата на територията на община Гулянци</w:t>
      </w:r>
    </w:p>
    <w:p w:rsidR="001A0F8E" w:rsidRPr="00090643" w:rsidRDefault="001A0F8E" w:rsidP="001A0F8E">
      <w:pPr>
        <w:shd w:val="clear" w:color="auto" w:fill="FFFFFF"/>
        <w:jc w:val="right"/>
        <w:rPr>
          <w:color w:val="000000"/>
          <w:spacing w:val="-1"/>
          <w:sz w:val="22"/>
          <w:szCs w:val="22"/>
        </w:rPr>
      </w:pPr>
      <w:proofErr w:type="spellStart"/>
      <w:r w:rsidRPr="00090643">
        <w:rPr>
          <w:color w:val="000000"/>
          <w:spacing w:val="-1"/>
          <w:sz w:val="22"/>
          <w:szCs w:val="22"/>
        </w:rPr>
        <w:t>Докл</w:t>
      </w:r>
      <w:proofErr w:type="spellEnd"/>
      <w:r w:rsidRPr="00090643">
        <w:rPr>
          <w:color w:val="000000"/>
          <w:spacing w:val="-1"/>
          <w:sz w:val="22"/>
          <w:szCs w:val="22"/>
        </w:rPr>
        <w:t>.Кмета на Общината</w:t>
      </w:r>
    </w:p>
    <w:p w:rsidR="001A0F8E" w:rsidRPr="00090643" w:rsidRDefault="001A0F8E" w:rsidP="001A0F8E">
      <w:pPr>
        <w:shd w:val="clear" w:color="auto" w:fill="FFFFFF"/>
        <w:jc w:val="both"/>
        <w:rPr>
          <w:color w:val="000000"/>
          <w:spacing w:val="-1"/>
          <w:sz w:val="22"/>
          <w:szCs w:val="22"/>
        </w:rPr>
      </w:pPr>
      <w:r w:rsidRPr="00090643">
        <w:rPr>
          <w:color w:val="000000"/>
          <w:spacing w:val="-1"/>
          <w:sz w:val="22"/>
          <w:szCs w:val="22"/>
          <w:lang w:val="ru-RU"/>
        </w:rPr>
        <w:t>2</w:t>
      </w:r>
      <w:r w:rsidRPr="00090643">
        <w:rPr>
          <w:color w:val="000000"/>
          <w:spacing w:val="-1"/>
          <w:sz w:val="22"/>
          <w:szCs w:val="22"/>
        </w:rPr>
        <w:t>.</w:t>
      </w:r>
      <w:r w:rsidRPr="00090643">
        <w:rPr>
          <w:bCs/>
          <w:i/>
          <w:sz w:val="22"/>
          <w:szCs w:val="22"/>
        </w:rPr>
        <w:t xml:space="preserve"> </w:t>
      </w:r>
      <w:r w:rsidRPr="00090643">
        <w:rPr>
          <w:bCs/>
          <w:sz w:val="22"/>
          <w:szCs w:val="22"/>
        </w:rPr>
        <w:t>С</w:t>
      </w:r>
      <w:r w:rsidRPr="00090643">
        <w:rPr>
          <w:sz w:val="22"/>
          <w:szCs w:val="22"/>
        </w:rPr>
        <w:t>ъстояние на материалната база, приключване на  учебната 201</w:t>
      </w:r>
      <w:r w:rsidRPr="00090643">
        <w:rPr>
          <w:sz w:val="22"/>
          <w:szCs w:val="22"/>
          <w:lang w:val="en-US"/>
        </w:rPr>
        <w:t xml:space="preserve">9 </w:t>
      </w:r>
      <w:r w:rsidRPr="00090643">
        <w:rPr>
          <w:sz w:val="22"/>
          <w:szCs w:val="22"/>
        </w:rPr>
        <w:t>-</w:t>
      </w:r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>20</w:t>
      </w:r>
      <w:proofErr w:type="spellStart"/>
      <w:r w:rsidRPr="00090643">
        <w:rPr>
          <w:sz w:val="22"/>
          <w:szCs w:val="22"/>
          <w:lang w:val="en-US"/>
        </w:rPr>
        <w:t>20</w:t>
      </w:r>
      <w:proofErr w:type="spellEnd"/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 xml:space="preserve">година и готовността за започване на новата </w:t>
      </w:r>
      <w:r w:rsidRPr="00090643">
        <w:rPr>
          <w:sz w:val="22"/>
          <w:szCs w:val="22"/>
          <w:lang w:val="en-US"/>
        </w:rPr>
        <w:t>2020</w:t>
      </w:r>
      <w:r w:rsidRPr="00090643">
        <w:rPr>
          <w:sz w:val="22"/>
          <w:szCs w:val="22"/>
        </w:rPr>
        <w:t xml:space="preserve"> - 2021</w:t>
      </w:r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>учебна година в детските градини на територията на община Гулянци</w:t>
      </w:r>
    </w:p>
    <w:p w:rsidR="001A0F8E" w:rsidRPr="00090643" w:rsidRDefault="001A0F8E" w:rsidP="001A0F8E">
      <w:pPr>
        <w:shd w:val="clear" w:color="auto" w:fill="FFFFFF"/>
        <w:jc w:val="right"/>
        <w:rPr>
          <w:color w:val="000000"/>
          <w:spacing w:val="-1"/>
          <w:sz w:val="22"/>
          <w:szCs w:val="22"/>
          <w:lang w:val="en-US"/>
        </w:rPr>
      </w:pPr>
      <w:proofErr w:type="spellStart"/>
      <w:r w:rsidRPr="00090643">
        <w:rPr>
          <w:color w:val="000000"/>
          <w:spacing w:val="-1"/>
          <w:sz w:val="22"/>
          <w:szCs w:val="22"/>
        </w:rPr>
        <w:t>Докл</w:t>
      </w:r>
      <w:proofErr w:type="spellEnd"/>
      <w:r w:rsidRPr="00090643">
        <w:rPr>
          <w:color w:val="000000"/>
          <w:spacing w:val="-1"/>
          <w:sz w:val="22"/>
          <w:szCs w:val="22"/>
        </w:rPr>
        <w:t>.Кмета на Общината</w:t>
      </w:r>
    </w:p>
    <w:p w:rsidR="001A0F8E" w:rsidRPr="00090643" w:rsidRDefault="001A0F8E" w:rsidP="001A0F8E">
      <w:pPr>
        <w:shd w:val="clear" w:color="auto" w:fill="FFFFFF"/>
        <w:jc w:val="both"/>
        <w:rPr>
          <w:color w:val="000000"/>
          <w:spacing w:val="-1"/>
          <w:sz w:val="22"/>
          <w:szCs w:val="22"/>
          <w:lang w:val="en-US"/>
        </w:rPr>
      </w:pPr>
      <w:r w:rsidRPr="00090643">
        <w:rPr>
          <w:color w:val="000000"/>
          <w:sz w:val="22"/>
          <w:szCs w:val="22"/>
        </w:rPr>
        <w:t>3.</w:t>
      </w:r>
      <w:r w:rsidRPr="00090643">
        <w:rPr>
          <w:sz w:val="22"/>
          <w:szCs w:val="22"/>
          <w:lang w:val="ru-RU"/>
        </w:rPr>
        <w:t xml:space="preserve"> </w:t>
      </w:r>
      <w:r w:rsidRPr="00090643">
        <w:rPr>
          <w:color w:val="000000"/>
          <w:spacing w:val="-1"/>
          <w:sz w:val="22"/>
          <w:szCs w:val="22"/>
        </w:rPr>
        <w:t>Предложения</w:t>
      </w:r>
    </w:p>
    <w:p w:rsidR="001A0F8E" w:rsidRPr="00090643" w:rsidRDefault="001A0F8E" w:rsidP="001A0F8E">
      <w:pPr>
        <w:jc w:val="both"/>
        <w:rPr>
          <w:color w:val="000000"/>
          <w:spacing w:val="-1"/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 xml:space="preserve">относно: </w:t>
      </w:r>
      <w:r w:rsidRPr="00090643">
        <w:rPr>
          <w:sz w:val="22"/>
          <w:szCs w:val="22"/>
        </w:rPr>
        <w:t>Определяне броя на групите в детските градини на територията на Община Гулянци за учебната 2020/2021 г.</w:t>
      </w:r>
    </w:p>
    <w:p w:rsidR="001A0F8E" w:rsidRPr="00090643" w:rsidRDefault="001A0F8E" w:rsidP="001A0F8E">
      <w:pPr>
        <w:shd w:val="clear" w:color="auto" w:fill="FFFFFF"/>
        <w:jc w:val="both"/>
        <w:rPr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t xml:space="preserve">От Кмета на Общината относно:   </w:t>
      </w:r>
      <w:r w:rsidRPr="00090643">
        <w:rPr>
          <w:sz w:val="22"/>
          <w:szCs w:val="22"/>
        </w:rPr>
        <w:t>Актуализиране на Списъка със</w:t>
      </w:r>
      <w:r w:rsidRPr="00090643">
        <w:rPr>
          <w:sz w:val="22"/>
          <w:szCs w:val="22"/>
          <w:lang w:val="ru-RU"/>
        </w:rPr>
        <w:t xml:space="preserve"> </w:t>
      </w:r>
      <w:proofErr w:type="spellStart"/>
      <w:r w:rsidRPr="00090643">
        <w:rPr>
          <w:sz w:val="22"/>
          <w:szCs w:val="22"/>
          <w:lang w:val="ru-RU"/>
        </w:rPr>
        <w:t>средищни</w:t>
      </w:r>
      <w:proofErr w:type="spellEnd"/>
      <w:r w:rsidRPr="00090643">
        <w:rPr>
          <w:sz w:val="22"/>
          <w:szCs w:val="22"/>
          <w:lang w:val="ru-RU"/>
        </w:rPr>
        <w:t xml:space="preserve"> </w:t>
      </w:r>
      <w:r w:rsidRPr="00090643">
        <w:rPr>
          <w:sz w:val="22"/>
          <w:szCs w:val="22"/>
        </w:rPr>
        <w:t xml:space="preserve">детски градини и </w:t>
      </w:r>
      <w:r w:rsidRPr="00090643">
        <w:rPr>
          <w:sz w:val="22"/>
          <w:szCs w:val="22"/>
          <w:lang w:val="ru-RU"/>
        </w:rPr>
        <w:t xml:space="preserve">училища на </w:t>
      </w:r>
      <w:proofErr w:type="spellStart"/>
      <w:r w:rsidRPr="00090643">
        <w:rPr>
          <w:sz w:val="22"/>
          <w:szCs w:val="22"/>
          <w:lang w:val="ru-RU"/>
        </w:rPr>
        <w:t>територията</w:t>
      </w:r>
      <w:proofErr w:type="spellEnd"/>
      <w:r w:rsidRPr="00090643">
        <w:rPr>
          <w:sz w:val="22"/>
          <w:szCs w:val="22"/>
          <w:lang w:val="ru-RU"/>
        </w:rPr>
        <w:t xml:space="preserve"> на </w:t>
      </w:r>
      <w:r w:rsidRPr="00090643">
        <w:rPr>
          <w:sz w:val="22"/>
          <w:szCs w:val="22"/>
        </w:rPr>
        <w:t xml:space="preserve"> община Гулянци</w:t>
      </w:r>
    </w:p>
    <w:p w:rsidR="001A0F8E" w:rsidRPr="00090643" w:rsidRDefault="001A0F8E" w:rsidP="001A0F8E">
      <w:pPr>
        <w:shd w:val="clear" w:color="auto" w:fill="FFFFFF"/>
        <w:jc w:val="both"/>
        <w:rPr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>относно:</w:t>
      </w:r>
      <w:r w:rsidRPr="00090643">
        <w:rPr>
          <w:i/>
          <w:sz w:val="22"/>
          <w:szCs w:val="22"/>
        </w:rPr>
        <w:t xml:space="preserve"> </w:t>
      </w:r>
      <w:r w:rsidRPr="00090643">
        <w:rPr>
          <w:sz w:val="22"/>
          <w:szCs w:val="22"/>
        </w:rPr>
        <w:t xml:space="preserve">Утвърждаване и </w:t>
      </w:r>
      <w:proofErr w:type="spellStart"/>
      <w:r w:rsidRPr="00090643">
        <w:rPr>
          <w:sz w:val="22"/>
          <w:szCs w:val="22"/>
        </w:rPr>
        <w:t>дофинансиране</w:t>
      </w:r>
      <w:proofErr w:type="spellEnd"/>
      <w:r w:rsidRPr="00090643">
        <w:rPr>
          <w:sz w:val="22"/>
          <w:szCs w:val="22"/>
        </w:rPr>
        <w:t xml:space="preserve"> на маломерни, самостоятелни и слети паралелки с </w:t>
      </w:r>
      <w:proofErr w:type="spellStart"/>
      <w:r w:rsidRPr="00090643">
        <w:rPr>
          <w:sz w:val="22"/>
          <w:szCs w:val="22"/>
        </w:rPr>
        <w:t>пълняемост</w:t>
      </w:r>
      <w:proofErr w:type="spellEnd"/>
      <w:r w:rsidRPr="00090643">
        <w:rPr>
          <w:sz w:val="22"/>
          <w:szCs w:val="22"/>
        </w:rPr>
        <w:t xml:space="preserve"> под задължителния минимум за учебната 2020/2021 година в училищата на територията на община Гулянци.</w:t>
      </w:r>
    </w:p>
    <w:p w:rsidR="001A0F8E" w:rsidRPr="00090643" w:rsidRDefault="001A0F8E" w:rsidP="001A0F8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090643">
        <w:rPr>
          <w:b/>
          <w:sz w:val="22"/>
          <w:szCs w:val="22"/>
        </w:rPr>
        <w:t>От Кмета на Общината относно:</w:t>
      </w:r>
      <w:r w:rsidRPr="00090643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090643">
        <w:rPr>
          <w:color w:val="000000"/>
          <w:sz w:val="22"/>
          <w:szCs w:val="22"/>
        </w:rPr>
        <w:t>Утвърждаване  актуализация на  бюджета на общината за</w:t>
      </w:r>
      <w:r w:rsidRPr="00090643">
        <w:rPr>
          <w:color w:val="000000"/>
          <w:sz w:val="22"/>
          <w:szCs w:val="22"/>
          <w:lang w:val="en-US"/>
        </w:rPr>
        <w:t xml:space="preserve"> </w:t>
      </w:r>
      <w:r w:rsidRPr="00090643">
        <w:rPr>
          <w:color w:val="000000"/>
          <w:sz w:val="22"/>
          <w:szCs w:val="22"/>
        </w:rPr>
        <w:t>20</w:t>
      </w:r>
      <w:proofErr w:type="spellStart"/>
      <w:r w:rsidRPr="00090643">
        <w:rPr>
          <w:color w:val="000000"/>
          <w:sz w:val="22"/>
          <w:szCs w:val="22"/>
          <w:lang w:val="en-US"/>
        </w:rPr>
        <w:t>20</w:t>
      </w:r>
      <w:proofErr w:type="spellEnd"/>
      <w:r w:rsidRPr="00090643">
        <w:rPr>
          <w:color w:val="000000"/>
          <w:sz w:val="22"/>
          <w:szCs w:val="22"/>
        </w:rPr>
        <w:t xml:space="preserve">  година </w:t>
      </w:r>
    </w:p>
    <w:p w:rsidR="001A0F8E" w:rsidRPr="00090643" w:rsidRDefault="001A0F8E" w:rsidP="001A0F8E">
      <w:pPr>
        <w:shd w:val="clear" w:color="auto" w:fill="FFFFFF"/>
        <w:jc w:val="both"/>
        <w:rPr>
          <w:sz w:val="22"/>
          <w:szCs w:val="22"/>
        </w:rPr>
      </w:pPr>
      <w:r w:rsidRPr="00090643">
        <w:rPr>
          <w:b/>
          <w:sz w:val="22"/>
          <w:szCs w:val="22"/>
        </w:rPr>
        <w:t xml:space="preserve">От Кмета на Общината относно:   </w:t>
      </w:r>
      <w:proofErr w:type="spellStart"/>
      <w:r w:rsidRPr="00090643">
        <w:rPr>
          <w:sz w:val="22"/>
          <w:szCs w:val="22"/>
          <w:lang w:val="en-US"/>
        </w:rPr>
        <w:t>Приемане</w:t>
      </w:r>
      <w:proofErr w:type="spellEnd"/>
      <w:r w:rsidRPr="00090643">
        <w:rPr>
          <w:sz w:val="22"/>
          <w:szCs w:val="22"/>
          <w:lang w:val="en-US"/>
        </w:rPr>
        <w:t xml:space="preserve"> </w:t>
      </w:r>
      <w:proofErr w:type="spellStart"/>
      <w:r w:rsidRPr="00090643">
        <w:rPr>
          <w:sz w:val="22"/>
          <w:szCs w:val="22"/>
          <w:lang w:val="en-US"/>
        </w:rPr>
        <w:t>на</w:t>
      </w:r>
      <w:proofErr w:type="spellEnd"/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>Наредба за управление на отпадъците на територията на Община Гулянци.</w:t>
      </w:r>
      <w:r w:rsidRPr="00090643">
        <w:rPr>
          <w:b/>
          <w:sz w:val="22"/>
          <w:szCs w:val="22"/>
        </w:rPr>
        <w:t xml:space="preserve">                             </w:t>
      </w:r>
    </w:p>
    <w:p w:rsidR="001A0F8E" w:rsidRPr="00090643" w:rsidRDefault="001A0F8E" w:rsidP="001A0F8E">
      <w:pPr>
        <w:ind w:right="284"/>
        <w:jc w:val="both"/>
        <w:rPr>
          <w:sz w:val="22"/>
          <w:szCs w:val="22"/>
        </w:rPr>
      </w:pPr>
      <w:r w:rsidRPr="00090643">
        <w:rPr>
          <w:b/>
          <w:sz w:val="22"/>
          <w:szCs w:val="22"/>
        </w:rPr>
        <w:t>От Кмета на Общината относно:</w:t>
      </w:r>
      <w:r w:rsidRPr="00090643">
        <w:rPr>
          <w:sz w:val="22"/>
          <w:szCs w:val="22"/>
        </w:rPr>
        <w:t xml:space="preserve"> Отмяна </w:t>
      </w:r>
      <w:proofErr w:type="spellStart"/>
      <w:r w:rsidRPr="00090643">
        <w:rPr>
          <w:sz w:val="22"/>
          <w:szCs w:val="22"/>
          <w:lang w:val="en-US"/>
        </w:rPr>
        <w:t>на</w:t>
      </w:r>
      <w:proofErr w:type="spellEnd"/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 xml:space="preserve"> действащата Наредба за управление на дейностите по отпадъците на територията на Община Гулянци, приета с Решение № 958 от 28.08.2015 г.</w:t>
      </w:r>
      <w:r w:rsidRPr="00090643">
        <w:rPr>
          <w:b/>
          <w:sz w:val="22"/>
          <w:szCs w:val="22"/>
        </w:rPr>
        <w:t xml:space="preserve"> </w:t>
      </w:r>
      <w:r w:rsidRPr="00090643">
        <w:rPr>
          <w:sz w:val="22"/>
          <w:szCs w:val="22"/>
        </w:rPr>
        <w:t xml:space="preserve"> на </w:t>
      </w:r>
      <w:proofErr w:type="spellStart"/>
      <w:r w:rsidRPr="00090643">
        <w:rPr>
          <w:sz w:val="22"/>
          <w:szCs w:val="22"/>
        </w:rPr>
        <w:t>ОбС</w:t>
      </w:r>
      <w:proofErr w:type="spellEnd"/>
      <w:r w:rsidRPr="00090643">
        <w:rPr>
          <w:sz w:val="22"/>
          <w:szCs w:val="22"/>
        </w:rPr>
        <w:t xml:space="preserve"> Гулянци. </w:t>
      </w:r>
    </w:p>
    <w:p w:rsidR="001A0F8E" w:rsidRPr="00090643" w:rsidRDefault="001A0F8E" w:rsidP="001A0F8E">
      <w:pPr>
        <w:jc w:val="both"/>
        <w:rPr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lastRenderedPageBreak/>
        <w:t xml:space="preserve">От Кмета на Общината относно: </w:t>
      </w:r>
      <w:r w:rsidRPr="00090643">
        <w:rPr>
          <w:sz w:val="22"/>
          <w:szCs w:val="22"/>
        </w:rPr>
        <w:t>У</w:t>
      </w:r>
      <w:r w:rsidRPr="00090643">
        <w:rPr>
          <w:rFonts w:eastAsia="TimesNewRomanPS-BoldMT"/>
          <w:bCs/>
          <w:sz w:val="22"/>
          <w:szCs w:val="22"/>
        </w:rPr>
        <w:t xml:space="preserve">дължаване срока за изпълнение на проект </w:t>
      </w:r>
      <w:r w:rsidRPr="00090643">
        <w:rPr>
          <w:sz w:val="22"/>
          <w:szCs w:val="22"/>
        </w:rPr>
        <w:t>„</w:t>
      </w:r>
      <w:proofErr w:type="spellStart"/>
      <w:r w:rsidRPr="00090643">
        <w:rPr>
          <w:sz w:val="22"/>
          <w:szCs w:val="22"/>
        </w:rPr>
        <w:t>Патронажна</w:t>
      </w:r>
      <w:proofErr w:type="spellEnd"/>
      <w:r w:rsidRPr="00090643">
        <w:rPr>
          <w:sz w:val="22"/>
          <w:szCs w:val="22"/>
        </w:rPr>
        <w:t xml:space="preserve"> грижа в Община Гулянци“, договор BG05M9OP001–2.040-0050-С01 по Оперативна програма „Развитие на човешките ресурси“ 2014-2020, процедура чрез директно предоставяне на безвъзмездна финансова помощ BG05M9OP001–2.040 „</w:t>
      </w:r>
      <w:proofErr w:type="spellStart"/>
      <w:r w:rsidRPr="00090643">
        <w:rPr>
          <w:sz w:val="22"/>
          <w:szCs w:val="22"/>
        </w:rPr>
        <w:t>Патронажна</w:t>
      </w:r>
      <w:proofErr w:type="spellEnd"/>
      <w:r w:rsidRPr="00090643">
        <w:rPr>
          <w:sz w:val="22"/>
          <w:szCs w:val="22"/>
        </w:rPr>
        <w:t xml:space="preserve"> грижа за възрастни хора и лица с увреждания – Компонент 2” </w:t>
      </w:r>
      <w:r w:rsidRPr="00090643">
        <w:rPr>
          <w:rFonts w:eastAsia="TimesNewRomanPS-BoldMT"/>
          <w:bCs/>
          <w:sz w:val="22"/>
          <w:szCs w:val="22"/>
        </w:rPr>
        <w:t xml:space="preserve">за предоставяне  на почасови интегрирани здравно-социални услуги – </w:t>
      </w:r>
      <w:proofErr w:type="spellStart"/>
      <w:r w:rsidRPr="00090643">
        <w:rPr>
          <w:rFonts w:eastAsia="TimesNewRomanPS-BoldMT"/>
          <w:bCs/>
          <w:sz w:val="22"/>
          <w:szCs w:val="22"/>
        </w:rPr>
        <w:t>патронажна</w:t>
      </w:r>
      <w:proofErr w:type="spellEnd"/>
      <w:r w:rsidRPr="00090643">
        <w:rPr>
          <w:rFonts w:eastAsia="TimesNewRomanPS-BoldMT"/>
          <w:bCs/>
          <w:sz w:val="22"/>
          <w:szCs w:val="22"/>
        </w:rPr>
        <w:t xml:space="preserve"> грижа, чрез </w:t>
      </w:r>
      <w:r w:rsidRPr="00090643">
        <w:rPr>
          <w:sz w:val="22"/>
          <w:szCs w:val="22"/>
        </w:rPr>
        <w:t>подписване на допълнителното споразумение по процедура BG05M9OP001-2.103 “</w:t>
      </w:r>
      <w:proofErr w:type="spellStart"/>
      <w:r w:rsidRPr="00090643">
        <w:rPr>
          <w:sz w:val="22"/>
          <w:szCs w:val="22"/>
        </w:rPr>
        <w:t>Патронажна</w:t>
      </w:r>
      <w:proofErr w:type="spellEnd"/>
      <w:r w:rsidRPr="00090643">
        <w:rPr>
          <w:sz w:val="22"/>
          <w:szCs w:val="22"/>
        </w:rPr>
        <w:t xml:space="preserve"> грижа за възрастни хора и лица с увреждания – Компонент 4“</w:t>
      </w:r>
    </w:p>
    <w:p w:rsidR="001A0F8E" w:rsidRDefault="001A0F8E" w:rsidP="001A0F8E">
      <w:pPr>
        <w:jc w:val="both"/>
        <w:rPr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t xml:space="preserve">От Кмета на Общината относно: </w:t>
      </w:r>
      <w:r w:rsidRPr="00090643">
        <w:rPr>
          <w:sz w:val="22"/>
          <w:szCs w:val="22"/>
        </w:rPr>
        <w:t>Разрешение за изработване на проект за ПУП-ПР за определяне на трасе на кабелен електропровод с мощност 20</w:t>
      </w:r>
      <w:proofErr w:type="spellStart"/>
      <w:r w:rsidRPr="00090643">
        <w:rPr>
          <w:sz w:val="22"/>
          <w:szCs w:val="22"/>
          <w:lang w:val="en-US"/>
        </w:rPr>
        <w:t>kv</w:t>
      </w:r>
      <w:proofErr w:type="spellEnd"/>
      <w:r w:rsidRPr="00090643">
        <w:rPr>
          <w:sz w:val="22"/>
          <w:szCs w:val="22"/>
        </w:rPr>
        <w:t>, чрез който ще се осъществи присъединяването към електроразпределителната  мрежа на „ЧЕЗ Разпределение България” АД за обект „Склад за селскостопанска продукция” в ПИ с идентификатор № 06402.291.168 в местността „</w:t>
      </w:r>
      <w:proofErr w:type="spellStart"/>
      <w:r w:rsidRPr="00090643">
        <w:rPr>
          <w:sz w:val="22"/>
          <w:szCs w:val="22"/>
        </w:rPr>
        <w:t>Садината</w:t>
      </w:r>
      <w:proofErr w:type="spellEnd"/>
      <w:r w:rsidRPr="00090643">
        <w:rPr>
          <w:sz w:val="22"/>
          <w:szCs w:val="22"/>
        </w:rPr>
        <w:t>” по КККР на с.Брест, община Гулянци, област Плевен</w:t>
      </w:r>
    </w:p>
    <w:p w:rsidR="001A0F8E" w:rsidRDefault="001A0F8E" w:rsidP="001A0F8E">
      <w:pPr>
        <w:jc w:val="both"/>
        <w:rPr>
          <w:b/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t>От Кмета на Общината относно:</w:t>
      </w:r>
      <w:r w:rsidRPr="000252CF">
        <w:rPr>
          <w:lang w:eastAsia="en-US"/>
        </w:rPr>
        <w:t xml:space="preserve"> </w:t>
      </w:r>
      <w:r w:rsidRPr="001D7C5C">
        <w:rPr>
          <w:lang w:eastAsia="en-US"/>
        </w:rPr>
        <w:t>Предоставяне безвъзмездно за управление за срок от 10 години на помещение в сграда на ул. „Васил Левски“ №36а в гр. Гулянци за нуждите на РУ на МВР - Гулянци</w:t>
      </w:r>
    </w:p>
    <w:p w:rsidR="001A0F8E" w:rsidRPr="00797824" w:rsidRDefault="001A0F8E" w:rsidP="001A0F8E">
      <w:pPr>
        <w:jc w:val="both"/>
        <w:rPr>
          <w:color w:val="000000"/>
          <w:spacing w:val="-1"/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t>От Кмета на Общината относно</w:t>
      </w:r>
      <w:r w:rsidRPr="00797824">
        <w:rPr>
          <w:b/>
          <w:sz w:val="22"/>
          <w:szCs w:val="22"/>
        </w:rPr>
        <w:t>:</w:t>
      </w:r>
      <w:r w:rsidRPr="00797824">
        <w:rPr>
          <w:rFonts w:eastAsia="TimesNewRomanPSMT"/>
          <w:color w:val="000000"/>
        </w:rPr>
        <w:t xml:space="preserve"> Приемане на решение за отмяна на концертите и съпътстващите прояви по повод празника на гр. Гулянци</w:t>
      </w:r>
    </w:p>
    <w:p w:rsidR="001A0F8E" w:rsidRPr="00090643" w:rsidRDefault="001A0F8E" w:rsidP="001A0F8E">
      <w:pPr>
        <w:rPr>
          <w:color w:val="000000"/>
          <w:spacing w:val="-1"/>
          <w:sz w:val="22"/>
          <w:szCs w:val="22"/>
        </w:rPr>
      </w:pPr>
      <w:r w:rsidRPr="00090643">
        <w:rPr>
          <w:color w:val="000000"/>
          <w:spacing w:val="-1"/>
          <w:sz w:val="22"/>
          <w:szCs w:val="22"/>
        </w:rPr>
        <w:t>4.Питане</w:t>
      </w:r>
    </w:p>
    <w:p w:rsidR="001A0F8E" w:rsidRDefault="001A0F8E" w:rsidP="001A0F8E">
      <w:pPr>
        <w:rPr>
          <w:lang w:val="en-US"/>
        </w:rPr>
      </w:pPr>
    </w:p>
    <w:p w:rsidR="005F5C31" w:rsidRDefault="005F5C31">
      <w:pPr>
        <w:rPr>
          <w:lang w:val="en-US"/>
        </w:rPr>
      </w:pPr>
    </w:p>
    <w:p w:rsidR="004C49FD" w:rsidRDefault="004C49FD" w:rsidP="004C49FD">
      <w:pPr>
        <w:jc w:val="right"/>
        <w:rPr>
          <w:lang w:val="en-US"/>
        </w:rPr>
      </w:pPr>
    </w:p>
    <w:p w:rsidR="004C49FD" w:rsidRDefault="004C49FD" w:rsidP="004C49F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……./п/……..</w:t>
      </w:r>
    </w:p>
    <w:p w:rsidR="004C49FD" w:rsidRDefault="004C49FD" w:rsidP="004C49FD">
      <w:pPr>
        <w:jc w:val="right"/>
      </w:pPr>
      <w:r>
        <w:t>/ Огнян Янчев/</w:t>
      </w:r>
    </w:p>
    <w:p w:rsidR="004C49FD" w:rsidRDefault="004C49FD" w:rsidP="004C49FD">
      <w:pPr>
        <w:jc w:val="right"/>
      </w:pPr>
    </w:p>
    <w:p w:rsidR="004C49FD" w:rsidRDefault="004C49FD" w:rsidP="004C49FD">
      <w:pPr>
        <w:jc w:val="right"/>
      </w:pPr>
    </w:p>
    <w:p w:rsidR="004C49FD" w:rsidRDefault="004C49FD" w:rsidP="004C49FD">
      <w:pPr>
        <w:jc w:val="right"/>
      </w:pPr>
    </w:p>
    <w:p w:rsidR="004C49FD" w:rsidRDefault="004C49FD" w:rsidP="004C49FD">
      <w:r>
        <w:t xml:space="preserve">Вярно с оригинала при </w:t>
      </w:r>
      <w:proofErr w:type="spellStart"/>
      <w:r>
        <w:t>ОбС</w:t>
      </w:r>
      <w:proofErr w:type="spellEnd"/>
    </w:p>
    <w:p w:rsidR="004C49FD" w:rsidRPr="004C49FD" w:rsidRDefault="004C49FD" w:rsidP="004C49FD">
      <w:r>
        <w:t>Снел преписа:</w:t>
      </w:r>
    </w:p>
    <w:sectPr w:rsidR="004C49FD" w:rsidRPr="004C49FD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charset w:val="80"/>
    <w:family w:val="auto"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0F8E"/>
    <w:rsid w:val="001A0F8E"/>
    <w:rsid w:val="004C49FD"/>
    <w:rsid w:val="005F5C31"/>
    <w:rsid w:val="0085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2020-09-01T12:15:00Z</dcterms:created>
  <dcterms:modified xsi:type="dcterms:W3CDTF">2020-09-02T11:03:00Z</dcterms:modified>
</cp:coreProperties>
</file>