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E6B" w:rsidRDefault="00217E6B" w:rsidP="00217E6B">
      <w:pPr>
        <w:jc w:val="both"/>
        <w:rPr>
          <w:sz w:val="22"/>
          <w:szCs w:val="22"/>
        </w:rPr>
      </w:pPr>
      <w:bookmarkStart w:id="0" w:name="_GoBack"/>
    </w:p>
    <w:p w:rsidR="00217E6B" w:rsidRPr="00CF1210" w:rsidRDefault="00217E6B" w:rsidP="00217E6B">
      <w:pPr>
        <w:jc w:val="right"/>
      </w:pPr>
      <w:r w:rsidRPr="00CF1210">
        <w:t>Препис</w:t>
      </w:r>
    </w:p>
    <w:p w:rsidR="00217E6B" w:rsidRPr="00CF1210" w:rsidRDefault="00217E6B" w:rsidP="00217E6B">
      <w:pPr>
        <w:jc w:val="right"/>
      </w:pPr>
    </w:p>
    <w:p w:rsidR="00217E6B" w:rsidRPr="00CF1210" w:rsidRDefault="00217E6B" w:rsidP="00217E6B">
      <w:pPr>
        <w:jc w:val="center"/>
        <w:rPr>
          <w:b/>
          <w:u w:val="single"/>
        </w:rPr>
      </w:pPr>
      <w:r w:rsidRPr="00CF1210">
        <w:rPr>
          <w:b/>
          <w:u w:val="single"/>
        </w:rPr>
        <w:t>ОБЩИНСКИ СЪВЕТ ГУЛЯНЦИ, ОБЛАСТ ПЛЕВЕН</w:t>
      </w:r>
    </w:p>
    <w:p w:rsidR="00217E6B" w:rsidRPr="00CF1210" w:rsidRDefault="00217E6B" w:rsidP="00217E6B">
      <w:pPr>
        <w:jc w:val="center"/>
        <w:rPr>
          <w:b/>
          <w:u w:val="single"/>
        </w:rPr>
      </w:pPr>
    </w:p>
    <w:p w:rsidR="00217E6B" w:rsidRPr="00CF1210" w:rsidRDefault="00217E6B" w:rsidP="00217E6B">
      <w:pPr>
        <w:jc w:val="center"/>
        <w:rPr>
          <w:b/>
          <w:u w:val="single"/>
        </w:rPr>
      </w:pPr>
    </w:p>
    <w:p w:rsidR="00217E6B" w:rsidRPr="00CF1210" w:rsidRDefault="00217E6B" w:rsidP="00217E6B">
      <w:pPr>
        <w:jc w:val="center"/>
        <w:rPr>
          <w:b/>
        </w:rPr>
      </w:pPr>
      <w:r w:rsidRPr="00CF1210">
        <w:rPr>
          <w:b/>
        </w:rPr>
        <w:t>Р Е Ш Е Н И Е</w:t>
      </w:r>
    </w:p>
    <w:p w:rsidR="00217E6B" w:rsidRPr="00CF1210" w:rsidRDefault="00217E6B" w:rsidP="00217E6B">
      <w:pPr>
        <w:jc w:val="center"/>
        <w:rPr>
          <w:b/>
        </w:rPr>
      </w:pPr>
    </w:p>
    <w:p w:rsidR="00217E6B" w:rsidRPr="00B431D7" w:rsidRDefault="00217E6B" w:rsidP="00217E6B">
      <w:pPr>
        <w:jc w:val="center"/>
        <w:rPr>
          <w:b/>
        </w:rPr>
      </w:pPr>
      <w:r w:rsidRPr="00CF1210">
        <w:rPr>
          <w:b/>
        </w:rPr>
        <w:t xml:space="preserve">№ </w:t>
      </w:r>
      <w:r>
        <w:rPr>
          <w:b/>
        </w:rPr>
        <w:t>23</w:t>
      </w:r>
      <w:r>
        <w:rPr>
          <w:b/>
        </w:rPr>
        <w:t>4</w:t>
      </w:r>
    </w:p>
    <w:p w:rsidR="00217E6B" w:rsidRPr="00CF1210" w:rsidRDefault="00217E6B" w:rsidP="00217E6B">
      <w:pPr>
        <w:jc w:val="center"/>
        <w:rPr>
          <w:b/>
        </w:rPr>
      </w:pPr>
    </w:p>
    <w:p w:rsidR="00217E6B" w:rsidRPr="00CF1210" w:rsidRDefault="00217E6B" w:rsidP="00217E6B">
      <w:pPr>
        <w:jc w:val="center"/>
        <w:rPr>
          <w:b/>
        </w:rPr>
      </w:pPr>
      <w:r>
        <w:rPr>
          <w:b/>
        </w:rPr>
        <w:t>Гр.Гулянци, 18</w:t>
      </w:r>
      <w:r w:rsidRPr="00CF1210">
        <w:rPr>
          <w:b/>
        </w:rPr>
        <w:t>.</w:t>
      </w:r>
      <w:r>
        <w:rPr>
          <w:b/>
        </w:rPr>
        <w:t>12</w:t>
      </w:r>
      <w:r w:rsidRPr="00CF1210">
        <w:rPr>
          <w:b/>
        </w:rPr>
        <w:t>.2024 г.</w:t>
      </w:r>
    </w:p>
    <w:p w:rsidR="00217E6B" w:rsidRPr="00CF1210" w:rsidRDefault="00217E6B" w:rsidP="00217E6B">
      <w:pPr>
        <w:jc w:val="center"/>
        <w:rPr>
          <w:b/>
        </w:rPr>
      </w:pPr>
    </w:p>
    <w:p w:rsidR="00217E6B" w:rsidRPr="00A800A8" w:rsidRDefault="00217E6B" w:rsidP="00217E6B">
      <w:pPr>
        <w:rPr>
          <w:bCs/>
          <w:color w:val="000000"/>
        </w:rPr>
      </w:pPr>
      <w:r w:rsidRPr="00F94E75">
        <w:rPr>
          <w:b/>
        </w:rPr>
        <w:t>ОТНОСНО:</w:t>
      </w:r>
      <w:r w:rsidRPr="00F94E75">
        <w:t xml:space="preserve"> </w:t>
      </w:r>
      <w:r w:rsidRPr="00CB7689">
        <w:rPr>
          <w:bCs/>
          <w:lang w:eastAsia="en-US"/>
        </w:rPr>
        <w:t>П</w:t>
      </w:r>
      <w:proofErr w:type="spellStart"/>
      <w:r w:rsidRPr="00CB7689">
        <w:rPr>
          <w:bCs/>
          <w:lang w:val="en-GB" w:eastAsia="en-US"/>
        </w:rPr>
        <w:t>риемане</w:t>
      </w:r>
      <w:proofErr w:type="spellEnd"/>
      <w:r w:rsidRPr="00CB7689">
        <w:rPr>
          <w:bCs/>
          <w:lang w:val="en-GB" w:eastAsia="en-US"/>
        </w:rPr>
        <w:t xml:space="preserve"> </w:t>
      </w:r>
      <w:proofErr w:type="spellStart"/>
      <w:r w:rsidRPr="00CB7689">
        <w:rPr>
          <w:bCs/>
          <w:lang w:val="en-GB" w:eastAsia="en-US"/>
        </w:rPr>
        <w:t>на</w:t>
      </w:r>
      <w:proofErr w:type="spellEnd"/>
      <w:r w:rsidRPr="00CB7689">
        <w:rPr>
          <w:bCs/>
          <w:lang w:val="en-GB" w:eastAsia="en-US"/>
        </w:rPr>
        <w:t xml:space="preserve"> </w:t>
      </w:r>
      <w:r w:rsidRPr="00CB7689">
        <w:rPr>
          <w:bCs/>
          <w:lang w:eastAsia="en-US"/>
        </w:rPr>
        <w:t>изменения и допълнения в Наредбата за определяне</w:t>
      </w:r>
      <w:r>
        <w:rPr>
          <w:bCs/>
          <w:lang w:val="en-US" w:eastAsia="en-US"/>
        </w:rPr>
        <w:t xml:space="preserve"> </w:t>
      </w:r>
      <w:r w:rsidRPr="00CB7689">
        <w:rPr>
          <w:bCs/>
          <w:lang w:eastAsia="en-US"/>
        </w:rPr>
        <w:t xml:space="preserve"> размера на местните данъци на територията на Община Гулянци</w:t>
      </w:r>
    </w:p>
    <w:p w:rsidR="00217E6B" w:rsidRPr="008D1934" w:rsidRDefault="00217E6B" w:rsidP="00217E6B">
      <w:pPr>
        <w:pStyle w:val="1"/>
        <w:ind w:firstLine="0"/>
        <w:jc w:val="both"/>
      </w:pPr>
    </w:p>
    <w:p w:rsidR="00217E6B" w:rsidRPr="005668A7" w:rsidRDefault="00217E6B" w:rsidP="00217E6B">
      <w:pPr>
        <w:shd w:val="clear" w:color="auto" w:fill="FFFFFF"/>
        <w:jc w:val="both"/>
      </w:pPr>
      <w:r w:rsidRPr="00CF1210">
        <w:rPr>
          <w:b/>
        </w:rPr>
        <w:t xml:space="preserve">ПО ПРЕДЛОЖЕНИЕ НА : </w:t>
      </w:r>
      <w:r>
        <w:t>Кмета на Общината</w:t>
      </w:r>
    </w:p>
    <w:p w:rsidR="00217E6B" w:rsidRPr="00CF1210" w:rsidRDefault="00217E6B" w:rsidP="00217E6B">
      <w:pPr>
        <w:jc w:val="both"/>
      </w:pPr>
    </w:p>
    <w:p w:rsidR="00217E6B" w:rsidRPr="00661226" w:rsidRDefault="00217E6B" w:rsidP="00217E6B">
      <w:pPr>
        <w:jc w:val="both"/>
        <w:rPr>
          <w:b/>
        </w:rPr>
      </w:pPr>
      <w:r>
        <w:rPr>
          <w:b/>
        </w:rPr>
        <w:t>НА ЗАСЕДАНИЕТО НА 18</w:t>
      </w:r>
      <w:r w:rsidRPr="00CF1210">
        <w:rPr>
          <w:b/>
        </w:rPr>
        <w:t>.</w:t>
      </w:r>
      <w:r>
        <w:rPr>
          <w:b/>
        </w:rPr>
        <w:t>12</w:t>
      </w:r>
      <w:r w:rsidRPr="00CF1210">
        <w:rPr>
          <w:b/>
        </w:rPr>
        <w:t xml:space="preserve">.2024 г., ПРОТОКОЛ </w:t>
      </w:r>
      <w:r>
        <w:rPr>
          <w:b/>
        </w:rPr>
        <w:t>23</w:t>
      </w:r>
    </w:p>
    <w:p w:rsidR="00217E6B" w:rsidRPr="00CF1210" w:rsidRDefault="00217E6B" w:rsidP="00217E6B">
      <w:pPr>
        <w:jc w:val="both"/>
        <w:rPr>
          <w:b/>
        </w:rPr>
      </w:pPr>
    </w:p>
    <w:p w:rsidR="00217E6B" w:rsidRPr="00CF1210" w:rsidRDefault="00217E6B" w:rsidP="00217E6B">
      <w:pPr>
        <w:jc w:val="both"/>
        <w:rPr>
          <w:b/>
        </w:rPr>
      </w:pPr>
      <w:r w:rsidRPr="00CF1210">
        <w:rPr>
          <w:b/>
        </w:rPr>
        <w:t>ОБЩИНСКИ СЪВЕТ ГУЛЯНЦИ</w:t>
      </w:r>
    </w:p>
    <w:p w:rsidR="00217E6B" w:rsidRPr="00CF1210" w:rsidRDefault="00217E6B" w:rsidP="00217E6B">
      <w:pPr>
        <w:jc w:val="both"/>
        <w:rPr>
          <w:b/>
        </w:rPr>
      </w:pPr>
    </w:p>
    <w:p w:rsidR="00D138F8" w:rsidRDefault="00217E6B" w:rsidP="00217E6B">
      <w:pPr>
        <w:jc w:val="both"/>
      </w:pPr>
      <w:r w:rsidRPr="00CF1210">
        <w:rPr>
          <w:b/>
        </w:rPr>
        <w:t xml:space="preserve">НА </w:t>
      </w:r>
      <w:r w:rsidRPr="0060416E">
        <w:rPr>
          <w:b/>
        </w:rPr>
        <w:t>ОСНОВАНИЕ</w:t>
      </w:r>
      <w:r>
        <w:rPr>
          <w:b/>
        </w:rPr>
        <w:t>:</w:t>
      </w:r>
      <w:bookmarkEnd w:id="0"/>
      <w:r>
        <w:rPr>
          <w:b/>
        </w:rPr>
        <w:t xml:space="preserve"> </w:t>
      </w:r>
      <w:r w:rsidR="00D138F8" w:rsidRPr="004D45C0">
        <w:t xml:space="preserve">чл.21, </w:t>
      </w:r>
      <w:r w:rsidR="00D138F8">
        <w:t xml:space="preserve">ал.1 т.7и </w:t>
      </w:r>
      <w:r w:rsidR="00D138F8" w:rsidRPr="004D45C0">
        <w:t xml:space="preserve">ал.2 от закона за местното самоуправление и местната администрация, чл.8 и чл11, ал.3 от Закона за нормативните актове и при спазване изискванията на чл.26 и чл.28 от Закона за нормативните актове, чл.75, чл.76, чл.77 и чл.79 от </w:t>
      </w:r>
      <w:proofErr w:type="spellStart"/>
      <w:r w:rsidR="00D138F8" w:rsidRPr="004D45C0">
        <w:t>Административнопроцесуалния</w:t>
      </w:r>
      <w:proofErr w:type="spellEnd"/>
      <w:r w:rsidR="00D138F8" w:rsidRPr="004D45C0">
        <w:t xml:space="preserve"> кодекс, </w:t>
      </w:r>
      <w:r w:rsidR="00D138F8">
        <w:t xml:space="preserve">чл.5 ал.1 т.6 и </w:t>
      </w:r>
      <w:r w:rsidR="00D138F8" w:rsidRPr="004D45C0">
        <w:t>чл.75, ал.1 от Правилника за организацията и дейността на Общинския съвет, неговите комисии и взаимодействието му с общинска администрация и във връзка с чл.1, ал.2 от ЗМДТ</w:t>
      </w:r>
      <w:r w:rsidR="00D138F8">
        <w:t xml:space="preserve">, </w:t>
      </w:r>
    </w:p>
    <w:p w:rsidR="00217E6B" w:rsidRDefault="00217E6B" w:rsidP="00217E6B">
      <w:pPr>
        <w:jc w:val="both"/>
      </w:pPr>
    </w:p>
    <w:p w:rsidR="00217E6B" w:rsidRPr="00217E6B" w:rsidRDefault="00217E6B" w:rsidP="00217E6B">
      <w:pPr>
        <w:jc w:val="both"/>
        <w:rPr>
          <w:b/>
        </w:rPr>
      </w:pPr>
      <w:r>
        <w:rPr>
          <w:b/>
        </w:rPr>
        <w:t>Р Е Ш И:</w:t>
      </w:r>
    </w:p>
    <w:p w:rsidR="00D138F8" w:rsidRPr="00125FAE" w:rsidRDefault="00D138F8" w:rsidP="00D138F8">
      <w:pPr>
        <w:jc w:val="center"/>
      </w:pPr>
    </w:p>
    <w:p w:rsidR="00D138F8" w:rsidRPr="00125FAE" w:rsidRDefault="00D138F8" w:rsidP="00D138F8">
      <w:pPr>
        <w:ind w:firstLine="708"/>
        <w:jc w:val="both"/>
        <w:rPr>
          <w:b/>
        </w:rPr>
      </w:pPr>
      <w:proofErr w:type="spellStart"/>
      <w:r w:rsidRPr="00125FAE">
        <w:t>І.Приема</w:t>
      </w:r>
      <w:proofErr w:type="spellEnd"/>
      <w:r w:rsidRPr="00125FAE">
        <w:t xml:space="preserve"> изменения и допълнения в Наредбата за определяне размера на местните данъци на територията на Община Гулянци, както следва :</w:t>
      </w:r>
    </w:p>
    <w:p w:rsidR="00D138F8" w:rsidRPr="00125FAE" w:rsidRDefault="00D138F8" w:rsidP="00D138F8">
      <w:pPr>
        <w:jc w:val="both"/>
        <w:rPr>
          <w:b/>
        </w:rPr>
      </w:pPr>
    </w:p>
    <w:p w:rsidR="00D138F8" w:rsidRPr="00125FAE" w:rsidRDefault="00D138F8" w:rsidP="00D138F8">
      <w:pPr>
        <w:jc w:val="center"/>
        <w:rPr>
          <w:b/>
        </w:rPr>
      </w:pPr>
      <w:r w:rsidRPr="00125FAE">
        <w:rPr>
          <w:b/>
        </w:rPr>
        <w:t>В глава втора, местни данъци, раздел ІV, Данък върху превозните средства се правят следните изменения и допълнения</w:t>
      </w:r>
    </w:p>
    <w:p w:rsidR="00D138F8" w:rsidRPr="00125FAE" w:rsidRDefault="00D138F8" w:rsidP="00D138F8">
      <w:pPr>
        <w:jc w:val="both"/>
        <w:rPr>
          <w:b/>
        </w:rPr>
      </w:pPr>
      <w:r w:rsidRPr="00125FAE">
        <w:t xml:space="preserve">    1</w:t>
      </w:r>
      <w:r w:rsidRPr="00125FAE">
        <w:rPr>
          <w:b/>
        </w:rPr>
        <w:t>. В чл.38, т.2</w:t>
      </w:r>
      <w:r w:rsidRPr="00125FAE">
        <w:t xml:space="preserve"> се прави следното изменение и </w:t>
      </w:r>
      <w:proofErr w:type="spellStart"/>
      <w:r w:rsidRPr="00125FAE">
        <w:t>допълнение:Настоящ</w:t>
      </w:r>
      <w:proofErr w:type="spellEnd"/>
      <w:r w:rsidRPr="00125FAE">
        <w:t xml:space="preserve"> текст: чл.38, т.2 </w:t>
      </w:r>
      <w:r w:rsidRPr="00125FAE">
        <w:rPr>
          <w:i/>
        </w:rPr>
        <w:t>корабите, вписани в регистрите на българските пристанища</w:t>
      </w:r>
      <w:r w:rsidRPr="00125FAE">
        <w:t>.</w:t>
      </w:r>
    </w:p>
    <w:p w:rsidR="00D138F8" w:rsidRPr="00125FAE" w:rsidRDefault="00D138F8" w:rsidP="00D138F8">
      <w:pPr>
        <w:jc w:val="both"/>
        <w:rPr>
          <w:b/>
        </w:rPr>
      </w:pPr>
      <w:r w:rsidRPr="00125FAE">
        <w:t xml:space="preserve">Текст след изменението: чл.38, т.2 </w:t>
      </w:r>
      <w:r w:rsidRPr="00125FAE">
        <w:rPr>
          <w:i/>
        </w:rPr>
        <w:t xml:space="preserve">корабите, вписани в </w:t>
      </w:r>
      <w:proofErr w:type="spellStart"/>
      <w:r w:rsidRPr="00125FAE">
        <w:rPr>
          <w:i/>
        </w:rPr>
        <w:t>регистровите</w:t>
      </w:r>
      <w:proofErr w:type="spellEnd"/>
      <w:r w:rsidRPr="00125FAE">
        <w:rPr>
          <w:i/>
        </w:rPr>
        <w:t xml:space="preserve"> книги на малките и на големите кораби от регистъра на корабите, плаващи под българско знаме</w:t>
      </w:r>
      <w:r w:rsidRPr="00125FAE">
        <w:t>.</w:t>
      </w:r>
    </w:p>
    <w:p w:rsidR="00D138F8" w:rsidRPr="00125FAE" w:rsidRDefault="00D138F8" w:rsidP="00D138F8">
      <w:pPr>
        <w:jc w:val="both"/>
        <w:rPr>
          <w:b/>
        </w:rPr>
      </w:pPr>
      <w:r w:rsidRPr="00125FAE">
        <w:t xml:space="preserve">    2. </w:t>
      </w:r>
      <w:r w:rsidRPr="00125FAE">
        <w:rPr>
          <w:b/>
        </w:rPr>
        <w:t>В чл.39, ал.2</w:t>
      </w:r>
      <w:r w:rsidRPr="00125FAE">
        <w:t xml:space="preserve"> се прави следното изменение и </w:t>
      </w:r>
      <w:proofErr w:type="spellStart"/>
      <w:r w:rsidRPr="00125FAE">
        <w:t>допълнение:Настоящ</w:t>
      </w:r>
      <w:proofErr w:type="spellEnd"/>
      <w:r w:rsidRPr="00125FAE">
        <w:t xml:space="preserve"> текст: чл.39, ал.2 </w:t>
      </w:r>
      <w:r w:rsidRPr="00125FAE">
        <w:rPr>
          <w:i/>
        </w:rPr>
        <w:t>размерът на данъка се определя от служител на общинската администрация, въз основа на данни от регистъра на пътните превозни средства, поддържани от Министерството на вътрешните работи и се съобщава на данъчнозадълженото лице.</w:t>
      </w:r>
    </w:p>
    <w:p w:rsidR="00D138F8" w:rsidRPr="00125FAE" w:rsidRDefault="00D138F8" w:rsidP="00D138F8">
      <w:pPr>
        <w:jc w:val="both"/>
        <w:rPr>
          <w:i/>
        </w:rPr>
      </w:pPr>
      <w:r w:rsidRPr="00125FAE">
        <w:t xml:space="preserve">Текст след изменението: чл.39, ал.2 </w:t>
      </w:r>
      <w:r w:rsidRPr="00125FAE">
        <w:rPr>
          <w:i/>
        </w:rPr>
        <w:t>Размерът на данъка се определя от служител на общинската администрация и се съобщава на данъчнозадълженото лице, както следва:</w:t>
      </w:r>
    </w:p>
    <w:p w:rsidR="00D138F8" w:rsidRPr="00125FAE" w:rsidRDefault="00D138F8" w:rsidP="00D138F8">
      <w:pPr>
        <w:jc w:val="both"/>
        <w:rPr>
          <w:i/>
        </w:rPr>
      </w:pPr>
      <w:r w:rsidRPr="00125FAE">
        <w:rPr>
          <w:i/>
        </w:rPr>
        <w:t xml:space="preserve">       1.за превозните средства, регистрирани за движение по пътната мрежа в Република България – въз основа на данните от регистъра на пътните превозни средства, поддържан от Министерството на вътрешните работи;</w:t>
      </w:r>
    </w:p>
    <w:p w:rsidR="00D138F8" w:rsidRPr="00125FAE" w:rsidRDefault="00D138F8" w:rsidP="00D138F8">
      <w:pPr>
        <w:jc w:val="both"/>
        <w:rPr>
          <w:i/>
        </w:rPr>
      </w:pPr>
      <w:r w:rsidRPr="00125FAE">
        <w:rPr>
          <w:i/>
        </w:rPr>
        <w:t xml:space="preserve">       2.за корабите – въз основа данните от регистъра на корабите, плаващи под българско знаме, поддържан от Изпълнителна агенция „Морска администрация“.</w:t>
      </w:r>
    </w:p>
    <w:p w:rsidR="00D138F8" w:rsidRPr="00125FAE" w:rsidRDefault="00D138F8" w:rsidP="00D138F8">
      <w:pPr>
        <w:jc w:val="both"/>
        <w:rPr>
          <w:b/>
        </w:rPr>
      </w:pPr>
      <w:r w:rsidRPr="00125FAE">
        <w:lastRenderedPageBreak/>
        <w:t xml:space="preserve">   3</w:t>
      </w:r>
      <w:r w:rsidRPr="00125FAE">
        <w:rPr>
          <w:b/>
        </w:rPr>
        <w:t>. В чл.39, ал.3</w:t>
      </w:r>
      <w:r w:rsidRPr="00125FAE">
        <w:t xml:space="preserve"> се прави следното изменение и допълнение:</w:t>
      </w:r>
    </w:p>
    <w:p w:rsidR="00D138F8" w:rsidRPr="00125FAE" w:rsidRDefault="00D138F8" w:rsidP="00D138F8">
      <w:pPr>
        <w:jc w:val="both"/>
        <w:rPr>
          <w:b/>
          <w:i/>
        </w:rPr>
      </w:pPr>
      <w:r w:rsidRPr="00125FAE">
        <w:t xml:space="preserve">Настоящ текст: </w:t>
      </w:r>
      <w:r w:rsidRPr="00125FAE">
        <w:rPr>
          <w:i/>
        </w:rPr>
        <w:t xml:space="preserve">чл.39, ал.2 данните по ал.1 се предоставят от Министерството на финансите на общините: </w:t>
      </w:r>
    </w:p>
    <w:p w:rsidR="00D138F8" w:rsidRPr="00125FAE" w:rsidRDefault="00D138F8" w:rsidP="00D138F8">
      <w:pPr>
        <w:jc w:val="both"/>
        <w:rPr>
          <w:b/>
          <w:i/>
        </w:rPr>
      </w:pPr>
      <w:r w:rsidRPr="00125FAE">
        <w:rPr>
          <w:i/>
        </w:rPr>
        <w:t xml:space="preserve">        1.ежедневно – чрез изградена и функционираща автоматизиран връзка между министерството на финансите и софтуерния продукт за администриране на местните данъци и такси на съответната община за обмен на данните от регистъра на пътните превозни средства, поддържан от Министерството на вътрешните работи, или </w:t>
      </w:r>
    </w:p>
    <w:p w:rsidR="00D138F8" w:rsidRPr="00125FAE" w:rsidRDefault="00D138F8" w:rsidP="00D138F8">
      <w:pPr>
        <w:pStyle w:val="a3"/>
        <w:ind w:left="480"/>
        <w:jc w:val="both"/>
        <w:rPr>
          <w:b/>
          <w:i/>
        </w:rPr>
      </w:pPr>
      <w:r w:rsidRPr="00125FAE">
        <w:rPr>
          <w:i/>
        </w:rPr>
        <w:t xml:space="preserve">2.ежемесечно -  на електронен носител </w:t>
      </w:r>
    </w:p>
    <w:p w:rsidR="00D138F8" w:rsidRPr="00125FAE" w:rsidRDefault="00D138F8" w:rsidP="00D138F8">
      <w:pPr>
        <w:jc w:val="both"/>
        <w:rPr>
          <w:b/>
        </w:rPr>
      </w:pPr>
      <w:r w:rsidRPr="00125FAE">
        <w:t>Текст след изменението: чл.39, ал.3 данните по ал.1 се предоставят на общините по реда на чл.51, ал.3 от ЗМДТ.</w:t>
      </w:r>
    </w:p>
    <w:p w:rsidR="00D138F8" w:rsidRPr="00125FAE" w:rsidRDefault="00D138F8" w:rsidP="00D138F8">
      <w:pPr>
        <w:jc w:val="both"/>
        <w:rPr>
          <w:b/>
        </w:rPr>
      </w:pPr>
      <w:r w:rsidRPr="00125FAE">
        <w:t xml:space="preserve">   4</w:t>
      </w:r>
      <w:r w:rsidRPr="00125FAE">
        <w:rPr>
          <w:b/>
        </w:rPr>
        <w:t>. В чл.39, ал.4, точки 1,2 и 3 отпада текста „пътното“</w:t>
      </w:r>
    </w:p>
    <w:p w:rsidR="00D138F8" w:rsidRPr="00125FAE" w:rsidRDefault="00D138F8" w:rsidP="00D138F8">
      <w:pPr>
        <w:jc w:val="both"/>
        <w:rPr>
          <w:b/>
          <w:i/>
        </w:rPr>
      </w:pPr>
      <w:r w:rsidRPr="00125FAE">
        <w:t xml:space="preserve">Настоящ текст </w:t>
      </w:r>
      <w:r w:rsidRPr="00125FAE">
        <w:rPr>
          <w:i/>
        </w:rPr>
        <w:t>чл.39, ал.4, точки 1,2и 3, ал.2 не се прилага, когато:</w:t>
      </w:r>
    </w:p>
    <w:p w:rsidR="00D138F8" w:rsidRPr="00125FAE" w:rsidRDefault="00D138F8" w:rsidP="00D138F8">
      <w:pPr>
        <w:jc w:val="both"/>
        <w:rPr>
          <w:b/>
          <w:i/>
        </w:rPr>
      </w:pPr>
      <w:r w:rsidRPr="00125FAE">
        <w:rPr>
          <w:i/>
        </w:rPr>
        <w:t xml:space="preserve">       1.пътното превозна средство е придобито по наследство;</w:t>
      </w:r>
    </w:p>
    <w:p w:rsidR="00D138F8" w:rsidRPr="00125FAE" w:rsidRDefault="00D138F8" w:rsidP="00D138F8">
      <w:pPr>
        <w:jc w:val="both"/>
        <w:rPr>
          <w:b/>
          <w:i/>
        </w:rPr>
      </w:pPr>
      <w:r w:rsidRPr="00125FAE">
        <w:rPr>
          <w:i/>
        </w:rPr>
        <w:t xml:space="preserve">       2.пътното превозно средство е собственост на повече от едно лице;</w:t>
      </w:r>
    </w:p>
    <w:p w:rsidR="00D138F8" w:rsidRPr="00125FAE" w:rsidRDefault="00D138F8" w:rsidP="00D138F8">
      <w:pPr>
        <w:jc w:val="both"/>
        <w:rPr>
          <w:b/>
          <w:i/>
        </w:rPr>
      </w:pPr>
      <w:r w:rsidRPr="00125FAE">
        <w:rPr>
          <w:i/>
        </w:rPr>
        <w:t xml:space="preserve">       3.собственикът/собствениците на пътното превозна средство няма/нямат постоянен адрес, съответно седалище на територията на страната;</w:t>
      </w:r>
    </w:p>
    <w:p w:rsidR="00D138F8" w:rsidRPr="00125FAE" w:rsidRDefault="00D138F8" w:rsidP="00D138F8">
      <w:pPr>
        <w:jc w:val="both"/>
        <w:rPr>
          <w:i/>
        </w:rPr>
      </w:pPr>
      <w:r w:rsidRPr="00125FAE">
        <w:t xml:space="preserve">Текста след изменението: </w:t>
      </w:r>
      <w:r w:rsidRPr="00125FAE">
        <w:rPr>
          <w:i/>
        </w:rPr>
        <w:t>чл.39, ал.4, точки 1, 2 и 3, ал.2 не се прилага, когато:</w:t>
      </w:r>
    </w:p>
    <w:p w:rsidR="00D138F8" w:rsidRPr="00125FAE" w:rsidRDefault="00D138F8" w:rsidP="00D138F8">
      <w:pPr>
        <w:jc w:val="both"/>
        <w:rPr>
          <w:i/>
        </w:rPr>
      </w:pPr>
      <w:r w:rsidRPr="00125FAE">
        <w:rPr>
          <w:i/>
        </w:rPr>
        <w:t xml:space="preserve">       1.превозно средство е придобито по наследство;</w:t>
      </w:r>
    </w:p>
    <w:p w:rsidR="00D138F8" w:rsidRPr="00125FAE" w:rsidRDefault="00D138F8" w:rsidP="00D138F8">
      <w:pPr>
        <w:jc w:val="both"/>
        <w:rPr>
          <w:i/>
        </w:rPr>
      </w:pPr>
      <w:r w:rsidRPr="00125FAE">
        <w:rPr>
          <w:i/>
        </w:rPr>
        <w:t xml:space="preserve">       2.превозна средство е собственост на повече от едно лице;</w:t>
      </w:r>
    </w:p>
    <w:p w:rsidR="00D138F8" w:rsidRPr="00125FAE" w:rsidRDefault="00D138F8" w:rsidP="00D138F8">
      <w:pPr>
        <w:jc w:val="both"/>
        <w:rPr>
          <w:i/>
        </w:rPr>
      </w:pPr>
      <w:r w:rsidRPr="00125FAE">
        <w:rPr>
          <w:i/>
        </w:rPr>
        <w:t xml:space="preserve">       3.собственикът/собствениците на превозно средство няма/нямат постоянен адрес, съответно седалище на територията на страната.</w:t>
      </w:r>
    </w:p>
    <w:p w:rsidR="00D138F8" w:rsidRPr="00125FAE" w:rsidRDefault="00D138F8" w:rsidP="00D138F8">
      <w:pPr>
        <w:jc w:val="both"/>
        <w:rPr>
          <w:b/>
        </w:rPr>
      </w:pPr>
      <w:r w:rsidRPr="00125FAE">
        <w:t xml:space="preserve">   5. </w:t>
      </w:r>
      <w:r w:rsidRPr="00125FAE">
        <w:rPr>
          <w:b/>
        </w:rPr>
        <w:t>В чл.41, ал.1</w:t>
      </w:r>
      <w:r w:rsidRPr="00125FAE">
        <w:t xml:space="preserve"> се прави следното изменение:</w:t>
      </w:r>
    </w:p>
    <w:p w:rsidR="00D138F8" w:rsidRPr="00125FAE" w:rsidRDefault="00D138F8" w:rsidP="00D138F8">
      <w:pPr>
        <w:jc w:val="both"/>
        <w:rPr>
          <w:b/>
          <w:lang w:val="en-US"/>
        </w:rPr>
      </w:pPr>
      <w:r w:rsidRPr="00125FAE">
        <w:t xml:space="preserve">  Настоящ текст: чл.41, ал.1 Имущественият компонент се определя от стойността на данъка в зависимост от мощността на двигателя, коригирана с коефициент в зависимост от годината на производство на автомобила, по следната формула</w:t>
      </w:r>
      <w:r w:rsidRPr="00125FAE">
        <w:rPr>
          <w:lang w:val="en-US"/>
        </w:rPr>
        <w:t>:</w:t>
      </w:r>
      <w:r w:rsidRPr="00125FAE">
        <w:t xml:space="preserve"> </w:t>
      </w:r>
      <w:proofErr w:type="spellStart"/>
      <w:r w:rsidRPr="00125FAE">
        <w:t>Имк</w:t>
      </w:r>
      <w:proofErr w:type="spellEnd"/>
      <w:r w:rsidRPr="00125FAE">
        <w:rPr>
          <w:lang w:val="en-US"/>
        </w:rPr>
        <w:t xml:space="preserve"> = </w:t>
      </w:r>
      <w:r w:rsidRPr="00125FAE">
        <w:t>С</w:t>
      </w:r>
      <w:proofErr w:type="spellStart"/>
      <w:r w:rsidRPr="00125FAE">
        <w:rPr>
          <w:lang w:val="en-US"/>
        </w:rPr>
        <w:t>kWxKrn</w:t>
      </w:r>
      <w:proofErr w:type="spellEnd"/>
      <w:r w:rsidRPr="00125FAE">
        <w:t>, където</w:t>
      </w:r>
      <w:r w:rsidRPr="00125FAE">
        <w:rPr>
          <w:lang w:val="en-US"/>
        </w:rPr>
        <w:t>:</w:t>
      </w:r>
    </w:p>
    <w:p w:rsidR="00D138F8" w:rsidRPr="00125FAE" w:rsidRDefault="00D138F8" w:rsidP="00D138F8">
      <w:pPr>
        <w:jc w:val="both"/>
        <w:rPr>
          <w:b/>
        </w:rPr>
      </w:pPr>
      <w:r w:rsidRPr="00125FAE">
        <w:rPr>
          <w:lang w:val="en-US"/>
        </w:rPr>
        <w:t xml:space="preserve">       </w:t>
      </w:r>
      <w:r w:rsidRPr="00125FAE">
        <w:t>С</w:t>
      </w:r>
      <w:r w:rsidRPr="00125FAE">
        <w:rPr>
          <w:lang w:val="en-US"/>
        </w:rPr>
        <w:t xml:space="preserve">kW </w:t>
      </w:r>
      <w:r w:rsidRPr="00125FAE">
        <w:t>е частта от стойността на данъка в зависимост от мощността на двигателя, която се определя в следните размери:</w:t>
      </w:r>
    </w:p>
    <w:p w:rsidR="00D138F8" w:rsidRPr="00125FAE" w:rsidRDefault="00D138F8" w:rsidP="00D138F8">
      <w:pPr>
        <w:widowControl w:val="0"/>
        <w:autoSpaceDE w:val="0"/>
        <w:autoSpaceDN w:val="0"/>
        <w:spacing w:before="2"/>
        <w:ind w:left="1500"/>
        <w:jc w:val="both"/>
        <w:rPr>
          <w:rFonts w:eastAsia="Bookman Old Style"/>
          <w:b/>
          <w:bCs/>
        </w:rPr>
      </w:pPr>
      <w:r w:rsidRPr="00125FAE">
        <w:t xml:space="preserve"> а</w:t>
      </w:r>
      <w:r w:rsidRPr="00125FAE">
        <w:rPr>
          <w:lang w:val="en-US"/>
        </w:rPr>
        <w:t>)</w:t>
      </w:r>
      <w:r w:rsidRPr="00125FAE">
        <w:t xml:space="preserve"> до</w:t>
      </w:r>
      <w:r w:rsidRPr="00125FAE">
        <w:rPr>
          <w:lang w:val="en-US"/>
        </w:rPr>
        <w:t xml:space="preserve"> </w:t>
      </w:r>
      <w:r w:rsidRPr="00125FAE">
        <w:rPr>
          <w:rFonts w:eastAsia="Bookman Old Style"/>
          <w:color w:val="242424"/>
        </w:rPr>
        <w:t>а)</w:t>
      </w:r>
      <w:r w:rsidRPr="00125FAE">
        <w:rPr>
          <w:rFonts w:eastAsia="Bookman Old Style"/>
          <w:color w:val="242424"/>
          <w:spacing w:val="-3"/>
        </w:rPr>
        <w:t xml:space="preserve"> </w:t>
      </w:r>
      <w:r w:rsidRPr="00125FAE">
        <w:rPr>
          <w:rFonts w:eastAsia="Bookman Old Style"/>
          <w:color w:val="242424"/>
        </w:rPr>
        <w:t>до</w:t>
      </w:r>
      <w:r w:rsidRPr="00125FAE">
        <w:rPr>
          <w:rFonts w:eastAsia="Bookman Old Style"/>
          <w:color w:val="242424"/>
          <w:spacing w:val="2"/>
        </w:rPr>
        <w:t xml:space="preserve"> </w:t>
      </w:r>
      <w:r w:rsidRPr="00125FAE">
        <w:rPr>
          <w:rFonts w:eastAsia="Bookman Old Style"/>
          <w:color w:val="242424"/>
        </w:rPr>
        <w:t>55</w:t>
      </w:r>
      <w:r w:rsidRPr="00125FAE">
        <w:rPr>
          <w:rFonts w:eastAsia="Bookman Old Style"/>
          <w:color w:val="242424"/>
          <w:spacing w:val="4"/>
        </w:rPr>
        <w:t xml:space="preserve"> </w:t>
      </w:r>
      <w:proofErr w:type="spellStart"/>
      <w:r w:rsidRPr="00125FAE">
        <w:rPr>
          <w:rFonts w:eastAsia="Bookman Old Style"/>
          <w:color w:val="242424"/>
        </w:rPr>
        <w:t>kW</w:t>
      </w:r>
      <w:proofErr w:type="spellEnd"/>
      <w:r w:rsidRPr="00125FAE">
        <w:rPr>
          <w:rFonts w:eastAsia="Bookman Old Style"/>
          <w:color w:val="242424"/>
          <w:spacing w:val="3"/>
        </w:rPr>
        <w:t xml:space="preserve"> </w:t>
      </w:r>
      <w:r w:rsidRPr="00125FAE">
        <w:rPr>
          <w:rFonts w:eastAsia="Bookman Old Style"/>
          <w:color w:val="242424"/>
        </w:rPr>
        <w:t>включително</w:t>
      </w:r>
      <w:r w:rsidRPr="00125FAE">
        <w:rPr>
          <w:rFonts w:eastAsia="Bookman Old Style"/>
          <w:color w:val="242424"/>
          <w:spacing w:val="14"/>
        </w:rPr>
        <w:t xml:space="preserve"> </w:t>
      </w:r>
      <w:r w:rsidRPr="00125FAE">
        <w:rPr>
          <w:rFonts w:eastAsia="Bookman Old Style"/>
          <w:color w:val="242424"/>
        </w:rPr>
        <w:t>-</w:t>
      </w:r>
      <w:r w:rsidRPr="00125FAE">
        <w:rPr>
          <w:rFonts w:eastAsia="Bookman Old Style"/>
          <w:color w:val="242424"/>
          <w:spacing w:val="4"/>
        </w:rPr>
        <w:t xml:space="preserve"> </w:t>
      </w:r>
      <w:r w:rsidRPr="00125FAE">
        <w:rPr>
          <w:rFonts w:eastAsia="Bookman Old Style"/>
          <w:color w:val="242424"/>
        </w:rPr>
        <w:t>0,50</w:t>
      </w:r>
      <w:r w:rsidRPr="00125FAE">
        <w:rPr>
          <w:rFonts w:eastAsia="Bookman Old Style"/>
          <w:color w:val="242424"/>
          <w:spacing w:val="12"/>
        </w:rPr>
        <w:t xml:space="preserve"> </w:t>
      </w:r>
      <w:r w:rsidRPr="00125FAE">
        <w:rPr>
          <w:rFonts w:eastAsia="Bookman Old Style"/>
          <w:color w:val="242424"/>
        </w:rPr>
        <w:t>лв.</w:t>
      </w:r>
      <w:r w:rsidRPr="00125FAE">
        <w:rPr>
          <w:rFonts w:eastAsia="Bookman Old Style"/>
          <w:color w:val="242424"/>
          <w:spacing w:val="10"/>
        </w:rPr>
        <w:t xml:space="preserve"> </w:t>
      </w:r>
      <w:r w:rsidRPr="00125FAE">
        <w:rPr>
          <w:rFonts w:eastAsia="Bookman Old Style"/>
          <w:color w:val="242424"/>
        </w:rPr>
        <w:t>за</w:t>
      </w:r>
      <w:r w:rsidRPr="00125FAE">
        <w:rPr>
          <w:rFonts w:eastAsia="Bookman Old Style"/>
          <w:color w:val="242424"/>
          <w:spacing w:val="8"/>
        </w:rPr>
        <w:t xml:space="preserve"> </w:t>
      </w:r>
      <w:r w:rsidRPr="00125FAE">
        <w:rPr>
          <w:rFonts w:eastAsia="Bookman Old Style"/>
          <w:color w:val="242424"/>
        </w:rPr>
        <w:t>1</w:t>
      </w:r>
      <w:r w:rsidRPr="00125FAE">
        <w:rPr>
          <w:rFonts w:eastAsia="Bookman Old Style"/>
          <w:color w:val="242424"/>
          <w:spacing w:val="6"/>
        </w:rPr>
        <w:t xml:space="preserve"> </w:t>
      </w:r>
      <w:proofErr w:type="spellStart"/>
      <w:r w:rsidRPr="00125FAE">
        <w:rPr>
          <w:rFonts w:eastAsia="Bookman Old Style"/>
          <w:color w:val="242424"/>
          <w:spacing w:val="-5"/>
        </w:rPr>
        <w:t>kW</w:t>
      </w:r>
      <w:proofErr w:type="spellEnd"/>
      <w:r w:rsidRPr="00125FAE">
        <w:rPr>
          <w:rFonts w:eastAsia="Bookman Old Style"/>
          <w:color w:val="242424"/>
          <w:spacing w:val="-5"/>
        </w:rPr>
        <w:t>;</w:t>
      </w:r>
    </w:p>
    <w:p w:rsidR="00D138F8" w:rsidRPr="00125FAE" w:rsidRDefault="00D138F8" w:rsidP="00D138F8">
      <w:pPr>
        <w:widowControl w:val="0"/>
        <w:autoSpaceDE w:val="0"/>
        <w:autoSpaceDN w:val="0"/>
        <w:spacing w:before="13"/>
        <w:ind w:left="657"/>
        <w:jc w:val="both"/>
        <w:rPr>
          <w:rFonts w:eastAsia="Bookman Old Style"/>
          <w:b/>
          <w:bCs/>
        </w:rPr>
      </w:pPr>
      <w:r w:rsidRPr="00125FAE">
        <w:rPr>
          <w:rFonts w:eastAsia="Bookman Old Style"/>
          <w:color w:val="242424"/>
        </w:rPr>
        <w:t>(Диапазон</w:t>
      </w:r>
      <w:r w:rsidRPr="00125FAE">
        <w:rPr>
          <w:rFonts w:eastAsia="Bookman Old Style"/>
          <w:color w:val="242424"/>
          <w:spacing w:val="22"/>
        </w:rPr>
        <w:t xml:space="preserve"> </w:t>
      </w:r>
      <w:r w:rsidRPr="00125FAE">
        <w:rPr>
          <w:rFonts w:eastAsia="Bookman Old Style"/>
          <w:color w:val="242424"/>
        </w:rPr>
        <w:t>по</w:t>
      </w:r>
      <w:r w:rsidRPr="00125FAE">
        <w:rPr>
          <w:rFonts w:eastAsia="Bookman Old Style"/>
          <w:color w:val="242424"/>
          <w:spacing w:val="5"/>
        </w:rPr>
        <w:t xml:space="preserve"> </w:t>
      </w:r>
      <w:r w:rsidRPr="00125FAE">
        <w:rPr>
          <w:rFonts w:eastAsia="Bookman Old Style"/>
          <w:color w:val="242424"/>
        </w:rPr>
        <w:t>ЗМДТ</w:t>
      </w:r>
      <w:r w:rsidRPr="00125FAE">
        <w:rPr>
          <w:rFonts w:eastAsia="Bookman Old Style"/>
          <w:color w:val="242424"/>
          <w:spacing w:val="15"/>
        </w:rPr>
        <w:t xml:space="preserve"> </w:t>
      </w:r>
      <w:r w:rsidRPr="00125FAE">
        <w:rPr>
          <w:rFonts w:eastAsia="Bookman Old Style"/>
          <w:color w:val="242424"/>
        </w:rPr>
        <w:t>от</w:t>
      </w:r>
      <w:r w:rsidRPr="00125FAE">
        <w:rPr>
          <w:rFonts w:eastAsia="Bookman Old Style"/>
          <w:color w:val="242424"/>
          <w:spacing w:val="1"/>
        </w:rPr>
        <w:t xml:space="preserve"> </w:t>
      </w:r>
      <w:r w:rsidRPr="00125FAE">
        <w:rPr>
          <w:rFonts w:eastAsia="Bookman Old Style"/>
          <w:color w:val="242424"/>
        </w:rPr>
        <w:t>0,34</w:t>
      </w:r>
      <w:r w:rsidRPr="00125FAE">
        <w:rPr>
          <w:rFonts w:eastAsia="Bookman Old Style"/>
          <w:color w:val="242424"/>
          <w:spacing w:val="-2"/>
        </w:rPr>
        <w:t xml:space="preserve"> </w:t>
      </w:r>
      <w:r w:rsidRPr="00125FAE">
        <w:rPr>
          <w:rFonts w:eastAsia="Bookman Old Style"/>
          <w:color w:val="242424"/>
        </w:rPr>
        <w:t>до</w:t>
      </w:r>
      <w:r w:rsidRPr="00125FAE">
        <w:rPr>
          <w:rFonts w:eastAsia="Bookman Old Style"/>
          <w:color w:val="242424"/>
          <w:spacing w:val="10"/>
        </w:rPr>
        <w:t xml:space="preserve"> </w:t>
      </w:r>
      <w:r w:rsidRPr="00125FAE">
        <w:rPr>
          <w:rFonts w:eastAsia="Bookman Old Style"/>
          <w:color w:val="242424"/>
        </w:rPr>
        <w:t>1,20 лв.</w:t>
      </w:r>
      <w:r w:rsidRPr="00125FAE">
        <w:rPr>
          <w:rFonts w:eastAsia="Bookman Old Style"/>
          <w:color w:val="242424"/>
          <w:spacing w:val="1"/>
        </w:rPr>
        <w:t xml:space="preserve"> </w:t>
      </w:r>
      <w:r w:rsidRPr="00125FAE">
        <w:rPr>
          <w:rFonts w:eastAsia="Bookman Old Style"/>
          <w:color w:val="242424"/>
        </w:rPr>
        <w:t>за</w:t>
      </w:r>
      <w:r w:rsidRPr="00125FAE">
        <w:rPr>
          <w:rFonts w:eastAsia="Bookman Old Style"/>
          <w:color w:val="242424"/>
          <w:spacing w:val="8"/>
        </w:rPr>
        <w:t xml:space="preserve"> </w:t>
      </w:r>
      <w:r w:rsidRPr="00125FAE">
        <w:rPr>
          <w:rFonts w:eastAsia="Bookman Old Style"/>
          <w:color w:val="242424"/>
        </w:rPr>
        <w:t>1</w:t>
      </w:r>
      <w:r w:rsidRPr="00125FAE">
        <w:rPr>
          <w:rFonts w:eastAsia="Bookman Old Style"/>
          <w:color w:val="242424"/>
          <w:spacing w:val="4"/>
        </w:rPr>
        <w:t xml:space="preserve"> </w:t>
      </w:r>
      <w:proofErr w:type="spellStart"/>
      <w:r w:rsidRPr="00125FAE">
        <w:rPr>
          <w:rFonts w:eastAsia="Bookman Old Style"/>
          <w:color w:val="242424"/>
          <w:spacing w:val="-5"/>
        </w:rPr>
        <w:t>kW</w:t>
      </w:r>
      <w:proofErr w:type="spellEnd"/>
      <w:r w:rsidRPr="00125FAE">
        <w:rPr>
          <w:rFonts w:eastAsia="Bookman Old Style"/>
          <w:color w:val="242424"/>
          <w:spacing w:val="-5"/>
        </w:rPr>
        <w:t>)</w:t>
      </w:r>
    </w:p>
    <w:p w:rsidR="00D138F8" w:rsidRPr="00125FAE" w:rsidRDefault="00D138F8" w:rsidP="00D138F8">
      <w:pPr>
        <w:widowControl w:val="0"/>
        <w:autoSpaceDE w:val="0"/>
        <w:autoSpaceDN w:val="0"/>
        <w:spacing w:before="14"/>
        <w:ind w:left="1498"/>
        <w:jc w:val="both"/>
        <w:rPr>
          <w:rFonts w:eastAsia="Bookman Old Style"/>
          <w:b/>
          <w:bCs/>
        </w:rPr>
      </w:pPr>
      <w:r w:rsidRPr="00125FAE">
        <w:rPr>
          <w:rFonts w:eastAsia="Bookman Old Style"/>
          <w:color w:val="242424"/>
        </w:rPr>
        <w:t>6)</w:t>
      </w:r>
      <w:r w:rsidRPr="00125FAE">
        <w:rPr>
          <w:rFonts w:eastAsia="Bookman Old Style"/>
          <w:color w:val="242424"/>
          <w:spacing w:val="3"/>
        </w:rPr>
        <w:t xml:space="preserve"> </w:t>
      </w:r>
      <w:r w:rsidRPr="00125FAE">
        <w:rPr>
          <w:rFonts w:eastAsia="Bookman Old Style"/>
          <w:color w:val="242424"/>
        </w:rPr>
        <w:t>над</w:t>
      </w:r>
      <w:r w:rsidRPr="00125FAE">
        <w:rPr>
          <w:rFonts w:eastAsia="Bookman Old Style"/>
          <w:color w:val="242424"/>
          <w:spacing w:val="-4"/>
        </w:rPr>
        <w:t xml:space="preserve"> </w:t>
      </w:r>
      <w:r w:rsidRPr="00125FAE">
        <w:rPr>
          <w:rFonts w:eastAsia="Bookman Old Style"/>
          <w:color w:val="242424"/>
        </w:rPr>
        <w:t>55</w:t>
      </w:r>
      <w:r w:rsidRPr="00125FAE">
        <w:rPr>
          <w:rFonts w:eastAsia="Bookman Old Style"/>
          <w:color w:val="242424"/>
          <w:spacing w:val="3"/>
        </w:rPr>
        <w:t xml:space="preserve"> </w:t>
      </w:r>
      <w:proofErr w:type="spellStart"/>
      <w:r w:rsidRPr="00125FAE">
        <w:rPr>
          <w:rFonts w:eastAsia="Bookman Old Style"/>
          <w:color w:val="242424"/>
        </w:rPr>
        <w:t>kW</w:t>
      </w:r>
      <w:proofErr w:type="spellEnd"/>
      <w:r w:rsidRPr="00125FAE">
        <w:rPr>
          <w:rFonts w:eastAsia="Bookman Old Style"/>
          <w:color w:val="242424"/>
          <w:spacing w:val="8"/>
        </w:rPr>
        <w:t xml:space="preserve"> </w:t>
      </w:r>
      <w:r w:rsidRPr="00125FAE">
        <w:rPr>
          <w:rFonts w:eastAsia="Bookman Old Style"/>
          <w:color w:val="242424"/>
        </w:rPr>
        <w:t>до</w:t>
      </w:r>
      <w:r w:rsidRPr="00125FAE">
        <w:rPr>
          <w:rFonts w:eastAsia="Bookman Old Style"/>
          <w:color w:val="242424"/>
          <w:spacing w:val="5"/>
        </w:rPr>
        <w:t xml:space="preserve"> </w:t>
      </w:r>
      <w:r w:rsidRPr="00125FAE">
        <w:rPr>
          <w:rFonts w:eastAsia="Bookman Old Style"/>
          <w:color w:val="242424"/>
        </w:rPr>
        <w:t>74</w:t>
      </w:r>
      <w:r w:rsidRPr="00125FAE">
        <w:rPr>
          <w:rFonts w:eastAsia="Bookman Old Style"/>
          <w:color w:val="242424"/>
          <w:spacing w:val="12"/>
        </w:rPr>
        <w:t xml:space="preserve"> </w:t>
      </w:r>
      <w:proofErr w:type="spellStart"/>
      <w:r w:rsidRPr="00125FAE">
        <w:rPr>
          <w:rFonts w:eastAsia="Bookman Old Style"/>
          <w:color w:val="242424"/>
        </w:rPr>
        <w:t>kW</w:t>
      </w:r>
      <w:proofErr w:type="spellEnd"/>
      <w:r w:rsidRPr="00125FAE">
        <w:rPr>
          <w:rFonts w:eastAsia="Bookman Old Style"/>
          <w:color w:val="242424"/>
          <w:spacing w:val="13"/>
        </w:rPr>
        <w:t xml:space="preserve"> </w:t>
      </w:r>
      <w:r w:rsidRPr="00125FAE">
        <w:rPr>
          <w:rFonts w:eastAsia="Bookman Old Style"/>
          <w:color w:val="242424"/>
        </w:rPr>
        <w:t>включително</w:t>
      </w:r>
      <w:r w:rsidRPr="00125FAE">
        <w:rPr>
          <w:rFonts w:eastAsia="Bookman Old Style"/>
          <w:color w:val="242424"/>
          <w:spacing w:val="22"/>
        </w:rPr>
        <w:t xml:space="preserve"> </w:t>
      </w:r>
      <w:r w:rsidRPr="00125FAE">
        <w:rPr>
          <w:rFonts w:eastAsia="Bookman Old Style"/>
          <w:color w:val="242424"/>
        </w:rPr>
        <w:t>-</w:t>
      </w:r>
      <w:r w:rsidRPr="00125FAE">
        <w:rPr>
          <w:rFonts w:eastAsia="Bookman Old Style"/>
          <w:color w:val="242424"/>
          <w:spacing w:val="-1"/>
        </w:rPr>
        <w:t xml:space="preserve"> </w:t>
      </w:r>
      <w:r w:rsidRPr="00125FAE">
        <w:rPr>
          <w:rFonts w:eastAsia="Bookman Old Style"/>
          <w:color w:val="242424"/>
        </w:rPr>
        <w:t>0,60</w:t>
      </w:r>
      <w:r w:rsidRPr="00125FAE">
        <w:rPr>
          <w:rFonts w:eastAsia="Bookman Old Style"/>
          <w:color w:val="242424"/>
          <w:spacing w:val="2"/>
        </w:rPr>
        <w:t xml:space="preserve"> </w:t>
      </w:r>
      <w:r w:rsidRPr="00125FAE">
        <w:rPr>
          <w:rFonts w:eastAsia="Bookman Old Style"/>
          <w:color w:val="242424"/>
        </w:rPr>
        <w:t>лв.</w:t>
      </w:r>
      <w:r w:rsidRPr="00125FAE">
        <w:rPr>
          <w:rFonts w:eastAsia="Bookman Old Style"/>
          <w:color w:val="242424"/>
          <w:spacing w:val="2"/>
        </w:rPr>
        <w:t xml:space="preserve"> </w:t>
      </w:r>
      <w:r w:rsidRPr="00125FAE">
        <w:rPr>
          <w:rFonts w:eastAsia="Bookman Old Style"/>
          <w:color w:val="242424"/>
        </w:rPr>
        <w:t>за</w:t>
      </w:r>
      <w:r w:rsidRPr="00125FAE">
        <w:rPr>
          <w:rFonts w:eastAsia="Bookman Old Style"/>
          <w:color w:val="242424"/>
          <w:spacing w:val="8"/>
        </w:rPr>
        <w:t xml:space="preserve"> </w:t>
      </w:r>
      <w:r w:rsidRPr="00125FAE">
        <w:rPr>
          <w:rFonts w:eastAsia="Bookman Old Style"/>
          <w:color w:val="242424"/>
        </w:rPr>
        <w:t xml:space="preserve">1 </w:t>
      </w:r>
      <w:proofErr w:type="spellStart"/>
      <w:r w:rsidRPr="00125FAE">
        <w:rPr>
          <w:rFonts w:eastAsia="Bookman Old Style"/>
          <w:color w:val="242424"/>
          <w:spacing w:val="-5"/>
        </w:rPr>
        <w:t>kW</w:t>
      </w:r>
      <w:proofErr w:type="spellEnd"/>
      <w:r w:rsidRPr="00125FAE">
        <w:rPr>
          <w:rFonts w:eastAsia="Bookman Old Style"/>
          <w:color w:val="242424"/>
          <w:spacing w:val="-5"/>
        </w:rPr>
        <w:t>;</w:t>
      </w:r>
    </w:p>
    <w:p w:rsidR="00D138F8" w:rsidRPr="00125FAE" w:rsidRDefault="00D138F8" w:rsidP="00D138F8">
      <w:pPr>
        <w:widowControl w:val="0"/>
        <w:autoSpaceDE w:val="0"/>
        <w:autoSpaceDN w:val="0"/>
        <w:spacing w:before="53"/>
        <w:ind w:left="590"/>
        <w:jc w:val="both"/>
        <w:rPr>
          <w:rFonts w:eastAsia="Bookman Old Style"/>
          <w:b/>
          <w:bCs/>
        </w:rPr>
      </w:pPr>
      <w:r w:rsidRPr="00125FAE">
        <w:rPr>
          <w:rFonts w:eastAsia="Bookman Old Style"/>
          <w:color w:val="242424"/>
        </w:rPr>
        <w:t>(Диапазон</w:t>
      </w:r>
      <w:r w:rsidRPr="00125FAE">
        <w:rPr>
          <w:rFonts w:eastAsia="Bookman Old Style"/>
          <w:color w:val="242424"/>
          <w:spacing w:val="16"/>
        </w:rPr>
        <w:t xml:space="preserve"> </w:t>
      </w:r>
      <w:r w:rsidRPr="00125FAE">
        <w:rPr>
          <w:rFonts w:eastAsia="Bookman Old Style"/>
          <w:color w:val="242424"/>
        </w:rPr>
        <w:t>по</w:t>
      </w:r>
      <w:r w:rsidRPr="00125FAE">
        <w:rPr>
          <w:rFonts w:eastAsia="Bookman Old Style"/>
          <w:color w:val="242424"/>
          <w:spacing w:val="4"/>
        </w:rPr>
        <w:t xml:space="preserve"> </w:t>
      </w:r>
      <w:r w:rsidRPr="00125FAE">
        <w:rPr>
          <w:rFonts w:eastAsia="Bookman Old Style"/>
          <w:color w:val="242424"/>
        </w:rPr>
        <w:t>ЗМДТ</w:t>
      </w:r>
      <w:r w:rsidRPr="00125FAE">
        <w:rPr>
          <w:rFonts w:eastAsia="Bookman Old Style"/>
          <w:color w:val="242424"/>
          <w:spacing w:val="10"/>
        </w:rPr>
        <w:t xml:space="preserve"> </w:t>
      </w:r>
      <w:r w:rsidRPr="00125FAE">
        <w:rPr>
          <w:rFonts w:eastAsia="Bookman Old Style"/>
          <w:color w:val="242424"/>
        </w:rPr>
        <w:t>0,54</w:t>
      </w:r>
      <w:r w:rsidRPr="00125FAE">
        <w:rPr>
          <w:rFonts w:eastAsia="Bookman Old Style"/>
          <w:color w:val="242424"/>
          <w:spacing w:val="1"/>
        </w:rPr>
        <w:t xml:space="preserve"> </w:t>
      </w:r>
      <w:r w:rsidRPr="00125FAE">
        <w:rPr>
          <w:rFonts w:eastAsia="Bookman Old Style"/>
          <w:color w:val="242424"/>
        </w:rPr>
        <w:t>до</w:t>
      </w:r>
      <w:r w:rsidRPr="00125FAE">
        <w:rPr>
          <w:rFonts w:eastAsia="Bookman Old Style"/>
          <w:color w:val="242424"/>
          <w:spacing w:val="3"/>
        </w:rPr>
        <w:t xml:space="preserve"> </w:t>
      </w:r>
      <w:r w:rsidRPr="00125FAE">
        <w:rPr>
          <w:rFonts w:eastAsia="Bookman Old Style"/>
          <w:color w:val="242424"/>
        </w:rPr>
        <w:t>1,62</w:t>
      </w:r>
      <w:r w:rsidRPr="00125FAE">
        <w:rPr>
          <w:rFonts w:eastAsia="Bookman Old Style"/>
          <w:color w:val="242424"/>
          <w:spacing w:val="5"/>
        </w:rPr>
        <w:t xml:space="preserve"> </w:t>
      </w:r>
      <w:r w:rsidRPr="00125FAE">
        <w:rPr>
          <w:rFonts w:eastAsia="Bookman Old Style"/>
          <w:color w:val="242424"/>
        </w:rPr>
        <w:t>лв.</w:t>
      </w:r>
      <w:r w:rsidRPr="00125FAE">
        <w:rPr>
          <w:rFonts w:eastAsia="Bookman Old Style"/>
          <w:color w:val="242424"/>
          <w:spacing w:val="5"/>
        </w:rPr>
        <w:t xml:space="preserve"> </w:t>
      </w:r>
      <w:r w:rsidRPr="00125FAE">
        <w:rPr>
          <w:rFonts w:eastAsia="Bookman Old Style"/>
          <w:color w:val="242424"/>
        </w:rPr>
        <w:t>за</w:t>
      </w:r>
      <w:r w:rsidRPr="00125FAE">
        <w:rPr>
          <w:rFonts w:eastAsia="Bookman Old Style"/>
          <w:color w:val="242424"/>
          <w:spacing w:val="3"/>
        </w:rPr>
        <w:t xml:space="preserve"> </w:t>
      </w:r>
      <w:r w:rsidRPr="00125FAE">
        <w:rPr>
          <w:rFonts w:eastAsia="Bookman Old Style"/>
          <w:color w:val="242424"/>
        </w:rPr>
        <w:t>1</w:t>
      </w:r>
      <w:r w:rsidRPr="00125FAE">
        <w:rPr>
          <w:rFonts w:eastAsia="Bookman Old Style"/>
          <w:color w:val="242424"/>
          <w:spacing w:val="2"/>
        </w:rPr>
        <w:t xml:space="preserve"> </w:t>
      </w:r>
      <w:proofErr w:type="spellStart"/>
      <w:r w:rsidRPr="00125FAE">
        <w:rPr>
          <w:rFonts w:eastAsia="Bookman Old Style"/>
          <w:color w:val="242424"/>
          <w:spacing w:val="-5"/>
        </w:rPr>
        <w:t>kW</w:t>
      </w:r>
      <w:proofErr w:type="spellEnd"/>
      <w:r w:rsidRPr="00125FAE">
        <w:rPr>
          <w:rFonts w:eastAsia="Bookman Old Style"/>
          <w:color w:val="242424"/>
          <w:spacing w:val="-5"/>
        </w:rPr>
        <w:t>)</w:t>
      </w:r>
    </w:p>
    <w:p w:rsidR="00D138F8" w:rsidRPr="00125FAE" w:rsidRDefault="00D138F8" w:rsidP="00D138F8">
      <w:pPr>
        <w:widowControl w:val="0"/>
        <w:autoSpaceDE w:val="0"/>
        <w:autoSpaceDN w:val="0"/>
        <w:spacing w:before="14"/>
        <w:ind w:left="1498"/>
        <w:jc w:val="both"/>
        <w:rPr>
          <w:rFonts w:eastAsia="Bookman Old Style"/>
          <w:b/>
          <w:bCs/>
        </w:rPr>
      </w:pPr>
      <w:r w:rsidRPr="00125FAE">
        <w:rPr>
          <w:rFonts w:eastAsia="Bookman Old Style"/>
          <w:color w:val="242424"/>
        </w:rPr>
        <w:t>в)</w:t>
      </w:r>
      <w:r w:rsidRPr="00125FAE">
        <w:rPr>
          <w:rFonts w:eastAsia="Bookman Old Style"/>
          <w:color w:val="242424"/>
          <w:spacing w:val="1"/>
        </w:rPr>
        <w:t xml:space="preserve"> </w:t>
      </w:r>
      <w:r w:rsidRPr="00125FAE">
        <w:rPr>
          <w:rFonts w:eastAsia="Bookman Old Style"/>
          <w:color w:val="242424"/>
        </w:rPr>
        <w:t>над</w:t>
      </w:r>
      <w:r w:rsidRPr="00125FAE">
        <w:rPr>
          <w:rFonts w:eastAsia="Bookman Old Style"/>
          <w:color w:val="242424"/>
          <w:spacing w:val="-3"/>
        </w:rPr>
        <w:t xml:space="preserve"> </w:t>
      </w:r>
      <w:r w:rsidRPr="00125FAE">
        <w:rPr>
          <w:rFonts w:eastAsia="Bookman Old Style"/>
          <w:color w:val="242424"/>
        </w:rPr>
        <w:t>74</w:t>
      </w:r>
      <w:r w:rsidRPr="00125FAE">
        <w:rPr>
          <w:rFonts w:eastAsia="Bookman Old Style"/>
          <w:color w:val="242424"/>
          <w:spacing w:val="4"/>
        </w:rPr>
        <w:t xml:space="preserve"> </w:t>
      </w:r>
      <w:proofErr w:type="spellStart"/>
      <w:r w:rsidRPr="00125FAE">
        <w:rPr>
          <w:rFonts w:eastAsia="Bookman Old Style"/>
          <w:color w:val="242424"/>
        </w:rPr>
        <w:t>kW</w:t>
      </w:r>
      <w:proofErr w:type="spellEnd"/>
      <w:r w:rsidRPr="00125FAE">
        <w:rPr>
          <w:rFonts w:eastAsia="Bookman Old Style"/>
          <w:color w:val="242424"/>
          <w:spacing w:val="5"/>
        </w:rPr>
        <w:t xml:space="preserve"> </w:t>
      </w:r>
      <w:r w:rsidRPr="00125FAE">
        <w:rPr>
          <w:rFonts w:eastAsia="Bookman Old Style"/>
          <w:color w:val="242424"/>
        </w:rPr>
        <w:t>до</w:t>
      </w:r>
      <w:r w:rsidRPr="00125FAE">
        <w:rPr>
          <w:rFonts w:eastAsia="Bookman Old Style"/>
          <w:color w:val="242424"/>
          <w:spacing w:val="8"/>
        </w:rPr>
        <w:t xml:space="preserve"> </w:t>
      </w:r>
      <w:r w:rsidRPr="00125FAE">
        <w:rPr>
          <w:rFonts w:eastAsia="Bookman Old Style"/>
          <w:color w:val="242424"/>
        </w:rPr>
        <w:t>110</w:t>
      </w:r>
      <w:r w:rsidRPr="00125FAE">
        <w:rPr>
          <w:rFonts w:eastAsia="Bookman Old Style"/>
          <w:color w:val="242424"/>
          <w:spacing w:val="2"/>
        </w:rPr>
        <w:t xml:space="preserve"> </w:t>
      </w:r>
      <w:proofErr w:type="spellStart"/>
      <w:r w:rsidRPr="00125FAE">
        <w:rPr>
          <w:rFonts w:eastAsia="Bookman Old Style"/>
          <w:color w:val="242424"/>
        </w:rPr>
        <w:t>kW</w:t>
      </w:r>
      <w:proofErr w:type="spellEnd"/>
      <w:r w:rsidRPr="00125FAE">
        <w:rPr>
          <w:rFonts w:eastAsia="Bookman Old Style"/>
          <w:color w:val="242424"/>
          <w:spacing w:val="9"/>
        </w:rPr>
        <w:t xml:space="preserve"> </w:t>
      </w:r>
      <w:r w:rsidRPr="00125FAE">
        <w:rPr>
          <w:rFonts w:eastAsia="Bookman Old Style"/>
          <w:color w:val="242424"/>
        </w:rPr>
        <w:t>включително</w:t>
      </w:r>
      <w:r w:rsidRPr="00125FAE">
        <w:rPr>
          <w:rFonts w:eastAsia="Bookman Old Style"/>
          <w:color w:val="242424"/>
          <w:spacing w:val="15"/>
        </w:rPr>
        <w:t xml:space="preserve"> </w:t>
      </w:r>
      <w:r w:rsidRPr="00125FAE">
        <w:rPr>
          <w:rFonts w:eastAsia="Bookman Old Style"/>
          <w:color w:val="242424"/>
        </w:rPr>
        <w:t>-</w:t>
      </w:r>
      <w:r w:rsidRPr="00125FAE">
        <w:rPr>
          <w:rFonts w:eastAsia="Bookman Old Style"/>
          <w:color w:val="242424"/>
          <w:spacing w:val="7"/>
        </w:rPr>
        <w:t xml:space="preserve"> </w:t>
      </w:r>
      <w:r w:rsidRPr="00125FAE">
        <w:rPr>
          <w:rFonts w:eastAsia="Bookman Old Style"/>
          <w:color w:val="242424"/>
        </w:rPr>
        <w:t>1,10</w:t>
      </w:r>
      <w:r w:rsidRPr="00125FAE">
        <w:rPr>
          <w:rFonts w:eastAsia="Bookman Old Style"/>
          <w:color w:val="242424"/>
          <w:spacing w:val="10"/>
        </w:rPr>
        <w:t xml:space="preserve"> </w:t>
      </w:r>
      <w:r w:rsidRPr="00125FAE">
        <w:rPr>
          <w:rFonts w:eastAsia="Bookman Old Style"/>
          <w:color w:val="242424"/>
        </w:rPr>
        <w:t>лв.</w:t>
      </w:r>
      <w:r w:rsidRPr="00125FAE">
        <w:rPr>
          <w:rFonts w:eastAsia="Bookman Old Style"/>
          <w:color w:val="242424"/>
          <w:spacing w:val="-4"/>
        </w:rPr>
        <w:t xml:space="preserve"> </w:t>
      </w:r>
      <w:r w:rsidRPr="00125FAE">
        <w:rPr>
          <w:rFonts w:eastAsia="Bookman Old Style"/>
          <w:color w:val="242424"/>
        </w:rPr>
        <w:t>за</w:t>
      </w:r>
      <w:r w:rsidRPr="00125FAE">
        <w:rPr>
          <w:rFonts w:eastAsia="Bookman Old Style"/>
          <w:color w:val="242424"/>
          <w:spacing w:val="6"/>
        </w:rPr>
        <w:t xml:space="preserve"> </w:t>
      </w:r>
      <w:r w:rsidRPr="00125FAE">
        <w:rPr>
          <w:rFonts w:eastAsia="Bookman Old Style"/>
          <w:color w:val="242424"/>
        </w:rPr>
        <w:t>1</w:t>
      </w:r>
      <w:r w:rsidRPr="00125FAE">
        <w:rPr>
          <w:rFonts w:eastAsia="Bookman Old Style"/>
          <w:color w:val="242424"/>
          <w:spacing w:val="-2"/>
        </w:rPr>
        <w:t xml:space="preserve"> </w:t>
      </w:r>
      <w:proofErr w:type="spellStart"/>
      <w:r w:rsidRPr="00125FAE">
        <w:rPr>
          <w:rFonts w:eastAsia="Bookman Old Style"/>
          <w:color w:val="242424"/>
          <w:spacing w:val="-5"/>
        </w:rPr>
        <w:t>kW</w:t>
      </w:r>
      <w:proofErr w:type="spellEnd"/>
      <w:r w:rsidRPr="00125FAE">
        <w:rPr>
          <w:rFonts w:eastAsia="Bookman Old Style"/>
          <w:color w:val="242424"/>
          <w:spacing w:val="-5"/>
        </w:rPr>
        <w:t>;</w:t>
      </w:r>
    </w:p>
    <w:p w:rsidR="00D138F8" w:rsidRPr="00125FAE" w:rsidRDefault="00D138F8" w:rsidP="00D138F8">
      <w:pPr>
        <w:widowControl w:val="0"/>
        <w:autoSpaceDE w:val="0"/>
        <w:autoSpaceDN w:val="0"/>
        <w:spacing w:before="52"/>
        <w:ind w:left="581"/>
        <w:jc w:val="both"/>
        <w:rPr>
          <w:rFonts w:eastAsia="Bookman Old Style"/>
          <w:b/>
          <w:bCs/>
        </w:rPr>
      </w:pPr>
      <w:r w:rsidRPr="00125FAE">
        <w:rPr>
          <w:rFonts w:eastAsia="Bookman Old Style"/>
          <w:color w:val="242424"/>
        </w:rPr>
        <w:t>(Диапазон</w:t>
      </w:r>
      <w:r w:rsidRPr="00125FAE">
        <w:rPr>
          <w:rFonts w:eastAsia="Bookman Old Style"/>
          <w:color w:val="242424"/>
          <w:spacing w:val="24"/>
        </w:rPr>
        <w:t xml:space="preserve"> </w:t>
      </w:r>
      <w:r w:rsidRPr="00125FAE">
        <w:rPr>
          <w:rFonts w:eastAsia="Bookman Old Style"/>
          <w:color w:val="242424"/>
        </w:rPr>
        <w:t>по</w:t>
      </w:r>
      <w:r w:rsidRPr="00125FAE">
        <w:rPr>
          <w:rFonts w:eastAsia="Bookman Old Style"/>
          <w:color w:val="242424"/>
          <w:spacing w:val="6"/>
        </w:rPr>
        <w:t xml:space="preserve"> </w:t>
      </w:r>
      <w:r w:rsidRPr="00125FAE">
        <w:rPr>
          <w:rFonts w:eastAsia="Bookman Old Style"/>
          <w:color w:val="242424"/>
        </w:rPr>
        <w:t>ЗМДТ</w:t>
      </w:r>
      <w:r w:rsidRPr="00125FAE">
        <w:rPr>
          <w:rFonts w:eastAsia="Bookman Old Style"/>
          <w:color w:val="242424"/>
          <w:spacing w:val="11"/>
        </w:rPr>
        <w:t xml:space="preserve"> </w:t>
      </w:r>
      <w:r w:rsidRPr="00125FAE">
        <w:rPr>
          <w:rFonts w:eastAsia="Bookman Old Style"/>
          <w:color w:val="242424"/>
        </w:rPr>
        <w:t>от</w:t>
      </w:r>
      <w:r w:rsidRPr="00125FAE">
        <w:rPr>
          <w:rFonts w:eastAsia="Bookman Old Style"/>
          <w:color w:val="242424"/>
          <w:spacing w:val="1"/>
        </w:rPr>
        <w:t xml:space="preserve"> </w:t>
      </w:r>
      <w:r w:rsidRPr="00125FAE">
        <w:rPr>
          <w:rFonts w:eastAsia="Bookman Old Style"/>
          <w:color w:val="242424"/>
        </w:rPr>
        <w:t>1,10</w:t>
      </w:r>
      <w:r w:rsidRPr="00125FAE">
        <w:rPr>
          <w:rFonts w:eastAsia="Bookman Old Style"/>
          <w:color w:val="242424"/>
          <w:spacing w:val="5"/>
        </w:rPr>
        <w:t xml:space="preserve"> </w:t>
      </w:r>
      <w:r w:rsidRPr="00125FAE">
        <w:rPr>
          <w:rFonts w:eastAsia="Bookman Old Style"/>
          <w:color w:val="242424"/>
        </w:rPr>
        <w:t>до</w:t>
      </w:r>
      <w:r w:rsidRPr="00125FAE">
        <w:rPr>
          <w:rFonts w:eastAsia="Bookman Old Style"/>
          <w:color w:val="242424"/>
          <w:spacing w:val="-3"/>
        </w:rPr>
        <w:t xml:space="preserve"> </w:t>
      </w:r>
      <w:r w:rsidRPr="00125FAE">
        <w:rPr>
          <w:rFonts w:eastAsia="Bookman Old Style"/>
          <w:color w:val="242424"/>
        </w:rPr>
        <w:t>3,30</w:t>
      </w:r>
      <w:r w:rsidRPr="00125FAE">
        <w:rPr>
          <w:rFonts w:eastAsia="Bookman Old Style"/>
          <w:color w:val="242424"/>
          <w:spacing w:val="4"/>
        </w:rPr>
        <w:t xml:space="preserve"> </w:t>
      </w:r>
      <w:r w:rsidRPr="00125FAE">
        <w:rPr>
          <w:rFonts w:eastAsia="Bookman Old Style"/>
          <w:color w:val="242424"/>
        </w:rPr>
        <w:t>лв.</w:t>
      </w:r>
      <w:r w:rsidRPr="00125FAE">
        <w:rPr>
          <w:rFonts w:eastAsia="Bookman Old Style"/>
          <w:color w:val="242424"/>
          <w:spacing w:val="7"/>
        </w:rPr>
        <w:t xml:space="preserve"> </w:t>
      </w:r>
      <w:r w:rsidRPr="00125FAE">
        <w:rPr>
          <w:rFonts w:eastAsia="Bookman Old Style"/>
          <w:color w:val="242424"/>
        </w:rPr>
        <w:t>за</w:t>
      </w:r>
      <w:r w:rsidRPr="00125FAE">
        <w:rPr>
          <w:rFonts w:eastAsia="Bookman Old Style"/>
          <w:color w:val="242424"/>
          <w:spacing w:val="6"/>
        </w:rPr>
        <w:t xml:space="preserve"> </w:t>
      </w:r>
      <w:r w:rsidRPr="00125FAE">
        <w:rPr>
          <w:rFonts w:eastAsia="Bookman Old Style"/>
          <w:color w:val="242424"/>
        </w:rPr>
        <w:t>1</w:t>
      </w:r>
      <w:r w:rsidRPr="00125FAE">
        <w:rPr>
          <w:rFonts w:eastAsia="Bookman Old Style"/>
          <w:color w:val="242424"/>
          <w:spacing w:val="-1"/>
        </w:rPr>
        <w:t xml:space="preserve"> </w:t>
      </w:r>
      <w:proofErr w:type="spellStart"/>
      <w:r w:rsidRPr="00125FAE">
        <w:rPr>
          <w:rFonts w:eastAsia="Bookman Old Style"/>
          <w:color w:val="242424"/>
          <w:spacing w:val="-5"/>
        </w:rPr>
        <w:t>kW</w:t>
      </w:r>
      <w:proofErr w:type="spellEnd"/>
      <w:r w:rsidRPr="00125FAE">
        <w:rPr>
          <w:rFonts w:eastAsia="Bookman Old Style"/>
          <w:color w:val="242424"/>
          <w:spacing w:val="-5"/>
        </w:rPr>
        <w:t>)</w:t>
      </w:r>
    </w:p>
    <w:p w:rsidR="00D138F8" w:rsidRPr="00125FAE" w:rsidRDefault="00D138F8" w:rsidP="00D138F8">
      <w:pPr>
        <w:widowControl w:val="0"/>
        <w:autoSpaceDE w:val="0"/>
        <w:autoSpaceDN w:val="0"/>
        <w:spacing w:before="14"/>
        <w:ind w:left="1486"/>
        <w:jc w:val="both"/>
        <w:rPr>
          <w:rFonts w:eastAsia="Bookman Old Style"/>
          <w:b/>
          <w:bCs/>
        </w:rPr>
      </w:pPr>
      <w:r w:rsidRPr="00125FAE">
        <w:rPr>
          <w:rFonts w:eastAsia="Bookman Old Style"/>
          <w:color w:val="242424"/>
        </w:rPr>
        <w:t>г)</w:t>
      </w:r>
      <w:r w:rsidRPr="00125FAE">
        <w:rPr>
          <w:rFonts w:eastAsia="Bookman Old Style"/>
          <w:color w:val="242424"/>
          <w:spacing w:val="1"/>
        </w:rPr>
        <w:t xml:space="preserve"> </w:t>
      </w:r>
      <w:r w:rsidRPr="00125FAE">
        <w:rPr>
          <w:rFonts w:eastAsia="Bookman Old Style"/>
          <w:color w:val="242424"/>
        </w:rPr>
        <w:t>над 110</w:t>
      </w:r>
      <w:r w:rsidRPr="00125FAE">
        <w:rPr>
          <w:rFonts w:eastAsia="Bookman Old Style"/>
          <w:color w:val="242424"/>
          <w:spacing w:val="-2"/>
        </w:rPr>
        <w:t xml:space="preserve"> </w:t>
      </w:r>
      <w:proofErr w:type="spellStart"/>
      <w:r w:rsidRPr="00125FAE">
        <w:rPr>
          <w:rFonts w:eastAsia="Bookman Old Style"/>
          <w:color w:val="242424"/>
        </w:rPr>
        <w:t>kW</w:t>
      </w:r>
      <w:proofErr w:type="spellEnd"/>
      <w:r w:rsidRPr="00125FAE">
        <w:rPr>
          <w:rFonts w:eastAsia="Bookman Old Style"/>
          <w:color w:val="242424"/>
          <w:spacing w:val="4"/>
        </w:rPr>
        <w:t xml:space="preserve"> </w:t>
      </w:r>
      <w:r w:rsidRPr="00125FAE">
        <w:rPr>
          <w:rFonts w:eastAsia="Bookman Old Style"/>
          <w:color w:val="242424"/>
        </w:rPr>
        <w:t>до</w:t>
      </w:r>
      <w:r w:rsidRPr="00125FAE">
        <w:rPr>
          <w:rFonts w:eastAsia="Bookman Old Style"/>
          <w:color w:val="242424"/>
          <w:spacing w:val="1"/>
        </w:rPr>
        <w:t xml:space="preserve"> </w:t>
      </w:r>
      <w:r w:rsidRPr="00125FAE">
        <w:rPr>
          <w:rFonts w:eastAsia="Bookman Old Style"/>
          <w:color w:val="242424"/>
        </w:rPr>
        <w:t xml:space="preserve">150 </w:t>
      </w:r>
      <w:proofErr w:type="spellStart"/>
      <w:r w:rsidRPr="00125FAE">
        <w:rPr>
          <w:rFonts w:eastAsia="Bookman Old Style"/>
          <w:color w:val="242424"/>
        </w:rPr>
        <w:t>kW</w:t>
      </w:r>
      <w:proofErr w:type="spellEnd"/>
      <w:r w:rsidRPr="00125FAE">
        <w:rPr>
          <w:rFonts w:eastAsia="Bookman Old Style"/>
          <w:color w:val="242424"/>
          <w:spacing w:val="1"/>
        </w:rPr>
        <w:t xml:space="preserve"> </w:t>
      </w:r>
      <w:r w:rsidRPr="00125FAE">
        <w:rPr>
          <w:rFonts w:eastAsia="Bookman Old Style"/>
          <w:color w:val="242424"/>
        </w:rPr>
        <w:t>включително</w:t>
      </w:r>
      <w:r w:rsidRPr="00125FAE">
        <w:rPr>
          <w:rFonts w:eastAsia="Bookman Old Style"/>
          <w:color w:val="242424"/>
          <w:spacing w:val="17"/>
        </w:rPr>
        <w:t xml:space="preserve"> </w:t>
      </w:r>
      <w:r w:rsidRPr="00125FAE">
        <w:rPr>
          <w:rFonts w:eastAsia="Bookman Old Style"/>
          <w:color w:val="242424"/>
        </w:rPr>
        <w:t>-</w:t>
      </w:r>
      <w:r w:rsidRPr="00125FAE">
        <w:rPr>
          <w:rFonts w:eastAsia="Bookman Old Style"/>
          <w:color w:val="242424"/>
          <w:spacing w:val="7"/>
        </w:rPr>
        <w:t xml:space="preserve"> </w:t>
      </w:r>
      <w:r w:rsidRPr="00125FAE">
        <w:rPr>
          <w:rFonts w:eastAsia="Bookman Old Style"/>
          <w:color w:val="242424"/>
        </w:rPr>
        <w:t>1,50</w:t>
      </w:r>
      <w:r w:rsidRPr="00125FAE">
        <w:rPr>
          <w:rFonts w:eastAsia="Bookman Old Style"/>
          <w:color w:val="242424"/>
          <w:spacing w:val="6"/>
        </w:rPr>
        <w:t xml:space="preserve"> </w:t>
      </w:r>
      <w:r w:rsidRPr="00125FAE">
        <w:rPr>
          <w:rFonts w:eastAsia="Bookman Old Style"/>
          <w:color w:val="242424"/>
        </w:rPr>
        <w:t>за</w:t>
      </w:r>
      <w:r w:rsidRPr="00125FAE">
        <w:rPr>
          <w:rFonts w:eastAsia="Bookman Old Style"/>
          <w:color w:val="242424"/>
          <w:spacing w:val="9"/>
        </w:rPr>
        <w:t xml:space="preserve"> </w:t>
      </w:r>
      <w:r w:rsidRPr="00125FAE">
        <w:rPr>
          <w:rFonts w:eastAsia="Bookman Old Style"/>
          <w:color w:val="242424"/>
        </w:rPr>
        <w:t>1</w:t>
      </w:r>
      <w:r w:rsidRPr="00125FAE">
        <w:rPr>
          <w:rFonts w:eastAsia="Bookman Old Style"/>
          <w:color w:val="242424"/>
          <w:spacing w:val="1"/>
        </w:rPr>
        <w:t xml:space="preserve"> </w:t>
      </w:r>
      <w:proofErr w:type="spellStart"/>
      <w:r w:rsidRPr="00125FAE">
        <w:rPr>
          <w:rFonts w:eastAsia="Bookman Old Style"/>
          <w:color w:val="242424"/>
          <w:spacing w:val="-5"/>
        </w:rPr>
        <w:t>kW</w:t>
      </w:r>
      <w:proofErr w:type="spellEnd"/>
      <w:r w:rsidRPr="00125FAE">
        <w:rPr>
          <w:rFonts w:eastAsia="Bookman Old Style"/>
          <w:color w:val="242424"/>
          <w:spacing w:val="-5"/>
        </w:rPr>
        <w:t>;</w:t>
      </w:r>
    </w:p>
    <w:p w:rsidR="00D138F8" w:rsidRPr="00125FAE" w:rsidRDefault="00D138F8" w:rsidP="00D138F8">
      <w:pPr>
        <w:widowControl w:val="0"/>
        <w:autoSpaceDE w:val="0"/>
        <w:autoSpaceDN w:val="0"/>
        <w:spacing w:before="67"/>
        <w:ind w:left="638"/>
        <w:jc w:val="both"/>
        <w:rPr>
          <w:rFonts w:eastAsia="Bookman Old Style"/>
          <w:b/>
          <w:bCs/>
        </w:rPr>
      </w:pPr>
      <w:r w:rsidRPr="00125FAE">
        <w:rPr>
          <w:rFonts w:eastAsia="Bookman Old Style"/>
          <w:color w:val="242424"/>
        </w:rPr>
        <w:t>(Диапазон</w:t>
      </w:r>
      <w:r w:rsidRPr="00125FAE">
        <w:rPr>
          <w:rFonts w:eastAsia="Bookman Old Style"/>
          <w:color w:val="242424"/>
          <w:spacing w:val="19"/>
        </w:rPr>
        <w:t xml:space="preserve"> </w:t>
      </w:r>
      <w:r w:rsidRPr="00125FAE">
        <w:rPr>
          <w:rFonts w:eastAsia="Bookman Old Style"/>
          <w:color w:val="242424"/>
        </w:rPr>
        <w:t>по</w:t>
      </w:r>
      <w:r w:rsidRPr="00125FAE">
        <w:rPr>
          <w:rFonts w:eastAsia="Bookman Old Style"/>
          <w:color w:val="242424"/>
          <w:spacing w:val="3"/>
        </w:rPr>
        <w:t xml:space="preserve"> </w:t>
      </w:r>
      <w:r w:rsidRPr="00125FAE">
        <w:rPr>
          <w:rFonts w:eastAsia="Bookman Old Style"/>
          <w:color w:val="242424"/>
        </w:rPr>
        <w:t>ЗМДТ</w:t>
      </w:r>
      <w:r w:rsidRPr="00125FAE">
        <w:rPr>
          <w:rFonts w:eastAsia="Bookman Old Style"/>
          <w:color w:val="242424"/>
          <w:spacing w:val="10"/>
        </w:rPr>
        <w:t xml:space="preserve"> </w:t>
      </w:r>
      <w:r w:rsidRPr="00125FAE">
        <w:rPr>
          <w:rFonts w:eastAsia="Bookman Old Style"/>
          <w:color w:val="242424"/>
        </w:rPr>
        <w:t>от</w:t>
      </w:r>
      <w:r w:rsidRPr="00125FAE">
        <w:rPr>
          <w:rFonts w:eastAsia="Bookman Old Style"/>
          <w:color w:val="242424"/>
          <w:spacing w:val="3"/>
        </w:rPr>
        <w:t xml:space="preserve"> </w:t>
      </w:r>
      <w:r w:rsidRPr="00125FAE">
        <w:rPr>
          <w:rFonts w:eastAsia="Bookman Old Style"/>
          <w:color w:val="242424"/>
        </w:rPr>
        <w:t>1,23</w:t>
      </w:r>
      <w:r w:rsidRPr="00125FAE">
        <w:rPr>
          <w:rFonts w:eastAsia="Bookman Old Style"/>
          <w:color w:val="242424"/>
          <w:spacing w:val="1"/>
        </w:rPr>
        <w:t xml:space="preserve"> </w:t>
      </w:r>
      <w:r w:rsidRPr="00125FAE">
        <w:rPr>
          <w:rFonts w:eastAsia="Bookman Old Style"/>
          <w:color w:val="242424"/>
        </w:rPr>
        <w:t>до</w:t>
      </w:r>
      <w:r w:rsidRPr="00125FAE">
        <w:rPr>
          <w:rFonts w:eastAsia="Bookman Old Style"/>
          <w:color w:val="242424"/>
          <w:spacing w:val="3"/>
        </w:rPr>
        <w:t xml:space="preserve"> </w:t>
      </w:r>
      <w:r w:rsidRPr="00125FAE">
        <w:rPr>
          <w:rFonts w:eastAsia="Bookman Old Style"/>
          <w:color w:val="242424"/>
        </w:rPr>
        <w:t>3,69</w:t>
      </w:r>
      <w:r w:rsidRPr="00125FAE">
        <w:rPr>
          <w:rFonts w:eastAsia="Bookman Old Style"/>
          <w:color w:val="242424"/>
          <w:spacing w:val="2"/>
        </w:rPr>
        <w:t xml:space="preserve"> </w:t>
      </w:r>
      <w:r w:rsidRPr="00125FAE">
        <w:rPr>
          <w:rFonts w:eastAsia="Bookman Old Style"/>
          <w:color w:val="242424"/>
        </w:rPr>
        <w:t>лв.</w:t>
      </w:r>
      <w:r w:rsidRPr="00125FAE">
        <w:rPr>
          <w:rFonts w:eastAsia="Bookman Old Style"/>
          <w:color w:val="242424"/>
          <w:spacing w:val="14"/>
        </w:rPr>
        <w:t xml:space="preserve"> </w:t>
      </w:r>
      <w:r w:rsidRPr="00125FAE">
        <w:rPr>
          <w:rFonts w:eastAsia="Bookman Old Style"/>
          <w:color w:val="242424"/>
        </w:rPr>
        <w:t>за</w:t>
      </w:r>
      <w:r w:rsidRPr="00125FAE">
        <w:rPr>
          <w:rFonts w:eastAsia="Bookman Old Style"/>
          <w:color w:val="242424"/>
          <w:spacing w:val="6"/>
        </w:rPr>
        <w:t xml:space="preserve"> </w:t>
      </w:r>
      <w:r w:rsidRPr="00125FAE">
        <w:rPr>
          <w:rFonts w:eastAsia="Bookman Old Style"/>
          <w:color w:val="242424"/>
        </w:rPr>
        <w:t>1</w:t>
      </w:r>
      <w:r w:rsidRPr="00125FAE">
        <w:rPr>
          <w:rFonts w:eastAsia="Bookman Old Style"/>
          <w:color w:val="242424"/>
          <w:spacing w:val="-7"/>
        </w:rPr>
        <w:t xml:space="preserve"> </w:t>
      </w:r>
      <w:proofErr w:type="spellStart"/>
      <w:r w:rsidRPr="00125FAE">
        <w:rPr>
          <w:rFonts w:eastAsia="Bookman Old Style"/>
          <w:color w:val="242424"/>
          <w:spacing w:val="-5"/>
        </w:rPr>
        <w:t>kW</w:t>
      </w:r>
      <w:proofErr w:type="spellEnd"/>
      <w:r w:rsidRPr="00125FAE">
        <w:rPr>
          <w:rFonts w:eastAsia="Bookman Old Style"/>
          <w:color w:val="242424"/>
          <w:spacing w:val="-5"/>
        </w:rPr>
        <w:t>)</w:t>
      </w:r>
    </w:p>
    <w:p w:rsidR="00D138F8" w:rsidRPr="00125FAE" w:rsidRDefault="00D138F8" w:rsidP="00D138F8">
      <w:pPr>
        <w:widowControl w:val="0"/>
        <w:autoSpaceDE w:val="0"/>
        <w:autoSpaceDN w:val="0"/>
        <w:spacing w:before="47"/>
        <w:ind w:left="1328"/>
        <w:jc w:val="both"/>
        <w:rPr>
          <w:rFonts w:eastAsia="Bookman Old Style"/>
          <w:b/>
          <w:bCs/>
        </w:rPr>
      </w:pPr>
      <w:r w:rsidRPr="00125FAE">
        <w:rPr>
          <w:rFonts w:eastAsia="Bookman Old Style"/>
          <w:color w:val="242424"/>
        </w:rPr>
        <w:t>д)</w:t>
      </w:r>
      <w:r w:rsidRPr="00125FAE">
        <w:rPr>
          <w:rFonts w:eastAsia="Bookman Old Style"/>
          <w:color w:val="242424"/>
          <w:spacing w:val="-1"/>
        </w:rPr>
        <w:t xml:space="preserve"> </w:t>
      </w:r>
      <w:r w:rsidRPr="00125FAE">
        <w:rPr>
          <w:rFonts w:eastAsia="Bookman Old Style"/>
          <w:color w:val="242424"/>
        </w:rPr>
        <w:t>над</w:t>
      </w:r>
      <w:r w:rsidRPr="00125FAE">
        <w:rPr>
          <w:rFonts w:eastAsia="Bookman Old Style"/>
          <w:color w:val="242424"/>
          <w:spacing w:val="6"/>
        </w:rPr>
        <w:t xml:space="preserve"> </w:t>
      </w:r>
      <w:r w:rsidRPr="00125FAE">
        <w:rPr>
          <w:rFonts w:eastAsia="Bookman Old Style"/>
          <w:color w:val="242424"/>
        </w:rPr>
        <w:t>150</w:t>
      </w:r>
      <w:r w:rsidRPr="00125FAE">
        <w:rPr>
          <w:rFonts w:eastAsia="Bookman Old Style"/>
          <w:color w:val="242424"/>
          <w:spacing w:val="3"/>
        </w:rPr>
        <w:t xml:space="preserve"> </w:t>
      </w:r>
      <w:proofErr w:type="spellStart"/>
      <w:r w:rsidRPr="00125FAE">
        <w:rPr>
          <w:rFonts w:eastAsia="Bookman Old Style"/>
          <w:color w:val="242424"/>
        </w:rPr>
        <w:t>kW</w:t>
      </w:r>
      <w:proofErr w:type="spellEnd"/>
      <w:r w:rsidRPr="00125FAE">
        <w:rPr>
          <w:rFonts w:eastAsia="Bookman Old Style"/>
          <w:color w:val="242424"/>
          <w:spacing w:val="8"/>
        </w:rPr>
        <w:t xml:space="preserve"> </w:t>
      </w:r>
      <w:r w:rsidRPr="00125FAE">
        <w:rPr>
          <w:rFonts w:eastAsia="Bookman Old Style"/>
          <w:color w:val="242424"/>
        </w:rPr>
        <w:t>до</w:t>
      </w:r>
      <w:r w:rsidRPr="00125FAE">
        <w:rPr>
          <w:rFonts w:eastAsia="Bookman Old Style"/>
          <w:color w:val="242424"/>
          <w:spacing w:val="8"/>
        </w:rPr>
        <w:t xml:space="preserve"> </w:t>
      </w:r>
      <w:r w:rsidRPr="00125FAE">
        <w:rPr>
          <w:rFonts w:eastAsia="Bookman Old Style"/>
          <w:color w:val="242424"/>
        </w:rPr>
        <w:t>245</w:t>
      </w:r>
      <w:r w:rsidRPr="00125FAE">
        <w:rPr>
          <w:rFonts w:eastAsia="Bookman Old Style"/>
          <w:color w:val="242424"/>
          <w:spacing w:val="5"/>
        </w:rPr>
        <w:t xml:space="preserve"> </w:t>
      </w:r>
      <w:proofErr w:type="spellStart"/>
      <w:r w:rsidRPr="00125FAE">
        <w:rPr>
          <w:rFonts w:eastAsia="Bookman Old Style"/>
          <w:color w:val="242424"/>
        </w:rPr>
        <w:t>kW</w:t>
      </w:r>
      <w:proofErr w:type="spellEnd"/>
      <w:r w:rsidRPr="00125FAE">
        <w:rPr>
          <w:rFonts w:eastAsia="Bookman Old Style"/>
          <w:color w:val="242424"/>
          <w:spacing w:val="7"/>
        </w:rPr>
        <w:t xml:space="preserve"> </w:t>
      </w:r>
      <w:r w:rsidRPr="00125FAE">
        <w:rPr>
          <w:rFonts w:eastAsia="Bookman Old Style"/>
          <w:color w:val="242424"/>
        </w:rPr>
        <w:t>включително</w:t>
      </w:r>
      <w:r w:rsidRPr="00125FAE">
        <w:rPr>
          <w:rFonts w:eastAsia="Bookman Old Style"/>
          <w:color w:val="242424"/>
          <w:spacing w:val="17"/>
        </w:rPr>
        <w:t xml:space="preserve"> </w:t>
      </w:r>
      <w:r w:rsidRPr="00125FAE">
        <w:rPr>
          <w:rFonts w:eastAsia="Bookman Old Style"/>
          <w:color w:val="242424"/>
        </w:rPr>
        <w:t>-</w:t>
      </w:r>
      <w:r w:rsidRPr="00125FAE">
        <w:rPr>
          <w:rFonts w:eastAsia="Bookman Old Style"/>
          <w:color w:val="242424"/>
          <w:spacing w:val="13"/>
        </w:rPr>
        <w:t xml:space="preserve"> </w:t>
      </w:r>
      <w:r w:rsidRPr="00125FAE">
        <w:rPr>
          <w:rFonts w:eastAsia="Bookman Old Style"/>
          <w:color w:val="242424"/>
        </w:rPr>
        <w:t>1,60</w:t>
      </w:r>
      <w:r w:rsidRPr="00125FAE">
        <w:rPr>
          <w:rFonts w:eastAsia="Bookman Old Style"/>
          <w:color w:val="242424"/>
          <w:spacing w:val="4"/>
        </w:rPr>
        <w:t xml:space="preserve"> </w:t>
      </w:r>
      <w:r w:rsidRPr="00125FAE">
        <w:rPr>
          <w:rFonts w:eastAsia="Bookman Old Style"/>
          <w:color w:val="242424"/>
        </w:rPr>
        <w:t>лв.</w:t>
      </w:r>
      <w:r w:rsidRPr="00125FAE">
        <w:rPr>
          <w:rFonts w:eastAsia="Bookman Old Style"/>
          <w:color w:val="242424"/>
          <w:spacing w:val="2"/>
        </w:rPr>
        <w:t xml:space="preserve"> </w:t>
      </w:r>
      <w:r w:rsidRPr="00125FAE">
        <w:rPr>
          <w:rFonts w:eastAsia="Bookman Old Style"/>
          <w:color w:val="242424"/>
        </w:rPr>
        <w:t>за I</w:t>
      </w:r>
      <w:r w:rsidRPr="00125FAE">
        <w:rPr>
          <w:rFonts w:eastAsia="Bookman Old Style"/>
          <w:color w:val="242424"/>
          <w:spacing w:val="-6"/>
        </w:rPr>
        <w:t xml:space="preserve"> </w:t>
      </w:r>
      <w:proofErr w:type="spellStart"/>
      <w:r w:rsidRPr="00125FAE">
        <w:rPr>
          <w:rFonts w:eastAsia="Bookman Old Style"/>
          <w:color w:val="242424"/>
          <w:spacing w:val="-5"/>
        </w:rPr>
        <w:t>kW</w:t>
      </w:r>
      <w:proofErr w:type="spellEnd"/>
      <w:r w:rsidRPr="00125FAE">
        <w:rPr>
          <w:rFonts w:eastAsia="Bookman Old Style"/>
          <w:color w:val="242424"/>
          <w:spacing w:val="-5"/>
        </w:rPr>
        <w:t>;</w:t>
      </w:r>
    </w:p>
    <w:p w:rsidR="00D138F8" w:rsidRPr="00125FAE" w:rsidRDefault="00D138F8" w:rsidP="00D138F8">
      <w:pPr>
        <w:widowControl w:val="0"/>
        <w:autoSpaceDE w:val="0"/>
        <w:autoSpaceDN w:val="0"/>
        <w:spacing w:before="48"/>
        <w:ind w:left="566"/>
        <w:jc w:val="both"/>
        <w:rPr>
          <w:rFonts w:eastAsia="Bookman Old Style"/>
          <w:b/>
          <w:bCs/>
        </w:rPr>
      </w:pPr>
      <w:r w:rsidRPr="00125FAE">
        <w:rPr>
          <w:rFonts w:eastAsia="Bookman Old Style"/>
          <w:color w:val="242424"/>
        </w:rPr>
        <w:t>(Диапазон</w:t>
      </w:r>
      <w:r w:rsidRPr="00125FAE">
        <w:rPr>
          <w:rFonts w:eastAsia="Bookman Old Style"/>
          <w:color w:val="242424"/>
          <w:spacing w:val="16"/>
        </w:rPr>
        <w:t xml:space="preserve"> </w:t>
      </w:r>
      <w:r w:rsidRPr="00125FAE">
        <w:rPr>
          <w:rFonts w:eastAsia="Bookman Old Style"/>
          <w:color w:val="242424"/>
        </w:rPr>
        <w:t>по</w:t>
      </w:r>
      <w:r w:rsidRPr="00125FAE">
        <w:rPr>
          <w:rFonts w:eastAsia="Bookman Old Style"/>
          <w:color w:val="242424"/>
          <w:spacing w:val="4"/>
        </w:rPr>
        <w:t xml:space="preserve"> </w:t>
      </w:r>
      <w:r w:rsidRPr="00125FAE">
        <w:rPr>
          <w:rFonts w:eastAsia="Bookman Old Style"/>
          <w:color w:val="242424"/>
        </w:rPr>
        <w:t>ЗМДТ</w:t>
      </w:r>
      <w:r w:rsidRPr="00125FAE">
        <w:rPr>
          <w:rFonts w:eastAsia="Bookman Old Style"/>
          <w:color w:val="242424"/>
          <w:spacing w:val="13"/>
        </w:rPr>
        <w:t xml:space="preserve"> </w:t>
      </w:r>
      <w:r w:rsidRPr="00125FAE">
        <w:rPr>
          <w:rFonts w:eastAsia="Bookman Old Style"/>
          <w:color w:val="242424"/>
        </w:rPr>
        <w:t>от</w:t>
      </w:r>
      <w:r w:rsidRPr="00125FAE">
        <w:rPr>
          <w:rFonts w:eastAsia="Bookman Old Style"/>
          <w:color w:val="242424"/>
          <w:spacing w:val="3"/>
        </w:rPr>
        <w:t xml:space="preserve"> </w:t>
      </w:r>
      <w:r w:rsidRPr="00125FAE">
        <w:rPr>
          <w:rFonts w:eastAsia="Bookman Old Style"/>
          <w:color w:val="242424"/>
        </w:rPr>
        <w:t>1,60</w:t>
      </w:r>
      <w:r w:rsidRPr="00125FAE">
        <w:rPr>
          <w:rFonts w:eastAsia="Bookman Old Style"/>
          <w:color w:val="242424"/>
          <w:spacing w:val="3"/>
        </w:rPr>
        <w:t xml:space="preserve"> </w:t>
      </w:r>
      <w:r w:rsidRPr="00125FAE">
        <w:rPr>
          <w:rFonts w:eastAsia="Bookman Old Style"/>
          <w:color w:val="242424"/>
        </w:rPr>
        <w:t>до 4,80</w:t>
      </w:r>
      <w:r w:rsidRPr="00125FAE">
        <w:rPr>
          <w:rFonts w:eastAsia="Bookman Old Style"/>
          <w:color w:val="242424"/>
          <w:spacing w:val="5"/>
        </w:rPr>
        <w:t xml:space="preserve"> </w:t>
      </w:r>
      <w:r w:rsidRPr="00125FAE">
        <w:rPr>
          <w:rFonts w:eastAsia="Bookman Old Style"/>
          <w:color w:val="242424"/>
        </w:rPr>
        <w:t>лв.</w:t>
      </w:r>
      <w:r w:rsidRPr="00125FAE">
        <w:rPr>
          <w:rFonts w:eastAsia="Bookman Old Style"/>
          <w:color w:val="242424"/>
          <w:spacing w:val="5"/>
        </w:rPr>
        <w:t xml:space="preserve"> </w:t>
      </w:r>
      <w:r w:rsidRPr="00125FAE">
        <w:rPr>
          <w:rFonts w:eastAsia="Bookman Old Style"/>
          <w:color w:val="242424"/>
        </w:rPr>
        <w:t>за</w:t>
      </w:r>
      <w:r w:rsidRPr="00125FAE">
        <w:rPr>
          <w:rFonts w:eastAsia="Bookman Old Style"/>
          <w:color w:val="242424"/>
          <w:spacing w:val="8"/>
        </w:rPr>
        <w:t xml:space="preserve"> </w:t>
      </w:r>
      <w:r w:rsidRPr="00125FAE">
        <w:rPr>
          <w:rFonts w:eastAsia="Bookman Old Style"/>
          <w:color w:val="242424"/>
        </w:rPr>
        <w:t>1</w:t>
      </w:r>
      <w:r w:rsidRPr="00125FAE">
        <w:rPr>
          <w:rFonts w:eastAsia="Bookman Old Style"/>
          <w:color w:val="242424"/>
          <w:spacing w:val="2"/>
        </w:rPr>
        <w:t xml:space="preserve"> </w:t>
      </w:r>
      <w:proofErr w:type="spellStart"/>
      <w:r w:rsidRPr="00125FAE">
        <w:rPr>
          <w:rFonts w:eastAsia="Bookman Old Style"/>
          <w:color w:val="242424"/>
          <w:spacing w:val="-5"/>
        </w:rPr>
        <w:t>kW</w:t>
      </w:r>
      <w:proofErr w:type="spellEnd"/>
      <w:r w:rsidRPr="00125FAE">
        <w:rPr>
          <w:rFonts w:eastAsia="Bookman Old Style"/>
          <w:color w:val="242424"/>
          <w:spacing w:val="-5"/>
        </w:rPr>
        <w:t>)</w:t>
      </w:r>
    </w:p>
    <w:p w:rsidR="00D138F8" w:rsidRPr="00125FAE" w:rsidRDefault="00D138F8" w:rsidP="00D138F8">
      <w:pPr>
        <w:widowControl w:val="0"/>
        <w:autoSpaceDE w:val="0"/>
        <w:autoSpaceDN w:val="0"/>
        <w:spacing w:before="9"/>
        <w:ind w:left="1461"/>
        <w:jc w:val="both"/>
        <w:rPr>
          <w:rFonts w:eastAsia="Bookman Old Style"/>
          <w:b/>
          <w:bCs/>
        </w:rPr>
      </w:pPr>
      <w:r w:rsidRPr="00125FAE">
        <w:rPr>
          <w:rFonts w:eastAsia="Bookman Old Style"/>
          <w:color w:val="242424"/>
        </w:rPr>
        <w:t>е)</w:t>
      </w:r>
      <w:r w:rsidRPr="00125FAE">
        <w:rPr>
          <w:rFonts w:eastAsia="Bookman Old Style"/>
          <w:color w:val="242424"/>
          <w:spacing w:val="4"/>
        </w:rPr>
        <w:t xml:space="preserve"> </w:t>
      </w:r>
      <w:r w:rsidRPr="00125FAE">
        <w:rPr>
          <w:rFonts w:eastAsia="Bookman Old Style"/>
          <w:color w:val="242424"/>
        </w:rPr>
        <w:t>над</w:t>
      </w:r>
      <w:r w:rsidRPr="00125FAE">
        <w:rPr>
          <w:rFonts w:eastAsia="Bookman Old Style"/>
          <w:color w:val="242424"/>
          <w:spacing w:val="-2"/>
        </w:rPr>
        <w:t xml:space="preserve"> </w:t>
      </w:r>
      <w:r w:rsidRPr="00125FAE">
        <w:rPr>
          <w:rFonts w:eastAsia="Bookman Old Style"/>
          <w:color w:val="242424"/>
        </w:rPr>
        <w:t>245</w:t>
      </w:r>
      <w:r w:rsidRPr="00125FAE">
        <w:rPr>
          <w:rFonts w:eastAsia="Bookman Old Style"/>
          <w:color w:val="242424"/>
          <w:spacing w:val="12"/>
        </w:rPr>
        <w:t xml:space="preserve"> </w:t>
      </w:r>
      <w:proofErr w:type="spellStart"/>
      <w:r w:rsidRPr="00125FAE">
        <w:rPr>
          <w:rFonts w:eastAsia="Bookman Old Style"/>
          <w:color w:val="242424"/>
        </w:rPr>
        <w:t>kW</w:t>
      </w:r>
      <w:proofErr w:type="spellEnd"/>
      <w:r w:rsidRPr="00125FAE">
        <w:rPr>
          <w:rFonts w:eastAsia="Bookman Old Style"/>
          <w:color w:val="242424"/>
          <w:spacing w:val="2"/>
        </w:rPr>
        <w:t xml:space="preserve"> </w:t>
      </w:r>
      <w:r w:rsidRPr="00125FAE">
        <w:rPr>
          <w:rFonts w:eastAsia="Bookman Old Style"/>
          <w:color w:val="242424"/>
        </w:rPr>
        <w:t>-</w:t>
      </w:r>
      <w:r w:rsidRPr="00125FAE">
        <w:rPr>
          <w:rFonts w:eastAsia="Bookman Old Style"/>
          <w:color w:val="242424"/>
          <w:spacing w:val="7"/>
        </w:rPr>
        <w:t xml:space="preserve"> </w:t>
      </w:r>
      <w:r w:rsidRPr="00125FAE">
        <w:rPr>
          <w:rFonts w:eastAsia="Bookman Old Style"/>
          <w:color w:val="242424"/>
        </w:rPr>
        <w:t>2,10</w:t>
      </w:r>
      <w:r w:rsidRPr="00125FAE">
        <w:rPr>
          <w:rFonts w:eastAsia="Bookman Old Style"/>
          <w:color w:val="242424"/>
          <w:spacing w:val="11"/>
        </w:rPr>
        <w:t xml:space="preserve"> </w:t>
      </w:r>
      <w:r w:rsidRPr="00125FAE">
        <w:rPr>
          <w:rFonts w:eastAsia="Bookman Old Style"/>
          <w:color w:val="242424"/>
        </w:rPr>
        <w:t>лв.</w:t>
      </w:r>
      <w:r w:rsidRPr="00125FAE">
        <w:rPr>
          <w:rFonts w:eastAsia="Bookman Old Style"/>
          <w:color w:val="242424"/>
          <w:spacing w:val="1"/>
        </w:rPr>
        <w:t xml:space="preserve"> </w:t>
      </w:r>
      <w:r w:rsidRPr="00125FAE">
        <w:rPr>
          <w:rFonts w:eastAsia="Bookman Old Style"/>
          <w:color w:val="242424"/>
        </w:rPr>
        <w:t>за</w:t>
      </w:r>
      <w:r w:rsidRPr="00125FAE">
        <w:rPr>
          <w:rFonts w:eastAsia="Bookman Old Style"/>
          <w:color w:val="242424"/>
          <w:spacing w:val="7"/>
        </w:rPr>
        <w:t xml:space="preserve"> </w:t>
      </w:r>
      <w:r w:rsidRPr="00125FAE">
        <w:rPr>
          <w:rFonts w:eastAsia="Bookman Old Style"/>
          <w:color w:val="242424"/>
        </w:rPr>
        <w:t xml:space="preserve">1 </w:t>
      </w:r>
      <w:proofErr w:type="spellStart"/>
      <w:r w:rsidRPr="00125FAE">
        <w:rPr>
          <w:rFonts w:eastAsia="Bookman Old Style"/>
          <w:color w:val="242424"/>
          <w:spacing w:val="-5"/>
        </w:rPr>
        <w:t>kW</w:t>
      </w:r>
      <w:proofErr w:type="spellEnd"/>
      <w:r w:rsidRPr="00125FAE">
        <w:rPr>
          <w:rFonts w:eastAsia="Bookman Old Style"/>
          <w:color w:val="242424"/>
          <w:spacing w:val="-5"/>
        </w:rPr>
        <w:t>,</w:t>
      </w:r>
    </w:p>
    <w:p w:rsidR="00D138F8" w:rsidRPr="00125FAE" w:rsidRDefault="00D138F8" w:rsidP="00D138F8">
      <w:pPr>
        <w:widowControl w:val="0"/>
        <w:autoSpaceDE w:val="0"/>
        <w:autoSpaceDN w:val="0"/>
        <w:spacing w:before="14"/>
        <w:ind w:left="633"/>
        <w:jc w:val="both"/>
        <w:rPr>
          <w:rFonts w:eastAsia="Bookman Old Style"/>
          <w:b/>
          <w:bCs/>
          <w:color w:val="242424"/>
          <w:spacing w:val="-5"/>
        </w:rPr>
      </w:pPr>
      <w:r w:rsidRPr="00125FAE">
        <w:rPr>
          <w:rFonts w:eastAsia="Bookman Old Style"/>
          <w:color w:val="242424"/>
        </w:rPr>
        <w:t>(Диапазон</w:t>
      </w:r>
      <w:r w:rsidRPr="00125FAE">
        <w:rPr>
          <w:rFonts w:eastAsia="Bookman Old Style"/>
          <w:color w:val="242424"/>
          <w:spacing w:val="18"/>
        </w:rPr>
        <w:t xml:space="preserve"> </w:t>
      </w:r>
      <w:r w:rsidRPr="00125FAE">
        <w:rPr>
          <w:rFonts w:eastAsia="Bookman Old Style"/>
          <w:color w:val="242424"/>
        </w:rPr>
        <w:t>по</w:t>
      </w:r>
      <w:r w:rsidRPr="00125FAE">
        <w:rPr>
          <w:rFonts w:eastAsia="Bookman Old Style"/>
          <w:color w:val="242424"/>
          <w:spacing w:val="5"/>
        </w:rPr>
        <w:t xml:space="preserve"> </w:t>
      </w:r>
      <w:r w:rsidRPr="00125FAE">
        <w:rPr>
          <w:rFonts w:eastAsia="Bookman Old Style"/>
          <w:color w:val="242424"/>
        </w:rPr>
        <w:t>ЗМДТ</w:t>
      </w:r>
      <w:r w:rsidRPr="00125FAE">
        <w:rPr>
          <w:rFonts w:eastAsia="Bookman Old Style"/>
          <w:color w:val="242424"/>
          <w:spacing w:val="2"/>
        </w:rPr>
        <w:t xml:space="preserve"> </w:t>
      </w:r>
      <w:r w:rsidRPr="00125FAE">
        <w:rPr>
          <w:rFonts w:eastAsia="Bookman Old Style"/>
          <w:color w:val="242424"/>
        </w:rPr>
        <w:t>от</w:t>
      </w:r>
      <w:r w:rsidRPr="00125FAE">
        <w:rPr>
          <w:rFonts w:eastAsia="Bookman Old Style"/>
          <w:color w:val="242424"/>
          <w:spacing w:val="12"/>
        </w:rPr>
        <w:t xml:space="preserve"> </w:t>
      </w:r>
      <w:r w:rsidRPr="00125FAE">
        <w:rPr>
          <w:rFonts w:eastAsia="Bookman Old Style"/>
          <w:color w:val="242424"/>
        </w:rPr>
        <w:t>2,10</w:t>
      </w:r>
      <w:r w:rsidRPr="00125FAE">
        <w:rPr>
          <w:rFonts w:eastAsia="Bookman Old Style"/>
          <w:color w:val="242424"/>
          <w:spacing w:val="2"/>
        </w:rPr>
        <w:t xml:space="preserve"> </w:t>
      </w:r>
      <w:r w:rsidRPr="00125FAE">
        <w:rPr>
          <w:rFonts w:eastAsia="Bookman Old Style"/>
          <w:color w:val="242424"/>
        </w:rPr>
        <w:t>до</w:t>
      </w:r>
      <w:r w:rsidRPr="00125FAE">
        <w:rPr>
          <w:rFonts w:eastAsia="Bookman Old Style"/>
          <w:color w:val="242424"/>
          <w:spacing w:val="-2"/>
        </w:rPr>
        <w:t xml:space="preserve"> </w:t>
      </w:r>
      <w:r w:rsidRPr="00125FAE">
        <w:rPr>
          <w:rFonts w:eastAsia="Bookman Old Style"/>
          <w:color w:val="242424"/>
        </w:rPr>
        <w:t>6,30</w:t>
      </w:r>
      <w:r w:rsidRPr="00125FAE">
        <w:rPr>
          <w:rFonts w:eastAsia="Bookman Old Style"/>
          <w:color w:val="242424"/>
          <w:spacing w:val="-1"/>
        </w:rPr>
        <w:t xml:space="preserve"> </w:t>
      </w:r>
      <w:r w:rsidRPr="00125FAE">
        <w:rPr>
          <w:rFonts w:eastAsia="Bookman Old Style"/>
          <w:color w:val="242424"/>
        </w:rPr>
        <w:t>лв.</w:t>
      </w:r>
      <w:r w:rsidRPr="00125FAE">
        <w:rPr>
          <w:rFonts w:eastAsia="Bookman Old Style"/>
          <w:color w:val="242424"/>
          <w:spacing w:val="11"/>
        </w:rPr>
        <w:t xml:space="preserve"> </w:t>
      </w:r>
      <w:r w:rsidRPr="00125FAE">
        <w:rPr>
          <w:rFonts w:eastAsia="Bookman Old Style"/>
          <w:color w:val="242424"/>
        </w:rPr>
        <w:t>за</w:t>
      </w:r>
      <w:r w:rsidRPr="00125FAE">
        <w:rPr>
          <w:rFonts w:eastAsia="Bookman Old Style"/>
          <w:color w:val="242424"/>
          <w:spacing w:val="13"/>
        </w:rPr>
        <w:t xml:space="preserve"> </w:t>
      </w:r>
      <w:r w:rsidRPr="00125FAE">
        <w:rPr>
          <w:rFonts w:eastAsia="Bookman Old Style"/>
          <w:color w:val="242424"/>
        </w:rPr>
        <w:t>1</w:t>
      </w:r>
      <w:r w:rsidRPr="00125FAE">
        <w:rPr>
          <w:rFonts w:eastAsia="Bookman Old Style"/>
          <w:color w:val="242424"/>
          <w:spacing w:val="-4"/>
        </w:rPr>
        <w:t xml:space="preserve"> </w:t>
      </w:r>
      <w:proofErr w:type="spellStart"/>
      <w:r w:rsidRPr="00125FAE">
        <w:rPr>
          <w:rFonts w:eastAsia="Bookman Old Style"/>
          <w:color w:val="242424"/>
          <w:spacing w:val="-5"/>
        </w:rPr>
        <w:t>kW</w:t>
      </w:r>
      <w:proofErr w:type="spellEnd"/>
      <w:r w:rsidRPr="00125FAE">
        <w:rPr>
          <w:rFonts w:eastAsia="Bookman Old Style"/>
          <w:color w:val="242424"/>
          <w:spacing w:val="-5"/>
        </w:rPr>
        <w:t>)</w:t>
      </w:r>
    </w:p>
    <w:p w:rsidR="00D138F8" w:rsidRPr="00125FAE" w:rsidRDefault="00D138F8" w:rsidP="00D138F8">
      <w:pPr>
        <w:widowControl w:val="0"/>
        <w:autoSpaceDE w:val="0"/>
        <w:autoSpaceDN w:val="0"/>
        <w:spacing w:before="14"/>
        <w:ind w:left="633"/>
        <w:jc w:val="both"/>
        <w:rPr>
          <w:rFonts w:eastAsia="Bookman Old Style"/>
          <w:b/>
          <w:bCs/>
          <w:color w:val="242424"/>
          <w:spacing w:val="-5"/>
        </w:rPr>
      </w:pPr>
    </w:p>
    <w:p w:rsidR="00D138F8" w:rsidRPr="00125FAE" w:rsidRDefault="00D138F8" w:rsidP="00D138F8">
      <w:pPr>
        <w:jc w:val="both"/>
        <w:rPr>
          <w:b/>
        </w:rPr>
      </w:pPr>
      <w:r w:rsidRPr="00125FAE">
        <w:t xml:space="preserve">    </w:t>
      </w:r>
      <w:proofErr w:type="spellStart"/>
      <w:r w:rsidRPr="00125FAE">
        <w:rPr>
          <w:lang w:val="en-US"/>
        </w:rPr>
        <w:t>Krn</w:t>
      </w:r>
      <w:proofErr w:type="spellEnd"/>
      <w:r w:rsidRPr="00125FAE">
        <w:rPr>
          <w:lang w:val="en-US"/>
        </w:rPr>
        <w:t xml:space="preserve"> e </w:t>
      </w:r>
      <w:r w:rsidRPr="00125FAE">
        <w:t>коригиращ коефициент за годината на производство на автомобила в следните размери:</w:t>
      </w:r>
    </w:p>
    <w:p w:rsidR="00D138F8" w:rsidRPr="00125FAE" w:rsidRDefault="00D138F8" w:rsidP="00D138F8">
      <w:pPr>
        <w:jc w:val="both"/>
        <w:rPr>
          <w:b/>
        </w:rPr>
      </w:pPr>
    </w:p>
    <w:tbl>
      <w:tblPr>
        <w:tblStyle w:val="TableNormal"/>
        <w:tblW w:w="0" w:type="auto"/>
        <w:tblInd w:w="1198" w:type="dxa"/>
        <w:tblBorders>
          <w:top w:val="single" w:sz="6" w:space="0" w:color="575757"/>
          <w:left w:val="single" w:sz="6" w:space="0" w:color="575757"/>
          <w:bottom w:val="single" w:sz="6" w:space="0" w:color="575757"/>
          <w:right w:val="single" w:sz="6" w:space="0" w:color="575757"/>
          <w:insideH w:val="single" w:sz="6" w:space="0" w:color="575757"/>
          <w:insideV w:val="single" w:sz="6" w:space="0" w:color="575757"/>
        </w:tblBorders>
        <w:tblLayout w:type="fixed"/>
        <w:tblLook w:val="01E0" w:firstRow="1" w:lastRow="1" w:firstColumn="1" w:lastColumn="1" w:noHBand="0" w:noVBand="0"/>
      </w:tblPr>
      <w:tblGrid>
        <w:gridCol w:w="4598"/>
        <w:gridCol w:w="2049"/>
      </w:tblGrid>
      <w:tr w:rsidR="00D138F8" w:rsidRPr="00125FAE" w:rsidTr="00663DE5">
        <w:trPr>
          <w:trHeight w:val="801"/>
        </w:trPr>
        <w:tc>
          <w:tcPr>
            <w:tcW w:w="4598" w:type="dxa"/>
          </w:tcPr>
          <w:p w:rsidR="00D138F8" w:rsidRPr="00125FAE" w:rsidRDefault="00D138F8" w:rsidP="00663DE5">
            <w:pPr>
              <w:spacing w:line="264" w:lineRule="exact"/>
              <w:ind w:left="143" w:right="124" w:firstLine="9"/>
              <w:jc w:val="both"/>
              <w:rPr>
                <w:b/>
                <w:lang w:val="bg-BG"/>
              </w:rPr>
            </w:pPr>
            <w:r w:rsidRPr="00125FAE">
              <w:rPr>
                <w:color w:val="242424"/>
                <w:lang w:val="bg-BG"/>
              </w:rPr>
              <w:t>Брой на годините от годината</w:t>
            </w:r>
            <w:r w:rsidRPr="00125FAE">
              <w:rPr>
                <w:color w:val="242424"/>
                <w:spacing w:val="40"/>
                <w:lang w:val="bg-BG"/>
              </w:rPr>
              <w:t xml:space="preserve"> </w:t>
            </w:r>
            <w:r w:rsidRPr="00125FAE">
              <w:rPr>
                <w:color w:val="242424"/>
                <w:lang w:val="bg-BG"/>
              </w:rPr>
              <w:t xml:space="preserve">на производство, включително годината на </w:t>
            </w:r>
            <w:r w:rsidRPr="00125FAE">
              <w:rPr>
                <w:color w:val="242424"/>
                <w:spacing w:val="-2"/>
                <w:lang w:val="bg-BG"/>
              </w:rPr>
              <w:t>производство</w:t>
            </w:r>
          </w:p>
        </w:tc>
        <w:tc>
          <w:tcPr>
            <w:tcW w:w="2049" w:type="dxa"/>
          </w:tcPr>
          <w:p w:rsidR="00D138F8" w:rsidRPr="00125FAE" w:rsidRDefault="00D138F8" w:rsidP="00663DE5">
            <w:pPr>
              <w:spacing w:before="2"/>
              <w:ind w:left="25" w:right="15"/>
              <w:jc w:val="both"/>
              <w:rPr>
                <w:b/>
                <w:lang w:val="bg-BG"/>
              </w:rPr>
            </w:pPr>
            <w:r w:rsidRPr="00125FAE">
              <w:rPr>
                <w:color w:val="242424"/>
                <w:spacing w:val="-2"/>
                <w:w w:val="105"/>
                <w:lang w:val="bg-BG"/>
              </w:rPr>
              <w:t>Коефициент</w:t>
            </w:r>
          </w:p>
        </w:tc>
      </w:tr>
      <w:tr w:rsidR="00D138F8" w:rsidRPr="00125FAE" w:rsidTr="00663DE5">
        <w:trPr>
          <w:trHeight w:val="258"/>
        </w:trPr>
        <w:tc>
          <w:tcPr>
            <w:tcW w:w="4598" w:type="dxa"/>
          </w:tcPr>
          <w:p w:rsidR="00D138F8" w:rsidRPr="00125FAE" w:rsidRDefault="00D138F8" w:rsidP="00663DE5">
            <w:pPr>
              <w:spacing w:line="239" w:lineRule="exact"/>
              <w:ind w:left="113"/>
              <w:jc w:val="both"/>
              <w:rPr>
                <w:b/>
                <w:lang w:val="bg-BG"/>
              </w:rPr>
            </w:pPr>
            <w:r w:rsidRPr="00125FAE">
              <w:rPr>
                <w:color w:val="242424"/>
                <w:lang w:val="bg-BG"/>
              </w:rPr>
              <w:t>Над</w:t>
            </w:r>
            <w:r w:rsidRPr="00125FAE">
              <w:rPr>
                <w:color w:val="242424"/>
                <w:spacing w:val="8"/>
                <w:lang w:val="bg-BG"/>
              </w:rPr>
              <w:t xml:space="preserve"> </w:t>
            </w:r>
            <w:r w:rsidRPr="00125FAE">
              <w:rPr>
                <w:color w:val="242424"/>
                <w:lang w:val="bg-BG"/>
              </w:rPr>
              <w:t>20</w:t>
            </w:r>
            <w:r w:rsidRPr="00125FAE">
              <w:rPr>
                <w:color w:val="242424"/>
                <w:spacing w:val="2"/>
                <w:lang w:val="bg-BG"/>
              </w:rPr>
              <w:t xml:space="preserve"> </w:t>
            </w:r>
            <w:r w:rsidRPr="00125FAE">
              <w:rPr>
                <w:color w:val="242424"/>
                <w:spacing w:val="-2"/>
                <w:lang w:val="bg-BG"/>
              </w:rPr>
              <w:t>години</w:t>
            </w:r>
          </w:p>
        </w:tc>
        <w:tc>
          <w:tcPr>
            <w:tcW w:w="2049" w:type="dxa"/>
          </w:tcPr>
          <w:p w:rsidR="00D138F8" w:rsidRPr="00125FAE" w:rsidRDefault="00D138F8" w:rsidP="00663DE5">
            <w:pPr>
              <w:spacing w:line="239" w:lineRule="exact"/>
              <w:ind w:left="10" w:right="25"/>
              <w:jc w:val="center"/>
              <w:rPr>
                <w:b/>
                <w:lang w:val="bg-BG"/>
              </w:rPr>
            </w:pPr>
            <w:r w:rsidRPr="00125FAE">
              <w:rPr>
                <w:color w:val="242424"/>
                <w:spacing w:val="-5"/>
                <w:w w:val="75"/>
                <w:lang w:val="bg-BG"/>
              </w:rPr>
              <w:t>1,1</w:t>
            </w:r>
          </w:p>
        </w:tc>
      </w:tr>
      <w:tr w:rsidR="00D138F8" w:rsidRPr="00125FAE" w:rsidTr="00663DE5">
        <w:trPr>
          <w:trHeight w:val="273"/>
        </w:trPr>
        <w:tc>
          <w:tcPr>
            <w:tcW w:w="4598" w:type="dxa"/>
          </w:tcPr>
          <w:p w:rsidR="00D138F8" w:rsidRPr="00125FAE" w:rsidRDefault="00D138F8" w:rsidP="00663DE5">
            <w:pPr>
              <w:spacing w:line="252" w:lineRule="exact"/>
              <w:ind w:left="113"/>
              <w:jc w:val="both"/>
              <w:rPr>
                <w:b/>
                <w:lang w:val="bg-BG"/>
              </w:rPr>
            </w:pPr>
            <w:r w:rsidRPr="00125FAE">
              <w:rPr>
                <w:color w:val="242424"/>
                <w:lang w:val="bg-BG"/>
              </w:rPr>
              <w:lastRenderedPageBreak/>
              <w:t>Над</w:t>
            </w:r>
            <w:r w:rsidRPr="00125FAE">
              <w:rPr>
                <w:color w:val="242424"/>
                <w:spacing w:val="8"/>
                <w:lang w:val="bg-BG"/>
              </w:rPr>
              <w:t xml:space="preserve"> </w:t>
            </w:r>
            <w:r w:rsidRPr="00125FAE">
              <w:rPr>
                <w:color w:val="242424"/>
                <w:lang w:val="bg-BG"/>
              </w:rPr>
              <w:t>15</w:t>
            </w:r>
            <w:r w:rsidRPr="00125FAE">
              <w:rPr>
                <w:color w:val="242424"/>
                <w:spacing w:val="2"/>
                <w:lang w:val="bg-BG"/>
              </w:rPr>
              <w:t xml:space="preserve"> </w:t>
            </w:r>
            <w:r w:rsidRPr="00125FAE">
              <w:rPr>
                <w:color w:val="242424"/>
                <w:lang w:val="bg-BG"/>
              </w:rPr>
              <w:t>до</w:t>
            </w:r>
            <w:r w:rsidRPr="00125FAE">
              <w:rPr>
                <w:color w:val="242424"/>
                <w:spacing w:val="-2"/>
                <w:lang w:val="bg-BG"/>
              </w:rPr>
              <w:t xml:space="preserve"> </w:t>
            </w:r>
            <w:r w:rsidRPr="00125FAE">
              <w:rPr>
                <w:color w:val="242424"/>
                <w:lang w:val="bg-BG"/>
              </w:rPr>
              <w:t>20</w:t>
            </w:r>
            <w:r w:rsidRPr="00125FAE">
              <w:rPr>
                <w:color w:val="242424"/>
                <w:spacing w:val="9"/>
                <w:lang w:val="bg-BG"/>
              </w:rPr>
              <w:t xml:space="preserve"> </w:t>
            </w:r>
            <w:r w:rsidRPr="00125FAE">
              <w:rPr>
                <w:color w:val="242424"/>
                <w:lang w:val="bg-BG"/>
              </w:rPr>
              <w:t>години</w:t>
            </w:r>
            <w:r w:rsidRPr="00125FAE">
              <w:rPr>
                <w:color w:val="242424"/>
                <w:spacing w:val="15"/>
                <w:lang w:val="bg-BG"/>
              </w:rPr>
              <w:t xml:space="preserve"> </w:t>
            </w:r>
          </w:p>
        </w:tc>
        <w:tc>
          <w:tcPr>
            <w:tcW w:w="2049" w:type="dxa"/>
          </w:tcPr>
          <w:p w:rsidR="00D138F8" w:rsidRPr="00125FAE" w:rsidRDefault="00D138F8" w:rsidP="00663DE5">
            <w:pPr>
              <w:spacing w:line="253" w:lineRule="exact"/>
              <w:ind w:left="10" w:right="20"/>
              <w:jc w:val="center"/>
              <w:rPr>
                <w:b/>
                <w:lang w:val="bg-BG"/>
              </w:rPr>
            </w:pPr>
            <w:r w:rsidRPr="00125FAE">
              <w:rPr>
                <w:color w:val="242424"/>
                <w:spacing w:val="-10"/>
                <w:w w:val="70"/>
                <w:lang w:val="bg-BG"/>
              </w:rPr>
              <w:t>1</w:t>
            </w:r>
          </w:p>
        </w:tc>
      </w:tr>
      <w:tr w:rsidR="00D138F8" w:rsidRPr="00125FAE" w:rsidTr="00663DE5">
        <w:trPr>
          <w:trHeight w:val="273"/>
        </w:trPr>
        <w:tc>
          <w:tcPr>
            <w:tcW w:w="4598" w:type="dxa"/>
          </w:tcPr>
          <w:p w:rsidR="00D138F8" w:rsidRPr="00125FAE" w:rsidRDefault="00D138F8" w:rsidP="00663DE5">
            <w:pPr>
              <w:spacing w:line="252" w:lineRule="exact"/>
              <w:ind w:left="113"/>
              <w:jc w:val="both"/>
              <w:rPr>
                <w:b/>
                <w:color w:val="242424"/>
                <w:lang w:val="bg-BG"/>
              </w:rPr>
            </w:pPr>
            <w:r w:rsidRPr="00125FAE">
              <w:rPr>
                <w:color w:val="242424"/>
                <w:lang w:val="bg-BG"/>
              </w:rPr>
              <w:t xml:space="preserve">Над 10 до 15 години </w:t>
            </w:r>
          </w:p>
        </w:tc>
        <w:tc>
          <w:tcPr>
            <w:tcW w:w="2049" w:type="dxa"/>
          </w:tcPr>
          <w:p w:rsidR="00D138F8" w:rsidRPr="00125FAE" w:rsidRDefault="00D138F8" w:rsidP="00663DE5">
            <w:pPr>
              <w:spacing w:line="253" w:lineRule="exact"/>
              <w:ind w:left="10" w:right="20"/>
              <w:jc w:val="center"/>
              <w:rPr>
                <w:b/>
                <w:color w:val="242424"/>
                <w:spacing w:val="-10"/>
                <w:w w:val="70"/>
                <w:lang w:val="bg-BG"/>
              </w:rPr>
            </w:pPr>
            <w:r w:rsidRPr="00125FAE">
              <w:rPr>
                <w:color w:val="242424"/>
                <w:spacing w:val="-10"/>
                <w:w w:val="70"/>
                <w:lang w:val="bg-BG"/>
              </w:rPr>
              <w:t>1,3</w:t>
            </w:r>
          </w:p>
        </w:tc>
      </w:tr>
      <w:tr w:rsidR="00D138F8" w:rsidRPr="00125FAE" w:rsidTr="00663DE5">
        <w:trPr>
          <w:trHeight w:val="273"/>
        </w:trPr>
        <w:tc>
          <w:tcPr>
            <w:tcW w:w="4598" w:type="dxa"/>
          </w:tcPr>
          <w:p w:rsidR="00D138F8" w:rsidRPr="00125FAE" w:rsidRDefault="00D138F8" w:rsidP="00663DE5">
            <w:pPr>
              <w:spacing w:line="252" w:lineRule="exact"/>
              <w:ind w:left="113"/>
              <w:jc w:val="both"/>
              <w:rPr>
                <w:b/>
                <w:color w:val="242424"/>
                <w:lang w:val="bg-BG"/>
              </w:rPr>
            </w:pPr>
            <w:r w:rsidRPr="00125FAE">
              <w:rPr>
                <w:color w:val="242424"/>
                <w:lang w:val="bg-BG"/>
              </w:rPr>
              <w:t>Над 5 до 10 години</w:t>
            </w:r>
          </w:p>
        </w:tc>
        <w:tc>
          <w:tcPr>
            <w:tcW w:w="2049" w:type="dxa"/>
          </w:tcPr>
          <w:p w:rsidR="00D138F8" w:rsidRPr="00125FAE" w:rsidRDefault="00D138F8" w:rsidP="00663DE5">
            <w:pPr>
              <w:spacing w:line="253" w:lineRule="exact"/>
              <w:ind w:left="10" w:right="20"/>
              <w:jc w:val="center"/>
              <w:rPr>
                <w:b/>
                <w:color w:val="242424"/>
                <w:spacing w:val="-10"/>
                <w:w w:val="70"/>
                <w:lang w:val="bg-BG"/>
              </w:rPr>
            </w:pPr>
            <w:r w:rsidRPr="00125FAE">
              <w:rPr>
                <w:color w:val="242424"/>
                <w:spacing w:val="-10"/>
                <w:w w:val="70"/>
                <w:lang w:val="bg-BG"/>
              </w:rPr>
              <w:t>1,5</w:t>
            </w:r>
          </w:p>
        </w:tc>
      </w:tr>
      <w:tr w:rsidR="00D138F8" w:rsidRPr="00125FAE" w:rsidTr="00663DE5">
        <w:trPr>
          <w:trHeight w:val="273"/>
        </w:trPr>
        <w:tc>
          <w:tcPr>
            <w:tcW w:w="4598" w:type="dxa"/>
          </w:tcPr>
          <w:p w:rsidR="00D138F8" w:rsidRPr="00125FAE" w:rsidRDefault="00D138F8" w:rsidP="00663DE5">
            <w:pPr>
              <w:spacing w:line="252" w:lineRule="exact"/>
              <w:ind w:left="113"/>
              <w:jc w:val="both"/>
              <w:rPr>
                <w:b/>
                <w:color w:val="242424"/>
                <w:lang w:val="bg-BG"/>
              </w:rPr>
            </w:pPr>
            <w:r w:rsidRPr="00125FAE">
              <w:rPr>
                <w:color w:val="242424"/>
                <w:lang w:val="bg-BG"/>
              </w:rPr>
              <w:t>До 5 години включително</w:t>
            </w:r>
          </w:p>
        </w:tc>
        <w:tc>
          <w:tcPr>
            <w:tcW w:w="2049" w:type="dxa"/>
          </w:tcPr>
          <w:p w:rsidR="00D138F8" w:rsidRPr="00125FAE" w:rsidRDefault="00D138F8" w:rsidP="00663DE5">
            <w:pPr>
              <w:spacing w:line="253" w:lineRule="exact"/>
              <w:ind w:left="10" w:right="20"/>
              <w:jc w:val="center"/>
              <w:rPr>
                <w:b/>
                <w:color w:val="242424"/>
                <w:spacing w:val="-10"/>
                <w:w w:val="70"/>
                <w:lang w:val="bg-BG"/>
              </w:rPr>
            </w:pPr>
            <w:r w:rsidRPr="00125FAE">
              <w:rPr>
                <w:color w:val="242424"/>
                <w:spacing w:val="-10"/>
                <w:w w:val="70"/>
                <w:lang w:val="bg-BG"/>
              </w:rPr>
              <w:t>2,3</w:t>
            </w:r>
          </w:p>
        </w:tc>
      </w:tr>
    </w:tbl>
    <w:p w:rsidR="00D138F8" w:rsidRPr="00125FAE" w:rsidRDefault="00D138F8" w:rsidP="00D138F8">
      <w:pPr>
        <w:jc w:val="both"/>
        <w:rPr>
          <w:b/>
        </w:rPr>
      </w:pPr>
    </w:p>
    <w:p w:rsidR="00D138F8" w:rsidRPr="00125FAE" w:rsidRDefault="00D138F8" w:rsidP="00D138F8">
      <w:pPr>
        <w:jc w:val="both"/>
        <w:rPr>
          <w:lang w:val="en-US"/>
        </w:rPr>
      </w:pPr>
      <w:r w:rsidRPr="00125FAE">
        <w:t>Текст след изменението: чл.41, ал.1 Имущественият компонент се определя от стойността на данъка в зависимост от мощността на двигателя, коригирана с коефициент в зависимост от годината на производство на автомобила, по следната формула</w:t>
      </w:r>
      <w:r w:rsidRPr="00125FAE">
        <w:rPr>
          <w:lang w:val="en-US"/>
        </w:rPr>
        <w:t>:</w:t>
      </w:r>
      <w:r w:rsidRPr="00125FAE">
        <w:t xml:space="preserve"> </w:t>
      </w:r>
      <w:proofErr w:type="spellStart"/>
      <w:r w:rsidRPr="00125FAE">
        <w:t>Имк</w:t>
      </w:r>
      <w:proofErr w:type="spellEnd"/>
      <w:r w:rsidRPr="00125FAE">
        <w:rPr>
          <w:lang w:val="en-US"/>
        </w:rPr>
        <w:t xml:space="preserve"> = </w:t>
      </w:r>
      <w:r w:rsidRPr="00125FAE">
        <w:t>С</w:t>
      </w:r>
      <w:proofErr w:type="spellStart"/>
      <w:r w:rsidRPr="00125FAE">
        <w:rPr>
          <w:lang w:val="en-US"/>
        </w:rPr>
        <w:t>kWxKrn</w:t>
      </w:r>
      <w:proofErr w:type="spellEnd"/>
      <w:r w:rsidRPr="00125FAE">
        <w:t>, където</w:t>
      </w:r>
      <w:r w:rsidRPr="00125FAE">
        <w:rPr>
          <w:lang w:val="en-US"/>
        </w:rPr>
        <w:t>:</w:t>
      </w:r>
    </w:p>
    <w:p w:rsidR="00D138F8" w:rsidRPr="00125FAE" w:rsidRDefault="00D138F8" w:rsidP="00D138F8">
      <w:pPr>
        <w:jc w:val="both"/>
      </w:pPr>
      <w:r w:rsidRPr="00125FAE">
        <w:rPr>
          <w:lang w:val="en-US"/>
        </w:rPr>
        <w:t xml:space="preserve">       </w:t>
      </w:r>
      <w:r w:rsidRPr="00125FAE">
        <w:t>С</w:t>
      </w:r>
      <w:r w:rsidRPr="00125FAE">
        <w:rPr>
          <w:lang w:val="en-US"/>
        </w:rPr>
        <w:t xml:space="preserve">kW </w:t>
      </w:r>
      <w:r w:rsidRPr="00125FAE">
        <w:t>е частта от стойността на данъка в зависимост от мощността на двигателя, която се определя в следните размери:</w:t>
      </w:r>
    </w:p>
    <w:p w:rsidR="00D138F8" w:rsidRPr="00125FAE" w:rsidRDefault="00D138F8" w:rsidP="00D138F8">
      <w:pPr>
        <w:widowControl w:val="0"/>
        <w:autoSpaceDE w:val="0"/>
        <w:autoSpaceDN w:val="0"/>
        <w:spacing w:before="2"/>
        <w:ind w:left="1500"/>
        <w:jc w:val="both"/>
        <w:rPr>
          <w:rFonts w:eastAsia="Bookman Old Style"/>
          <w:bCs/>
        </w:rPr>
      </w:pPr>
      <w:r w:rsidRPr="00125FAE">
        <w:t>а</w:t>
      </w:r>
      <w:r w:rsidRPr="00125FAE">
        <w:rPr>
          <w:lang w:val="en-US"/>
        </w:rPr>
        <w:t>)</w:t>
      </w:r>
      <w:r w:rsidRPr="00125FAE">
        <w:t xml:space="preserve"> до</w:t>
      </w:r>
      <w:r w:rsidRPr="00125FAE">
        <w:rPr>
          <w:lang w:val="en-US"/>
        </w:rPr>
        <w:t xml:space="preserve"> </w:t>
      </w:r>
      <w:r w:rsidRPr="00125FAE">
        <w:rPr>
          <w:rFonts w:eastAsia="Bookman Old Style"/>
          <w:color w:val="242424"/>
          <w:spacing w:val="-3"/>
        </w:rPr>
        <w:t xml:space="preserve"> </w:t>
      </w:r>
      <w:proofErr w:type="spellStart"/>
      <w:r w:rsidRPr="00125FAE">
        <w:rPr>
          <w:rFonts w:eastAsia="Bookman Old Style"/>
          <w:color w:val="242424"/>
        </w:rPr>
        <w:t>до</w:t>
      </w:r>
      <w:proofErr w:type="spellEnd"/>
      <w:r w:rsidRPr="00125FAE">
        <w:rPr>
          <w:rFonts w:eastAsia="Bookman Old Style"/>
          <w:color w:val="242424"/>
          <w:spacing w:val="2"/>
        </w:rPr>
        <w:t xml:space="preserve"> </w:t>
      </w:r>
      <w:r w:rsidRPr="00125FAE">
        <w:rPr>
          <w:rFonts w:eastAsia="Bookman Old Style"/>
          <w:color w:val="242424"/>
        </w:rPr>
        <w:t>55</w:t>
      </w:r>
      <w:r w:rsidRPr="00125FAE">
        <w:rPr>
          <w:rFonts w:eastAsia="Bookman Old Style"/>
          <w:color w:val="242424"/>
          <w:spacing w:val="4"/>
        </w:rPr>
        <w:t xml:space="preserve"> </w:t>
      </w:r>
      <w:proofErr w:type="spellStart"/>
      <w:r w:rsidRPr="00125FAE">
        <w:rPr>
          <w:rFonts w:eastAsia="Bookman Old Style"/>
          <w:color w:val="242424"/>
        </w:rPr>
        <w:t>kW</w:t>
      </w:r>
      <w:proofErr w:type="spellEnd"/>
      <w:r w:rsidRPr="00125FAE">
        <w:rPr>
          <w:rFonts w:eastAsia="Bookman Old Style"/>
          <w:color w:val="242424"/>
          <w:spacing w:val="3"/>
        </w:rPr>
        <w:t xml:space="preserve"> </w:t>
      </w:r>
      <w:r w:rsidRPr="00125FAE">
        <w:rPr>
          <w:rFonts w:eastAsia="Bookman Old Style"/>
          <w:color w:val="242424"/>
        </w:rPr>
        <w:t>включително</w:t>
      </w:r>
      <w:r w:rsidRPr="00125FAE">
        <w:rPr>
          <w:rFonts w:eastAsia="Bookman Old Style"/>
          <w:color w:val="242424"/>
          <w:spacing w:val="14"/>
        </w:rPr>
        <w:t xml:space="preserve"> </w:t>
      </w:r>
      <w:r w:rsidRPr="00125FAE">
        <w:rPr>
          <w:rFonts w:eastAsia="Bookman Old Style"/>
          <w:color w:val="242424"/>
        </w:rPr>
        <w:t>-</w:t>
      </w:r>
      <w:r w:rsidRPr="00125FAE">
        <w:rPr>
          <w:rFonts w:eastAsia="Bookman Old Style"/>
          <w:color w:val="242424"/>
          <w:spacing w:val="4"/>
        </w:rPr>
        <w:t xml:space="preserve"> </w:t>
      </w:r>
      <w:r w:rsidRPr="00125FAE">
        <w:rPr>
          <w:rFonts w:eastAsia="Bookman Old Style"/>
          <w:color w:val="242424"/>
        </w:rPr>
        <w:t>0,60</w:t>
      </w:r>
      <w:r w:rsidRPr="00125FAE">
        <w:rPr>
          <w:rFonts w:eastAsia="Bookman Old Style"/>
          <w:color w:val="242424"/>
          <w:spacing w:val="12"/>
        </w:rPr>
        <w:t xml:space="preserve"> </w:t>
      </w:r>
      <w:r w:rsidRPr="00125FAE">
        <w:rPr>
          <w:rFonts w:eastAsia="Bookman Old Style"/>
          <w:color w:val="242424"/>
        </w:rPr>
        <w:t>лв.</w:t>
      </w:r>
      <w:r w:rsidRPr="00125FAE">
        <w:rPr>
          <w:rFonts w:eastAsia="Bookman Old Style"/>
          <w:color w:val="242424"/>
          <w:spacing w:val="10"/>
        </w:rPr>
        <w:t xml:space="preserve"> </w:t>
      </w:r>
      <w:r w:rsidRPr="00125FAE">
        <w:rPr>
          <w:rFonts w:eastAsia="Bookman Old Style"/>
          <w:color w:val="242424"/>
        </w:rPr>
        <w:t>за</w:t>
      </w:r>
      <w:r w:rsidRPr="00125FAE">
        <w:rPr>
          <w:rFonts w:eastAsia="Bookman Old Style"/>
          <w:color w:val="242424"/>
          <w:spacing w:val="8"/>
        </w:rPr>
        <w:t xml:space="preserve"> </w:t>
      </w:r>
      <w:r w:rsidRPr="00125FAE">
        <w:rPr>
          <w:rFonts w:eastAsia="Bookman Old Style"/>
          <w:color w:val="242424"/>
        </w:rPr>
        <w:t>1</w:t>
      </w:r>
      <w:r w:rsidRPr="00125FAE">
        <w:rPr>
          <w:rFonts w:eastAsia="Bookman Old Style"/>
          <w:color w:val="242424"/>
          <w:spacing w:val="6"/>
        </w:rPr>
        <w:t xml:space="preserve"> </w:t>
      </w:r>
      <w:proofErr w:type="spellStart"/>
      <w:r w:rsidRPr="00125FAE">
        <w:rPr>
          <w:rFonts w:eastAsia="Bookman Old Style"/>
          <w:color w:val="242424"/>
          <w:spacing w:val="-5"/>
        </w:rPr>
        <w:t>kW</w:t>
      </w:r>
      <w:proofErr w:type="spellEnd"/>
      <w:r w:rsidRPr="00125FAE">
        <w:rPr>
          <w:rFonts w:eastAsia="Bookman Old Style"/>
          <w:color w:val="242424"/>
          <w:spacing w:val="-5"/>
        </w:rPr>
        <w:t>;</w:t>
      </w:r>
    </w:p>
    <w:p w:rsidR="00D138F8" w:rsidRPr="00125FAE" w:rsidRDefault="00D138F8" w:rsidP="00D138F8">
      <w:pPr>
        <w:widowControl w:val="0"/>
        <w:autoSpaceDE w:val="0"/>
        <w:autoSpaceDN w:val="0"/>
        <w:spacing w:before="13"/>
        <w:ind w:left="657"/>
        <w:jc w:val="both"/>
        <w:rPr>
          <w:rFonts w:eastAsia="Bookman Old Style"/>
          <w:bCs/>
        </w:rPr>
      </w:pPr>
      <w:r w:rsidRPr="00125FAE">
        <w:rPr>
          <w:rFonts w:eastAsia="Bookman Old Style"/>
          <w:color w:val="242424"/>
        </w:rPr>
        <w:t>(Диапазон</w:t>
      </w:r>
      <w:r w:rsidRPr="00125FAE">
        <w:rPr>
          <w:rFonts w:eastAsia="Bookman Old Style"/>
          <w:color w:val="242424"/>
          <w:spacing w:val="22"/>
        </w:rPr>
        <w:t xml:space="preserve"> </w:t>
      </w:r>
      <w:r w:rsidRPr="00125FAE">
        <w:rPr>
          <w:rFonts w:eastAsia="Bookman Old Style"/>
          <w:color w:val="242424"/>
        </w:rPr>
        <w:t>по</w:t>
      </w:r>
      <w:r w:rsidRPr="00125FAE">
        <w:rPr>
          <w:rFonts w:eastAsia="Bookman Old Style"/>
          <w:color w:val="242424"/>
          <w:spacing w:val="5"/>
        </w:rPr>
        <w:t xml:space="preserve"> </w:t>
      </w:r>
      <w:r w:rsidRPr="00125FAE">
        <w:rPr>
          <w:rFonts w:eastAsia="Bookman Old Style"/>
          <w:color w:val="242424"/>
        </w:rPr>
        <w:t>ЗМДТ</w:t>
      </w:r>
      <w:r w:rsidRPr="00125FAE">
        <w:rPr>
          <w:rFonts w:eastAsia="Bookman Old Style"/>
          <w:color w:val="242424"/>
          <w:spacing w:val="15"/>
        </w:rPr>
        <w:t xml:space="preserve"> </w:t>
      </w:r>
      <w:r w:rsidRPr="00125FAE">
        <w:rPr>
          <w:rFonts w:eastAsia="Bookman Old Style"/>
          <w:color w:val="242424"/>
        </w:rPr>
        <w:t>от</w:t>
      </w:r>
      <w:r w:rsidRPr="00125FAE">
        <w:rPr>
          <w:rFonts w:eastAsia="Bookman Old Style"/>
          <w:color w:val="242424"/>
          <w:spacing w:val="1"/>
        </w:rPr>
        <w:t xml:space="preserve"> </w:t>
      </w:r>
      <w:r w:rsidRPr="00125FAE">
        <w:rPr>
          <w:rFonts w:eastAsia="Bookman Old Style"/>
          <w:color w:val="242424"/>
        </w:rPr>
        <w:t>0,34</w:t>
      </w:r>
      <w:r w:rsidRPr="00125FAE">
        <w:rPr>
          <w:rFonts w:eastAsia="Bookman Old Style"/>
          <w:color w:val="242424"/>
          <w:spacing w:val="-2"/>
        </w:rPr>
        <w:t xml:space="preserve"> </w:t>
      </w:r>
      <w:r w:rsidRPr="00125FAE">
        <w:rPr>
          <w:rFonts w:eastAsia="Bookman Old Style"/>
          <w:color w:val="242424"/>
        </w:rPr>
        <w:t>до</w:t>
      </w:r>
      <w:r w:rsidRPr="00125FAE">
        <w:rPr>
          <w:rFonts w:eastAsia="Bookman Old Style"/>
          <w:color w:val="242424"/>
          <w:spacing w:val="10"/>
        </w:rPr>
        <w:t xml:space="preserve"> </w:t>
      </w:r>
      <w:r w:rsidRPr="00125FAE">
        <w:rPr>
          <w:rFonts w:eastAsia="Bookman Old Style"/>
          <w:color w:val="242424"/>
        </w:rPr>
        <w:t>1,20 лв.</w:t>
      </w:r>
      <w:r w:rsidRPr="00125FAE">
        <w:rPr>
          <w:rFonts w:eastAsia="Bookman Old Style"/>
          <w:color w:val="242424"/>
          <w:spacing w:val="1"/>
        </w:rPr>
        <w:t xml:space="preserve"> </w:t>
      </w:r>
      <w:r w:rsidRPr="00125FAE">
        <w:rPr>
          <w:rFonts w:eastAsia="Bookman Old Style"/>
          <w:color w:val="242424"/>
        </w:rPr>
        <w:t>за</w:t>
      </w:r>
      <w:r w:rsidRPr="00125FAE">
        <w:rPr>
          <w:rFonts w:eastAsia="Bookman Old Style"/>
          <w:color w:val="242424"/>
          <w:spacing w:val="8"/>
        </w:rPr>
        <w:t xml:space="preserve"> </w:t>
      </w:r>
      <w:r w:rsidRPr="00125FAE">
        <w:rPr>
          <w:rFonts w:eastAsia="Bookman Old Style"/>
          <w:color w:val="242424"/>
        </w:rPr>
        <w:t>1</w:t>
      </w:r>
      <w:r w:rsidRPr="00125FAE">
        <w:rPr>
          <w:rFonts w:eastAsia="Bookman Old Style"/>
          <w:color w:val="242424"/>
          <w:spacing w:val="4"/>
        </w:rPr>
        <w:t xml:space="preserve"> </w:t>
      </w:r>
      <w:proofErr w:type="spellStart"/>
      <w:r w:rsidRPr="00125FAE">
        <w:rPr>
          <w:rFonts w:eastAsia="Bookman Old Style"/>
          <w:color w:val="242424"/>
          <w:spacing w:val="-5"/>
        </w:rPr>
        <w:t>kW</w:t>
      </w:r>
      <w:proofErr w:type="spellEnd"/>
      <w:r w:rsidRPr="00125FAE">
        <w:rPr>
          <w:rFonts w:eastAsia="Bookman Old Style"/>
          <w:color w:val="242424"/>
          <w:spacing w:val="-5"/>
        </w:rPr>
        <w:t>)</w:t>
      </w:r>
    </w:p>
    <w:p w:rsidR="00D138F8" w:rsidRPr="00125FAE" w:rsidRDefault="00D138F8" w:rsidP="00D138F8">
      <w:pPr>
        <w:widowControl w:val="0"/>
        <w:autoSpaceDE w:val="0"/>
        <w:autoSpaceDN w:val="0"/>
        <w:spacing w:before="14"/>
        <w:ind w:left="1498"/>
        <w:jc w:val="both"/>
        <w:rPr>
          <w:rFonts w:eastAsia="Bookman Old Style"/>
          <w:bCs/>
        </w:rPr>
      </w:pPr>
      <w:r w:rsidRPr="00125FAE">
        <w:rPr>
          <w:rFonts w:eastAsia="Bookman Old Style"/>
          <w:color w:val="242424"/>
        </w:rPr>
        <w:t>6)</w:t>
      </w:r>
      <w:r w:rsidRPr="00125FAE">
        <w:rPr>
          <w:rFonts w:eastAsia="Bookman Old Style"/>
          <w:color w:val="242424"/>
          <w:spacing w:val="3"/>
        </w:rPr>
        <w:t xml:space="preserve"> </w:t>
      </w:r>
      <w:r w:rsidRPr="00125FAE">
        <w:rPr>
          <w:rFonts w:eastAsia="Bookman Old Style"/>
          <w:color w:val="242424"/>
        </w:rPr>
        <w:t>над</w:t>
      </w:r>
      <w:r w:rsidRPr="00125FAE">
        <w:rPr>
          <w:rFonts w:eastAsia="Bookman Old Style"/>
          <w:color w:val="242424"/>
          <w:spacing w:val="-4"/>
        </w:rPr>
        <w:t xml:space="preserve"> </w:t>
      </w:r>
      <w:r w:rsidRPr="00125FAE">
        <w:rPr>
          <w:rFonts w:eastAsia="Bookman Old Style"/>
          <w:color w:val="242424"/>
        </w:rPr>
        <w:t>55</w:t>
      </w:r>
      <w:r w:rsidRPr="00125FAE">
        <w:rPr>
          <w:rFonts w:eastAsia="Bookman Old Style"/>
          <w:color w:val="242424"/>
          <w:spacing w:val="3"/>
        </w:rPr>
        <w:t xml:space="preserve"> </w:t>
      </w:r>
      <w:proofErr w:type="spellStart"/>
      <w:r w:rsidRPr="00125FAE">
        <w:rPr>
          <w:rFonts w:eastAsia="Bookman Old Style"/>
          <w:color w:val="242424"/>
        </w:rPr>
        <w:t>kW</w:t>
      </w:r>
      <w:proofErr w:type="spellEnd"/>
      <w:r w:rsidRPr="00125FAE">
        <w:rPr>
          <w:rFonts w:eastAsia="Bookman Old Style"/>
          <w:color w:val="242424"/>
          <w:spacing w:val="8"/>
        </w:rPr>
        <w:t xml:space="preserve"> </w:t>
      </w:r>
      <w:r w:rsidRPr="00125FAE">
        <w:rPr>
          <w:rFonts w:eastAsia="Bookman Old Style"/>
          <w:color w:val="242424"/>
        </w:rPr>
        <w:t>до</w:t>
      </w:r>
      <w:r w:rsidRPr="00125FAE">
        <w:rPr>
          <w:rFonts w:eastAsia="Bookman Old Style"/>
          <w:color w:val="242424"/>
          <w:spacing w:val="5"/>
        </w:rPr>
        <w:t xml:space="preserve"> </w:t>
      </w:r>
      <w:r w:rsidRPr="00125FAE">
        <w:rPr>
          <w:rFonts w:eastAsia="Bookman Old Style"/>
          <w:color w:val="242424"/>
        </w:rPr>
        <w:t>74</w:t>
      </w:r>
      <w:r w:rsidRPr="00125FAE">
        <w:rPr>
          <w:rFonts w:eastAsia="Bookman Old Style"/>
          <w:color w:val="242424"/>
          <w:spacing w:val="12"/>
        </w:rPr>
        <w:t xml:space="preserve"> </w:t>
      </w:r>
      <w:proofErr w:type="spellStart"/>
      <w:r w:rsidRPr="00125FAE">
        <w:rPr>
          <w:rFonts w:eastAsia="Bookman Old Style"/>
          <w:color w:val="242424"/>
        </w:rPr>
        <w:t>kW</w:t>
      </w:r>
      <w:proofErr w:type="spellEnd"/>
      <w:r w:rsidRPr="00125FAE">
        <w:rPr>
          <w:rFonts w:eastAsia="Bookman Old Style"/>
          <w:color w:val="242424"/>
          <w:spacing w:val="13"/>
        </w:rPr>
        <w:t xml:space="preserve"> </w:t>
      </w:r>
      <w:r w:rsidRPr="00125FAE">
        <w:rPr>
          <w:rFonts w:eastAsia="Bookman Old Style"/>
          <w:color w:val="242424"/>
        </w:rPr>
        <w:t>включително</w:t>
      </w:r>
      <w:r w:rsidRPr="00125FAE">
        <w:rPr>
          <w:rFonts w:eastAsia="Bookman Old Style"/>
          <w:color w:val="242424"/>
          <w:spacing w:val="22"/>
        </w:rPr>
        <w:t xml:space="preserve"> </w:t>
      </w:r>
      <w:r w:rsidRPr="00125FAE">
        <w:rPr>
          <w:rFonts w:eastAsia="Bookman Old Style"/>
          <w:color w:val="242424"/>
        </w:rPr>
        <w:t>-</w:t>
      </w:r>
      <w:r w:rsidRPr="00125FAE">
        <w:rPr>
          <w:rFonts w:eastAsia="Bookman Old Style"/>
          <w:color w:val="242424"/>
          <w:spacing w:val="-1"/>
        </w:rPr>
        <w:t xml:space="preserve"> </w:t>
      </w:r>
      <w:r w:rsidRPr="00125FAE">
        <w:rPr>
          <w:rFonts w:eastAsia="Bookman Old Style"/>
          <w:color w:val="242424"/>
        </w:rPr>
        <w:t>0,80</w:t>
      </w:r>
      <w:r w:rsidRPr="00125FAE">
        <w:rPr>
          <w:rFonts w:eastAsia="Bookman Old Style"/>
          <w:color w:val="242424"/>
          <w:spacing w:val="2"/>
        </w:rPr>
        <w:t xml:space="preserve"> </w:t>
      </w:r>
      <w:r w:rsidRPr="00125FAE">
        <w:rPr>
          <w:rFonts w:eastAsia="Bookman Old Style"/>
          <w:color w:val="242424"/>
        </w:rPr>
        <w:t>лв.</w:t>
      </w:r>
      <w:r w:rsidRPr="00125FAE">
        <w:rPr>
          <w:rFonts w:eastAsia="Bookman Old Style"/>
          <w:color w:val="242424"/>
          <w:spacing w:val="2"/>
        </w:rPr>
        <w:t xml:space="preserve"> </w:t>
      </w:r>
      <w:r w:rsidRPr="00125FAE">
        <w:rPr>
          <w:rFonts w:eastAsia="Bookman Old Style"/>
          <w:color w:val="242424"/>
        </w:rPr>
        <w:t>за</w:t>
      </w:r>
      <w:r w:rsidRPr="00125FAE">
        <w:rPr>
          <w:rFonts w:eastAsia="Bookman Old Style"/>
          <w:color w:val="242424"/>
          <w:spacing w:val="8"/>
        </w:rPr>
        <w:t xml:space="preserve"> </w:t>
      </w:r>
      <w:r w:rsidRPr="00125FAE">
        <w:rPr>
          <w:rFonts w:eastAsia="Bookman Old Style"/>
          <w:color w:val="242424"/>
        </w:rPr>
        <w:t xml:space="preserve">1 </w:t>
      </w:r>
      <w:proofErr w:type="spellStart"/>
      <w:r w:rsidRPr="00125FAE">
        <w:rPr>
          <w:rFonts w:eastAsia="Bookman Old Style"/>
          <w:color w:val="242424"/>
          <w:spacing w:val="-5"/>
        </w:rPr>
        <w:t>kW</w:t>
      </w:r>
      <w:proofErr w:type="spellEnd"/>
      <w:r w:rsidRPr="00125FAE">
        <w:rPr>
          <w:rFonts w:eastAsia="Bookman Old Style"/>
          <w:color w:val="242424"/>
          <w:spacing w:val="-5"/>
        </w:rPr>
        <w:t>;</w:t>
      </w:r>
    </w:p>
    <w:p w:rsidR="00D138F8" w:rsidRPr="00125FAE" w:rsidRDefault="00D138F8" w:rsidP="00D138F8">
      <w:pPr>
        <w:widowControl w:val="0"/>
        <w:autoSpaceDE w:val="0"/>
        <w:autoSpaceDN w:val="0"/>
        <w:spacing w:before="53"/>
        <w:ind w:left="590"/>
        <w:jc w:val="both"/>
        <w:rPr>
          <w:rFonts w:eastAsia="Bookman Old Style"/>
          <w:bCs/>
        </w:rPr>
      </w:pPr>
      <w:r w:rsidRPr="00125FAE">
        <w:rPr>
          <w:rFonts w:eastAsia="Bookman Old Style"/>
          <w:color w:val="242424"/>
        </w:rPr>
        <w:t>(Диапазон</w:t>
      </w:r>
      <w:r w:rsidRPr="00125FAE">
        <w:rPr>
          <w:rFonts w:eastAsia="Bookman Old Style"/>
          <w:color w:val="242424"/>
          <w:spacing w:val="16"/>
        </w:rPr>
        <w:t xml:space="preserve"> </w:t>
      </w:r>
      <w:r w:rsidRPr="00125FAE">
        <w:rPr>
          <w:rFonts w:eastAsia="Bookman Old Style"/>
          <w:color w:val="242424"/>
        </w:rPr>
        <w:t>по</w:t>
      </w:r>
      <w:r w:rsidRPr="00125FAE">
        <w:rPr>
          <w:rFonts w:eastAsia="Bookman Old Style"/>
          <w:color w:val="242424"/>
          <w:spacing w:val="4"/>
        </w:rPr>
        <w:t xml:space="preserve"> </w:t>
      </w:r>
      <w:r w:rsidRPr="00125FAE">
        <w:rPr>
          <w:rFonts w:eastAsia="Bookman Old Style"/>
          <w:color w:val="242424"/>
        </w:rPr>
        <w:t>ЗМДТ</w:t>
      </w:r>
      <w:r w:rsidRPr="00125FAE">
        <w:rPr>
          <w:rFonts w:eastAsia="Bookman Old Style"/>
          <w:color w:val="242424"/>
          <w:spacing w:val="10"/>
        </w:rPr>
        <w:t xml:space="preserve"> </w:t>
      </w:r>
      <w:r w:rsidRPr="00125FAE">
        <w:rPr>
          <w:rFonts w:eastAsia="Bookman Old Style"/>
          <w:color w:val="242424"/>
        </w:rPr>
        <w:t>0,54</w:t>
      </w:r>
      <w:r w:rsidRPr="00125FAE">
        <w:rPr>
          <w:rFonts w:eastAsia="Bookman Old Style"/>
          <w:color w:val="242424"/>
          <w:spacing w:val="1"/>
        </w:rPr>
        <w:t xml:space="preserve"> </w:t>
      </w:r>
      <w:r w:rsidRPr="00125FAE">
        <w:rPr>
          <w:rFonts w:eastAsia="Bookman Old Style"/>
          <w:color w:val="242424"/>
        </w:rPr>
        <w:t>до</w:t>
      </w:r>
      <w:r w:rsidRPr="00125FAE">
        <w:rPr>
          <w:rFonts w:eastAsia="Bookman Old Style"/>
          <w:color w:val="242424"/>
          <w:spacing w:val="3"/>
        </w:rPr>
        <w:t xml:space="preserve"> </w:t>
      </w:r>
      <w:r w:rsidRPr="00125FAE">
        <w:rPr>
          <w:rFonts w:eastAsia="Bookman Old Style"/>
          <w:color w:val="242424"/>
        </w:rPr>
        <w:t>1,62</w:t>
      </w:r>
      <w:r w:rsidRPr="00125FAE">
        <w:rPr>
          <w:rFonts w:eastAsia="Bookman Old Style"/>
          <w:color w:val="242424"/>
          <w:spacing w:val="5"/>
        </w:rPr>
        <w:t xml:space="preserve"> </w:t>
      </w:r>
      <w:r w:rsidRPr="00125FAE">
        <w:rPr>
          <w:rFonts w:eastAsia="Bookman Old Style"/>
          <w:color w:val="242424"/>
        </w:rPr>
        <w:t>лв.</w:t>
      </w:r>
      <w:r w:rsidRPr="00125FAE">
        <w:rPr>
          <w:rFonts w:eastAsia="Bookman Old Style"/>
          <w:color w:val="242424"/>
          <w:spacing w:val="5"/>
        </w:rPr>
        <w:t xml:space="preserve"> </w:t>
      </w:r>
      <w:r w:rsidRPr="00125FAE">
        <w:rPr>
          <w:rFonts w:eastAsia="Bookman Old Style"/>
          <w:color w:val="242424"/>
        </w:rPr>
        <w:t>за</w:t>
      </w:r>
      <w:r w:rsidRPr="00125FAE">
        <w:rPr>
          <w:rFonts w:eastAsia="Bookman Old Style"/>
          <w:color w:val="242424"/>
          <w:spacing w:val="3"/>
        </w:rPr>
        <w:t xml:space="preserve"> </w:t>
      </w:r>
      <w:r w:rsidRPr="00125FAE">
        <w:rPr>
          <w:rFonts w:eastAsia="Bookman Old Style"/>
          <w:color w:val="242424"/>
        </w:rPr>
        <w:t>1</w:t>
      </w:r>
      <w:r w:rsidRPr="00125FAE">
        <w:rPr>
          <w:rFonts w:eastAsia="Bookman Old Style"/>
          <w:color w:val="242424"/>
          <w:spacing w:val="2"/>
        </w:rPr>
        <w:t xml:space="preserve"> </w:t>
      </w:r>
      <w:proofErr w:type="spellStart"/>
      <w:r w:rsidRPr="00125FAE">
        <w:rPr>
          <w:rFonts w:eastAsia="Bookman Old Style"/>
          <w:color w:val="242424"/>
          <w:spacing w:val="-5"/>
        </w:rPr>
        <w:t>kW</w:t>
      </w:r>
      <w:proofErr w:type="spellEnd"/>
      <w:r w:rsidRPr="00125FAE">
        <w:rPr>
          <w:rFonts w:eastAsia="Bookman Old Style"/>
          <w:color w:val="242424"/>
          <w:spacing w:val="-5"/>
        </w:rPr>
        <w:t>)</w:t>
      </w:r>
    </w:p>
    <w:p w:rsidR="00D138F8" w:rsidRPr="00125FAE" w:rsidRDefault="00D138F8" w:rsidP="00D138F8">
      <w:pPr>
        <w:widowControl w:val="0"/>
        <w:autoSpaceDE w:val="0"/>
        <w:autoSpaceDN w:val="0"/>
        <w:spacing w:before="14"/>
        <w:ind w:left="1498"/>
        <w:jc w:val="both"/>
        <w:rPr>
          <w:rFonts w:eastAsia="Bookman Old Style"/>
          <w:bCs/>
        </w:rPr>
      </w:pPr>
      <w:r w:rsidRPr="00125FAE">
        <w:rPr>
          <w:rFonts w:eastAsia="Bookman Old Style"/>
          <w:color w:val="242424"/>
        </w:rPr>
        <w:t>в)</w:t>
      </w:r>
      <w:r w:rsidRPr="00125FAE">
        <w:rPr>
          <w:rFonts w:eastAsia="Bookman Old Style"/>
          <w:color w:val="242424"/>
          <w:spacing w:val="1"/>
        </w:rPr>
        <w:t xml:space="preserve"> </w:t>
      </w:r>
      <w:r w:rsidRPr="00125FAE">
        <w:rPr>
          <w:rFonts w:eastAsia="Bookman Old Style"/>
          <w:color w:val="242424"/>
        </w:rPr>
        <w:t>над</w:t>
      </w:r>
      <w:r w:rsidRPr="00125FAE">
        <w:rPr>
          <w:rFonts w:eastAsia="Bookman Old Style"/>
          <w:color w:val="242424"/>
          <w:spacing w:val="-3"/>
        </w:rPr>
        <w:t xml:space="preserve"> </w:t>
      </w:r>
      <w:r w:rsidRPr="00125FAE">
        <w:rPr>
          <w:rFonts w:eastAsia="Bookman Old Style"/>
          <w:color w:val="242424"/>
        </w:rPr>
        <w:t>74</w:t>
      </w:r>
      <w:r w:rsidRPr="00125FAE">
        <w:rPr>
          <w:rFonts w:eastAsia="Bookman Old Style"/>
          <w:color w:val="242424"/>
          <w:spacing w:val="4"/>
        </w:rPr>
        <w:t xml:space="preserve"> </w:t>
      </w:r>
      <w:proofErr w:type="spellStart"/>
      <w:r w:rsidRPr="00125FAE">
        <w:rPr>
          <w:rFonts w:eastAsia="Bookman Old Style"/>
          <w:color w:val="242424"/>
        </w:rPr>
        <w:t>kW</w:t>
      </w:r>
      <w:proofErr w:type="spellEnd"/>
      <w:r w:rsidRPr="00125FAE">
        <w:rPr>
          <w:rFonts w:eastAsia="Bookman Old Style"/>
          <w:color w:val="242424"/>
          <w:spacing w:val="5"/>
        </w:rPr>
        <w:t xml:space="preserve"> </w:t>
      </w:r>
      <w:r w:rsidRPr="00125FAE">
        <w:rPr>
          <w:rFonts w:eastAsia="Bookman Old Style"/>
          <w:color w:val="242424"/>
        </w:rPr>
        <w:t>до</w:t>
      </w:r>
      <w:r w:rsidRPr="00125FAE">
        <w:rPr>
          <w:rFonts w:eastAsia="Bookman Old Style"/>
          <w:color w:val="242424"/>
          <w:spacing w:val="8"/>
        </w:rPr>
        <w:t xml:space="preserve"> </w:t>
      </w:r>
      <w:r w:rsidRPr="00125FAE">
        <w:rPr>
          <w:rFonts w:eastAsia="Bookman Old Style"/>
          <w:color w:val="242424"/>
        </w:rPr>
        <w:t>110</w:t>
      </w:r>
      <w:r w:rsidRPr="00125FAE">
        <w:rPr>
          <w:rFonts w:eastAsia="Bookman Old Style"/>
          <w:color w:val="242424"/>
          <w:spacing w:val="2"/>
        </w:rPr>
        <w:t xml:space="preserve"> </w:t>
      </w:r>
      <w:proofErr w:type="spellStart"/>
      <w:r w:rsidRPr="00125FAE">
        <w:rPr>
          <w:rFonts w:eastAsia="Bookman Old Style"/>
          <w:color w:val="242424"/>
        </w:rPr>
        <w:t>kW</w:t>
      </w:r>
      <w:proofErr w:type="spellEnd"/>
      <w:r w:rsidRPr="00125FAE">
        <w:rPr>
          <w:rFonts w:eastAsia="Bookman Old Style"/>
          <w:color w:val="242424"/>
          <w:spacing w:val="9"/>
        </w:rPr>
        <w:t xml:space="preserve"> </w:t>
      </w:r>
      <w:r w:rsidRPr="00125FAE">
        <w:rPr>
          <w:rFonts w:eastAsia="Bookman Old Style"/>
          <w:color w:val="242424"/>
        </w:rPr>
        <w:t>включително</w:t>
      </w:r>
      <w:r w:rsidRPr="00125FAE">
        <w:rPr>
          <w:rFonts w:eastAsia="Bookman Old Style"/>
          <w:color w:val="242424"/>
          <w:spacing w:val="15"/>
        </w:rPr>
        <w:t xml:space="preserve"> </w:t>
      </w:r>
      <w:r w:rsidRPr="00125FAE">
        <w:rPr>
          <w:rFonts w:eastAsia="Bookman Old Style"/>
          <w:color w:val="242424"/>
        </w:rPr>
        <w:t>-</w:t>
      </w:r>
      <w:r w:rsidRPr="00125FAE">
        <w:rPr>
          <w:rFonts w:eastAsia="Bookman Old Style"/>
          <w:color w:val="242424"/>
          <w:spacing w:val="7"/>
        </w:rPr>
        <w:t xml:space="preserve"> </w:t>
      </w:r>
      <w:r w:rsidRPr="00125FAE">
        <w:rPr>
          <w:rFonts w:eastAsia="Bookman Old Style"/>
          <w:color w:val="242424"/>
        </w:rPr>
        <w:t>1,40</w:t>
      </w:r>
      <w:r w:rsidRPr="00125FAE">
        <w:rPr>
          <w:rFonts w:eastAsia="Bookman Old Style"/>
          <w:color w:val="242424"/>
          <w:spacing w:val="10"/>
        </w:rPr>
        <w:t xml:space="preserve"> </w:t>
      </w:r>
      <w:r w:rsidRPr="00125FAE">
        <w:rPr>
          <w:rFonts w:eastAsia="Bookman Old Style"/>
          <w:color w:val="242424"/>
        </w:rPr>
        <w:t>лв.</w:t>
      </w:r>
      <w:r w:rsidRPr="00125FAE">
        <w:rPr>
          <w:rFonts w:eastAsia="Bookman Old Style"/>
          <w:color w:val="242424"/>
          <w:spacing w:val="-4"/>
        </w:rPr>
        <w:t xml:space="preserve"> </w:t>
      </w:r>
      <w:r w:rsidRPr="00125FAE">
        <w:rPr>
          <w:rFonts w:eastAsia="Bookman Old Style"/>
          <w:color w:val="242424"/>
        </w:rPr>
        <w:t>за</w:t>
      </w:r>
      <w:r w:rsidRPr="00125FAE">
        <w:rPr>
          <w:rFonts w:eastAsia="Bookman Old Style"/>
          <w:color w:val="242424"/>
          <w:spacing w:val="6"/>
        </w:rPr>
        <w:t xml:space="preserve"> </w:t>
      </w:r>
      <w:r w:rsidRPr="00125FAE">
        <w:rPr>
          <w:rFonts w:eastAsia="Bookman Old Style"/>
          <w:color w:val="242424"/>
        </w:rPr>
        <w:t>1</w:t>
      </w:r>
      <w:r w:rsidRPr="00125FAE">
        <w:rPr>
          <w:rFonts w:eastAsia="Bookman Old Style"/>
          <w:color w:val="242424"/>
          <w:spacing w:val="-2"/>
        </w:rPr>
        <w:t xml:space="preserve"> </w:t>
      </w:r>
      <w:proofErr w:type="spellStart"/>
      <w:r w:rsidRPr="00125FAE">
        <w:rPr>
          <w:rFonts w:eastAsia="Bookman Old Style"/>
          <w:color w:val="242424"/>
          <w:spacing w:val="-5"/>
        </w:rPr>
        <w:t>kW</w:t>
      </w:r>
      <w:proofErr w:type="spellEnd"/>
      <w:r w:rsidRPr="00125FAE">
        <w:rPr>
          <w:rFonts w:eastAsia="Bookman Old Style"/>
          <w:color w:val="242424"/>
          <w:spacing w:val="-5"/>
        </w:rPr>
        <w:t>;</w:t>
      </w:r>
    </w:p>
    <w:p w:rsidR="00D138F8" w:rsidRPr="00125FAE" w:rsidRDefault="00D138F8" w:rsidP="00D138F8">
      <w:pPr>
        <w:widowControl w:val="0"/>
        <w:autoSpaceDE w:val="0"/>
        <w:autoSpaceDN w:val="0"/>
        <w:spacing w:before="52"/>
        <w:ind w:left="581"/>
        <w:jc w:val="both"/>
        <w:rPr>
          <w:rFonts w:eastAsia="Bookman Old Style"/>
          <w:bCs/>
        </w:rPr>
      </w:pPr>
      <w:r w:rsidRPr="00125FAE">
        <w:rPr>
          <w:rFonts w:eastAsia="Bookman Old Style"/>
          <w:color w:val="242424"/>
        </w:rPr>
        <w:t>(Диапазон</w:t>
      </w:r>
      <w:r w:rsidRPr="00125FAE">
        <w:rPr>
          <w:rFonts w:eastAsia="Bookman Old Style"/>
          <w:color w:val="242424"/>
          <w:spacing w:val="24"/>
        </w:rPr>
        <w:t xml:space="preserve"> </w:t>
      </w:r>
      <w:r w:rsidRPr="00125FAE">
        <w:rPr>
          <w:rFonts w:eastAsia="Bookman Old Style"/>
          <w:color w:val="242424"/>
        </w:rPr>
        <w:t>по</w:t>
      </w:r>
      <w:r w:rsidRPr="00125FAE">
        <w:rPr>
          <w:rFonts w:eastAsia="Bookman Old Style"/>
          <w:color w:val="242424"/>
          <w:spacing w:val="6"/>
        </w:rPr>
        <w:t xml:space="preserve"> </w:t>
      </w:r>
      <w:r w:rsidRPr="00125FAE">
        <w:rPr>
          <w:rFonts w:eastAsia="Bookman Old Style"/>
          <w:color w:val="242424"/>
        </w:rPr>
        <w:t>ЗМДТ</w:t>
      </w:r>
      <w:r w:rsidRPr="00125FAE">
        <w:rPr>
          <w:rFonts w:eastAsia="Bookman Old Style"/>
          <w:color w:val="242424"/>
          <w:spacing w:val="11"/>
        </w:rPr>
        <w:t xml:space="preserve"> </w:t>
      </w:r>
      <w:r w:rsidRPr="00125FAE">
        <w:rPr>
          <w:rFonts w:eastAsia="Bookman Old Style"/>
          <w:color w:val="242424"/>
        </w:rPr>
        <w:t>от</w:t>
      </w:r>
      <w:r w:rsidRPr="00125FAE">
        <w:rPr>
          <w:rFonts w:eastAsia="Bookman Old Style"/>
          <w:color w:val="242424"/>
          <w:spacing w:val="1"/>
        </w:rPr>
        <w:t xml:space="preserve"> </w:t>
      </w:r>
      <w:r w:rsidRPr="00125FAE">
        <w:rPr>
          <w:rFonts w:eastAsia="Bookman Old Style"/>
          <w:color w:val="242424"/>
        </w:rPr>
        <w:t>1,10</w:t>
      </w:r>
      <w:r w:rsidRPr="00125FAE">
        <w:rPr>
          <w:rFonts w:eastAsia="Bookman Old Style"/>
          <w:color w:val="242424"/>
          <w:spacing w:val="5"/>
        </w:rPr>
        <w:t xml:space="preserve"> </w:t>
      </w:r>
      <w:r w:rsidRPr="00125FAE">
        <w:rPr>
          <w:rFonts w:eastAsia="Bookman Old Style"/>
          <w:color w:val="242424"/>
        </w:rPr>
        <w:t>до</w:t>
      </w:r>
      <w:r w:rsidRPr="00125FAE">
        <w:rPr>
          <w:rFonts w:eastAsia="Bookman Old Style"/>
          <w:color w:val="242424"/>
          <w:spacing w:val="-3"/>
        </w:rPr>
        <w:t xml:space="preserve"> </w:t>
      </w:r>
      <w:r w:rsidRPr="00125FAE">
        <w:rPr>
          <w:rFonts w:eastAsia="Bookman Old Style"/>
          <w:color w:val="242424"/>
        </w:rPr>
        <w:t>3,30</w:t>
      </w:r>
      <w:r w:rsidRPr="00125FAE">
        <w:rPr>
          <w:rFonts w:eastAsia="Bookman Old Style"/>
          <w:color w:val="242424"/>
          <w:spacing w:val="4"/>
        </w:rPr>
        <w:t xml:space="preserve"> </w:t>
      </w:r>
      <w:r w:rsidRPr="00125FAE">
        <w:rPr>
          <w:rFonts w:eastAsia="Bookman Old Style"/>
          <w:color w:val="242424"/>
        </w:rPr>
        <w:t>лв.</w:t>
      </w:r>
      <w:r w:rsidRPr="00125FAE">
        <w:rPr>
          <w:rFonts w:eastAsia="Bookman Old Style"/>
          <w:color w:val="242424"/>
          <w:spacing w:val="7"/>
        </w:rPr>
        <w:t xml:space="preserve"> </w:t>
      </w:r>
      <w:r w:rsidRPr="00125FAE">
        <w:rPr>
          <w:rFonts w:eastAsia="Bookman Old Style"/>
          <w:color w:val="242424"/>
        </w:rPr>
        <w:t>за</w:t>
      </w:r>
      <w:r w:rsidRPr="00125FAE">
        <w:rPr>
          <w:rFonts w:eastAsia="Bookman Old Style"/>
          <w:color w:val="242424"/>
          <w:spacing w:val="6"/>
        </w:rPr>
        <w:t xml:space="preserve"> </w:t>
      </w:r>
      <w:r w:rsidRPr="00125FAE">
        <w:rPr>
          <w:rFonts w:eastAsia="Bookman Old Style"/>
          <w:color w:val="242424"/>
        </w:rPr>
        <w:t>1</w:t>
      </w:r>
      <w:r w:rsidRPr="00125FAE">
        <w:rPr>
          <w:rFonts w:eastAsia="Bookman Old Style"/>
          <w:color w:val="242424"/>
          <w:spacing w:val="-1"/>
        </w:rPr>
        <w:t xml:space="preserve"> </w:t>
      </w:r>
      <w:proofErr w:type="spellStart"/>
      <w:r w:rsidRPr="00125FAE">
        <w:rPr>
          <w:rFonts w:eastAsia="Bookman Old Style"/>
          <w:color w:val="242424"/>
          <w:spacing w:val="-5"/>
        </w:rPr>
        <w:t>kW</w:t>
      </w:r>
      <w:proofErr w:type="spellEnd"/>
      <w:r w:rsidRPr="00125FAE">
        <w:rPr>
          <w:rFonts w:eastAsia="Bookman Old Style"/>
          <w:color w:val="242424"/>
          <w:spacing w:val="-5"/>
        </w:rPr>
        <w:t>)</w:t>
      </w:r>
    </w:p>
    <w:p w:rsidR="00D138F8" w:rsidRPr="00125FAE" w:rsidRDefault="00D138F8" w:rsidP="00D138F8">
      <w:pPr>
        <w:widowControl w:val="0"/>
        <w:autoSpaceDE w:val="0"/>
        <w:autoSpaceDN w:val="0"/>
        <w:spacing w:before="14"/>
        <w:ind w:left="1486"/>
        <w:jc w:val="both"/>
        <w:rPr>
          <w:rFonts w:eastAsia="Bookman Old Style"/>
          <w:bCs/>
        </w:rPr>
      </w:pPr>
      <w:r w:rsidRPr="00125FAE">
        <w:rPr>
          <w:rFonts w:eastAsia="Bookman Old Style"/>
          <w:color w:val="242424"/>
        </w:rPr>
        <w:t>г)</w:t>
      </w:r>
      <w:r w:rsidRPr="00125FAE">
        <w:rPr>
          <w:rFonts w:eastAsia="Bookman Old Style"/>
          <w:color w:val="242424"/>
          <w:spacing w:val="1"/>
        </w:rPr>
        <w:t xml:space="preserve"> </w:t>
      </w:r>
      <w:r w:rsidRPr="00125FAE">
        <w:rPr>
          <w:rFonts w:eastAsia="Bookman Old Style"/>
          <w:color w:val="242424"/>
        </w:rPr>
        <w:t>над 110</w:t>
      </w:r>
      <w:r w:rsidRPr="00125FAE">
        <w:rPr>
          <w:rFonts w:eastAsia="Bookman Old Style"/>
          <w:color w:val="242424"/>
          <w:spacing w:val="-2"/>
        </w:rPr>
        <w:t xml:space="preserve"> </w:t>
      </w:r>
      <w:proofErr w:type="spellStart"/>
      <w:r w:rsidRPr="00125FAE">
        <w:rPr>
          <w:rFonts w:eastAsia="Bookman Old Style"/>
          <w:color w:val="242424"/>
        </w:rPr>
        <w:t>kW</w:t>
      </w:r>
      <w:proofErr w:type="spellEnd"/>
      <w:r w:rsidRPr="00125FAE">
        <w:rPr>
          <w:rFonts w:eastAsia="Bookman Old Style"/>
          <w:color w:val="242424"/>
          <w:spacing w:val="4"/>
        </w:rPr>
        <w:t xml:space="preserve"> </w:t>
      </w:r>
      <w:r w:rsidRPr="00125FAE">
        <w:rPr>
          <w:rFonts w:eastAsia="Bookman Old Style"/>
          <w:color w:val="242424"/>
        </w:rPr>
        <w:t>до</w:t>
      </w:r>
      <w:r w:rsidRPr="00125FAE">
        <w:rPr>
          <w:rFonts w:eastAsia="Bookman Old Style"/>
          <w:color w:val="242424"/>
          <w:spacing w:val="1"/>
        </w:rPr>
        <w:t xml:space="preserve"> </w:t>
      </w:r>
      <w:r w:rsidRPr="00125FAE">
        <w:rPr>
          <w:rFonts w:eastAsia="Bookman Old Style"/>
          <w:color w:val="242424"/>
        </w:rPr>
        <w:t xml:space="preserve">150 </w:t>
      </w:r>
      <w:proofErr w:type="spellStart"/>
      <w:r w:rsidRPr="00125FAE">
        <w:rPr>
          <w:rFonts w:eastAsia="Bookman Old Style"/>
          <w:color w:val="242424"/>
        </w:rPr>
        <w:t>kW</w:t>
      </w:r>
      <w:proofErr w:type="spellEnd"/>
      <w:r w:rsidRPr="00125FAE">
        <w:rPr>
          <w:rFonts w:eastAsia="Bookman Old Style"/>
          <w:color w:val="242424"/>
          <w:spacing w:val="1"/>
        </w:rPr>
        <w:t xml:space="preserve"> </w:t>
      </w:r>
      <w:r w:rsidRPr="00125FAE">
        <w:rPr>
          <w:rFonts w:eastAsia="Bookman Old Style"/>
          <w:color w:val="242424"/>
        </w:rPr>
        <w:t>включително</w:t>
      </w:r>
      <w:r w:rsidRPr="00125FAE">
        <w:rPr>
          <w:rFonts w:eastAsia="Bookman Old Style"/>
          <w:color w:val="242424"/>
          <w:spacing w:val="17"/>
        </w:rPr>
        <w:t xml:space="preserve"> </w:t>
      </w:r>
      <w:r w:rsidRPr="00125FAE">
        <w:rPr>
          <w:rFonts w:eastAsia="Bookman Old Style"/>
          <w:color w:val="242424"/>
        </w:rPr>
        <w:t>-</w:t>
      </w:r>
      <w:r w:rsidRPr="00125FAE">
        <w:rPr>
          <w:rFonts w:eastAsia="Bookman Old Style"/>
          <w:color w:val="242424"/>
          <w:spacing w:val="7"/>
        </w:rPr>
        <w:t xml:space="preserve"> </w:t>
      </w:r>
      <w:r w:rsidRPr="00125FAE">
        <w:rPr>
          <w:rFonts w:eastAsia="Bookman Old Style"/>
          <w:color w:val="242424"/>
        </w:rPr>
        <w:t>1,80</w:t>
      </w:r>
      <w:r w:rsidRPr="00125FAE">
        <w:rPr>
          <w:rFonts w:eastAsia="Bookman Old Style"/>
          <w:color w:val="242424"/>
          <w:spacing w:val="6"/>
        </w:rPr>
        <w:t xml:space="preserve"> </w:t>
      </w:r>
      <w:r w:rsidRPr="00125FAE">
        <w:rPr>
          <w:rFonts w:eastAsia="Bookman Old Style"/>
          <w:color w:val="242424"/>
        </w:rPr>
        <w:t>за</w:t>
      </w:r>
      <w:r w:rsidRPr="00125FAE">
        <w:rPr>
          <w:rFonts w:eastAsia="Bookman Old Style"/>
          <w:color w:val="242424"/>
          <w:spacing w:val="9"/>
        </w:rPr>
        <w:t xml:space="preserve"> </w:t>
      </w:r>
      <w:r w:rsidRPr="00125FAE">
        <w:rPr>
          <w:rFonts w:eastAsia="Bookman Old Style"/>
          <w:color w:val="242424"/>
        </w:rPr>
        <w:t>1</w:t>
      </w:r>
      <w:r w:rsidRPr="00125FAE">
        <w:rPr>
          <w:rFonts w:eastAsia="Bookman Old Style"/>
          <w:color w:val="242424"/>
          <w:spacing w:val="1"/>
        </w:rPr>
        <w:t xml:space="preserve"> </w:t>
      </w:r>
      <w:proofErr w:type="spellStart"/>
      <w:r w:rsidRPr="00125FAE">
        <w:rPr>
          <w:rFonts w:eastAsia="Bookman Old Style"/>
          <w:color w:val="242424"/>
          <w:spacing w:val="-5"/>
        </w:rPr>
        <w:t>kW</w:t>
      </w:r>
      <w:proofErr w:type="spellEnd"/>
      <w:r w:rsidRPr="00125FAE">
        <w:rPr>
          <w:rFonts w:eastAsia="Bookman Old Style"/>
          <w:color w:val="242424"/>
          <w:spacing w:val="-5"/>
        </w:rPr>
        <w:t>;</w:t>
      </w:r>
    </w:p>
    <w:p w:rsidR="00D138F8" w:rsidRPr="00125FAE" w:rsidRDefault="00D138F8" w:rsidP="00D138F8">
      <w:pPr>
        <w:widowControl w:val="0"/>
        <w:autoSpaceDE w:val="0"/>
        <w:autoSpaceDN w:val="0"/>
        <w:spacing w:before="67"/>
        <w:ind w:left="638"/>
        <w:jc w:val="both"/>
        <w:rPr>
          <w:rFonts w:eastAsia="Bookman Old Style"/>
          <w:bCs/>
        </w:rPr>
      </w:pPr>
      <w:r w:rsidRPr="00125FAE">
        <w:rPr>
          <w:rFonts w:eastAsia="Bookman Old Style"/>
          <w:color w:val="242424"/>
        </w:rPr>
        <w:t>(Диапазон</w:t>
      </w:r>
      <w:r w:rsidRPr="00125FAE">
        <w:rPr>
          <w:rFonts w:eastAsia="Bookman Old Style"/>
          <w:color w:val="242424"/>
          <w:spacing w:val="19"/>
        </w:rPr>
        <w:t xml:space="preserve"> </w:t>
      </w:r>
      <w:r w:rsidRPr="00125FAE">
        <w:rPr>
          <w:rFonts w:eastAsia="Bookman Old Style"/>
          <w:color w:val="242424"/>
        </w:rPr>
        <w:t>по</w:t>
      </w:r>
      <w:r w:rsidRPr="00125FAE">
        <w:rPr>
          <w:rFonts w:eastAsia="Bookman Old Style"/>
          <w:color w:val="242424"/>
          <w:spacing w:val="3"/>
        </w:rPr>
        <w:t xml:space="preserve"> </w:t>
      </w:r>
      <w:r w:rsidRPr="00125FAE">
        <w:rPr>
          <w:rFonts w:eastAsia="Bookman Old Style"/>
          <w:color w:val="242424"/>
        </w:rPr>
        <w:t>ЗМДТ</w:t>
      </w:r>
      <w:r w:rsidRPr="00125FAE">
        <w:rPr>
          <w:rFonts w:eastAsia="Bookman Old Style"/>
          <w:color w:val="242424"/>
          <w:spacing w:val="10"/>
        </w:rPr>
        <w:t xml:space="preserve"> </w:t>
      </w:r>
      <w:r w:rsidRPr="00125FAE">
        <w:rPr>
          <w:rFonts w:eastAsia="Bookman Old Style"/>
          <w:color w:val="242424"/>
        </w:rPr>
        <w:t>от</w:t>
      </w:r>
      <w:r w:rsidRPr="00125FAE">
        <w:rPr>
          <w:rFonts w:eastAsia="Bookman Old Style"/>
          <w:color w:val="242424"/>
          <w:spacing w:val="3"/>
        </w:rPr>
        <w:t xml:space="preserve"> </w:t>
      </w:r>
      <w:r w:rsidRPr="00125FAE">
        <w:rPr>
          <w:rFonts w:eastAsia="Bookman Old Style"/>
          <w:color w:val="242424"/>
        </w:rPr>
        <w:t>1,23</w:t>
      </w:r>
      <w:r w:rsidRPr="00125FAE">
        <w:rPr>
          <w:rFonts w:eastAsia="Bookman Old Style"/>
          <w:color w:val="242424"/>
          <w:spacing w:val="1"/>
        </w:rPr>
        <w:t xml:space="preserve"> </w:t>
      </w:r>
      <w:r w:rsidRPr="00125FAE">
        <w:rPr>
          <w:rFonts w:eastAsia="Bookman Old Style"/>
          <w:color w:val="242424"/>
        </w:rPr>
        <w:t>до</w:t>
      </w:r>
      <w:r w:rsidRPr="00125FAE">
        <w:rPr>
          <w:rFonts w:eastAsia="Bookman Old Style"/>
          <w:color w:val="242424"/>
          <w:spacing w:val="3"/>
        </w:rPr>
        <w:t xml:space="preserve"> </w:t>
      </w:r>
      <w:r w:rsidRPr="00125FAE">
        <w:rPr>
          <w:rFonts w:eastAsia="Bookman Old Style"/>
          <w:color w:val="242424"/>
        </w:rPr>
        <w:t>3,69</w:t>
      </w:r>
      <w:r w:rsidRPr="00125FAE">
        <w:rPr>
          <w:rFonts w:eastAsia="Bookman Old Style"/>
          <w:color w:val="242424"/>
          <w:spacing w:val="2"/>
        </w:rPr>
        <w:t xml:space="preserve"> </w:t>
      </w:r>
      <w:r w:rsidRPr="00125FAE">
        <w:rPr>
          <w:rFonts w:eastAsia="Bookman Old Style"/>
          <w:color w:val="242424"/>
        </w:rPr>
        <w:t>лв.</w:t>
      </w:r>
      <w:r w:rsidRPr="00125FAE">
        <w:rPr>
          <w:rFonts w:eastAsia="Bookman Old Style"/>
          <w:color w:val="242424"/>
          <w:spacing w:val="14"/>
        </w:rPr>
        <w:t xml:space="preserve"> </w:t>
      </w:r>
      <w:r w:rsidRPr="00125FAE">
        <w:rPr>
          <w:rFonts w:eastAsia="Bookman Old Style"/>
          <w:color w:val="242424"/>
        </w:rPr>
        <w:t>за</w:t>
      </w:r>
      <w:r w:rsidRPr="00125FAE">
        <w:rPr>
          <w:rFonts w:eastAsia="Bookman Old Style"/>
          <w:color w:val="242424"/>
          <w:spacing w:val="6"/>
        </w:rPr>
        <w:t xml:space="preserve"> </w:t>
      </w:r>
      <w:r w:rsidRPr="00125FAE">
        <w:rPr>
          <w:rFonts w:eastAsia="Bookman Old Style"/>
          <w:color w:val="242424"/>
        </w:rPr>
        <w:t>1</w:t>
      </w:r>
      <w:r w:rsidRPr="00125FAE">
        <w:rPr>
          <w:rFonts w:eastAsia="Bookman Old Style"/>
          <w:color w:val="242424"/>
          <w:spacing w:val="-7"/>
        </w:rPr>
        <w:t xml:space="preserve"> </w:t>
      </w:r>
      <w:proofErr w:type="spellStart"/>
      <w:r w:rsidRPr="00125FAE">
        <w:rPr>
          <w:rFonts w:eastAsia="Bookman Old Style"/>
          <w:color w:val="242424"/>
          <w:spacing w:val="-5"/>
        </w:rPr>
        <w:t>kW</w:t>
      </w:r>
      <w:proofErr w:type="spellEnd"/>
      <w:r w:rsidRPr="00125FAE">
        <w:rPr>
          <w:rFonts w:eastAsia="Bookman Old Style"/>
          <w:color w:val="242424"/>
          <w:spacing w:val="-5"/>
        </w:rPr>
        <w:t>)</w:t>
      </w:r>
    </w:p>
    <w:p w:rsidR="00D138F8" w:rsidRPr="00125FAE" w:rsidRDefault="00D138F8" w:rsidP="00D138F8">
      <w:pPr>
        <w:widowControl w:val="0"/>
        <w:autoSpaceDE w:val="0"/>
        <w:autoSpaceDN w:val="0"/>
        <w:spacing w:before="47"/>
        <w:ind w:left="1328"/>
        <w:jc w:val="both"/>
        <w:rPr>
          <w:rFonts w:eastAsia="Bookman Old Style"/>
          <w:bCs/>
        </w:rPr>
      </w:pPr>
      <w:r w:rsidRPr="00125FAE">
        <w:rPr>
          <w:rFonts w:eastAsia="Bookman Old Style"/>
          <w:color w:val="242424"/>
        </w:rPr>
        <w:t>д)</w:t>
      </w:r>
      <w:r w:rsidRPr="00125FAE">
        <w:rPr>
          <w:rFonts w:eastAsia="Bookman Old Style"/>
          <w:color w:val="242424"/>
          <w:spacing w:val="-1"/>
        </w:rPr>
        <w:t xml:space="preserve"> </w:t>
      </w:r>
      <w:r w:rsidRPr="00125FAE">
        <w:rPr>
          <w:rFonts w:eastAsia="Bookman Old Style"/>
          <w:color w:val="242424"/>
        </w:rPr>
        <w:t>над</w:t>
      </w:r>
      <w:r w:rsidRPr="00125FAE">
        <w:rPr>
          <w:rFonts w:eastAsia="Bookman Old Style"/>
          <w:color w:val="242424"/>
          <w:spacing w:val="6"/>
        </w:rPr>
        <w:t xml:space="preserve"> </w:t>
      </w:r>
      <w:r w:rsidRPr="00125FAE">
        <w:rPr>
          <w:rFonts w:eastAsia="Bookman Old Style"/>
          <w:color w:val="242424"/>
        </w:rPr>
        <w:t>150</w:t>
      </w:r>
      <w:r w:rsidRPr="00125FAE">
        <w:rPr>
          <w:rFonts w:eastAsia="Bookman Old Style"/>
          <w:color w:val="242424"/>
          <w:spacing w:val="3"/>
        </w:rPr>
        <w:t xml:space="preserve"> </w:t>
      </w:r>
      <w:proofErr w:type="spellStart"/>
      <w:r w:rsidRPr="00125FAE">
        <w:rPr>
          <w:rFonts w:eastAsia="Bookman Old Style"/>
          <w:color w:val="242424"/>
        </w:rPr>
        <w:t>kW</w:t>
      </w:r>
      <w:proofErr w:type="spellEnd"/>
      <w:r w:rsidRPr="00125FAE">
        <w:rPr>
          <w:rFonts w:eastAsia="Bookman Old Style"/>
          <w:color w:val="242424"/>
          <w:spacing w:val="8"/>
        </w:rPr>
        <w:t xml:space="preserve"> </w:t>
      </w:r>
      <w:r w:rsidRPr="00125FAE">
        <w:rPr>
          <w:rFonts w:eastAsia="Bookman Old Style"/>
          <w:color w:val="242424"/>
        </w:rPr>
        <w:t>до</w:t>
      </w:r>
      <w:r w:rsidRPr="00125FAE">
        <w:rPr>
          <w:rFonts w:eastAsia="Bookman Old Style"/>
          <w:color w:val="242424"/>
          <w:spacing w:val="8"/>
        </w:rPr>
        <w:t xml:space="preserve"> </w:t>
      </w:r>
      <w:r w:rsidRPr="00125FAE">
        <w:rPr>
          <w:rFonts w:eastAsia="Bookman Old Style"/>
          <w:color w:val="242424"/>
        </w:rPr>
        <w:t>245</w:t>
      </w:r>
      <w:r w:rsidRPr="00125FAE">
        <w:rPr>
          <w:rFonts w:eastAsia="Bookman Old Style"/>
          <w:color w:val="242424"/>
          <w:spacing w:val="5"/>
        </w:rPr>
        <w:t xml:space="preserve"> </w:t>
      </w:r>
      <w:proofErr w:type="spellStart"/>
      <w:r w:rsidRPr="00125FAE">
        <w:rPr>
          <w:rFonts w:eastAsia="Bookman Old Style"/>
          <w:color w:val="242424"/>
        </w:rPr>
        <w:t>kW</w:t>
      </w:r>
      <w:proofErr w:type="spellEnd"/>
      <w:r w:rsidRPr="00125FAE">
        <w:rPr>
          <w:rFonts w:eastAsia="Bookman Old Style"/>
          <w:color w:val="242424"/>
          <w:spacing w:val="7"/>
        </w:rPr>
        <w:t xml:space="preserve"> </w:t>
      </w:r>
      <w:r w:rsidRPr="00125FAE">
        <w:rPr>
          <w:rFonts w:eastAsia="Bookman Old Style"/>
          <w:color w:val="242424"/>
        </w:rPr>
        <w:t>включително</w:t>
      </w:r>
      <w:r w:rsidRPr="00125FAE">
        <w:rPr>
          <w:rFonts w:eastAsia="Bookman Old Style"/>
          <w:color w:val="242424"/>
          <w:spacing w:val="17"/>
        </w:rPr>
        <w:t xml:space="preserve"> </w:t>
      </w:r>
      <w:r w:rsidRPr="00125FAE">
        <w:rPr>
          <w:rFonts w:eastAsia="Bookman Old Style"/>
          <w:color w:val="242424"/>
        </w:rPr>
        <w:t>–</w:t>
      </w:r>
      <w:r w:rsidRPr="00125FAE">
        <w:rPr>
          <w:rFonts w:eastAsia="Bookman Old Style"/>
          <w:color w:val="242424"/>
          <w:spacing w:val="13"/>
        </w:rPr>
        <w:t xml:space="preserve"> </w:t>
      </w:r>
      <w:r w:rsidRPr="00125FAE">
        <w:rPr>
          <w:rFonts w:eastAsia="Bookman Old Style"/>
          <w:color w:val="242424"/>
        </w:rPr>
        <w:t>2.00</w:t>
      </w:r>
      <w:r w:rsidRPr="00125FAE">
        <w:rPr>
          <w:rFonts w:eastAsia="Bookman Old Style"/>
          <w:color w:val="242424"/>
          <w:spacing w:val="4"/>
        </w:rPr>
        <w:t xml:space="preserve"> </w:t>
      </w:r>
      <w:r w:rsidRPr="00125FAE">
        <w:rPr>
          <w:rFonts w:eastAsia="Bookman Old Style"/>
          <w:color w:val="242424"/>
        </w:rPr>
        <w:t>лв.</w:t>
      </w:r>
      <w:r w:rsidRPr="00125FAE">
        <w:rPr>
          <w:rFonts w:eastAsia="Bookman Old Style"/>
          <w:color w:val="242424"/>
          <w:spacing w:val="2"/>
        </w:rPr>
        <w:t xml:space="preserve"> </w:t>
      </w:r>
      <w:r w:rsidRPr="00125FAE">
        <w:rPr>
          <w:rFonts w:eastAsia="Bookman Old Style"/>
          <w:color w:val="242424"/>
        </w:rPr>
        <w:t>за I</w:t>
      </w:r>
      <w:r w:rsidRPr="00125FAE">
        <w:rPr>
          <w:rFonts w:eastAsia="Bookman Old Style"/>
          <w:color w:val="242424"/>
          <w:spacing w:val="-6"/>
        </w:rPr>
        <w:t xml:space="preserve"> </w:t>
      </w:r>
      <w:proofErr w:type="spellStart"/>
      <w:r w:rsidRPr="00125FAE">
        <w:rPr>
          <w:rFonts w:eastAsia="Bookman Old Style"/>
          <w:color w:val="242424"/>
          <w:spacing w:val="-5"/>
        </w:rPr>
        <w:t>kW</w:t>
      </w:r>
      <w:proofErr w:type="spellEnd"/>
      <w:r w:rsidRPr="00125FAE">
        <w:rPr>
          <w:rFonts w:eastAsia="Bookman Old Style"/>
          <w:color w:val="242424"/>
          <w:spacing w:val="-5"/>
        </w:rPr>
        <w:t>;</w:t>
      </w:r>
    </w:p>
    <w:p w:rsidR="00D138F8" w:rsidRPr="00125FAE" w:rsidRDefault="00D138F8" w:rsidP="00D138F8">
      <w:pPr>
        <w:widowControl w:val="0"/>
        <w:autoSpaceDE w:val="0"/>
        <w:autoSpaceDN w:val="0"/>
        <w:spacing w:before="48"/>
        <w:ind w:left="566"/>
        <w:jc w:val="both"/>
        <w:rPr>
          <w:rFonts w:eastAsia="Bookman Old Style"/>
          <w:bCs/>
        </w:rPr>
      </w:pPr>
      <w:r w:rsidRPr="00125FAE">
        <w:rPr>
          <w:rFonts w:eastAsia="Bookman Old Style"/>
          <w:color w:val="242424"/>
        </w:rPr>
        <w:t>(Диапазон</w:t>
      </w:r>
      <w:r w:rsidRPr="00125FAE">
        <w:rPr>
          <w:rFonts w:eastAsia="Bookman Old Style"/>
          <w:color w:val="242424"/>
          <w:spacing w:val="16"/>
        </w:rPr>
        <w:t xml:space="preserve"> </w:t>
      </w:r>
      <w:r w:rsidRPr="00125FAE">
        <w:rPr>
          <w:rFonts w:eastAsia="Bookman Old Style"/>
          <w:color w:val="242424"/>
        </w:rPr>
        <w:t>по</w:t>
      </w:r>
      <w:r w:rsidRPr="00125FAE">
        <w:rPr>
          <w:rFonts w:eastAsia="Bookman Old Style"/>
          <w:color w:val="242424"/>
          <w:spacing w:val="4"/>
        </w:rPr>
        <w:t xml:space="preserve"> </w:t>
      </w:r>
      <w:r w:rsidRPr="00125FAE">
        <w:rPr>
          <w:rFonts w:eastAsia="Bookman Old Style"/>
          <w:color w:val="242424"/>
        </w:rPr>
        <w:t>ЗМДТ</w:t>
      </w:r>
      <w:r w:rsidRPr="00125FAE">
        <w:rPr>
          <w:rFonts w:eastAsia="Bookman Old Style"/>
          <w:color w:val="242424"/>
          <w:spacing w:val="13"/>
        </w:rPr>
        <w:t xml:space="preserve"> </w:t>
      </w:r>
      <w:r w:rsidRPr="00125FAE">
        <w:rPr>
          <w:rFonts w:eastAsia="Bookman Old Style"/>
          <w:color w:val="242424"/>
        </w:rPr>
        <w:t>от</w:t>
      </w:r>
      <w:r w:rsidRPr="00125FAE">
        <w:rPr>
          <w:rFonts w:eastAsia="Bookman Old Style"/>
          <w:color w:val="242424"/>
          <w:spacing w:val="3"/>
        </w:rPr>
        <w:t xml:space="preserve"> </w:t>
      </w:r>
      <w:r w:rsidRPr="00125FAE">
        <w:rPr>
          <w:rFonts w:eastAsia="Bookman Old Style"/>
          <w:color w:val="242424"/>
        </w:rPr>
        <w:t>1,60</w:t>
      </w:r>
      <w:r w:rsidRPr="00125FAE">
        <w:rPr>
          <w:rFonts w:eastAsia="Bookman Old Style"/>
          <w:color w:val="242424"/>
          <w:spacing w:val="3"/>
        </w:rPr>
        <w:t xml:space="preserve"> </w:t>
      </w:r>
      <w:r w:rsidRPr="00125FAE">
        <w:rPr>
          <w:rFonts w:eastAsia="Bookman Old Style"/>
          <w:color w:val="242424"/>
        </w:rPr>
        <w:t>до 4,80</w:t>
      </w:r>
      <w:r w:rsidRPr="00125FAE">
        <w:rPr>
          <w:rFonts w:eastAsia="Bookman Old Style"/>
          <w:color w:val="242424"/>
          <w:spacing w:val="5"/>
        </w:rPr>
        <w:t xml:space="preserve"> </w:t>
      </w:r>
      <w:r w:rsidRPr="00125FAE">
        <w:rPr>
          <w:rFonts w:eastAsia="Bookman Old Style"/>
          <w:color w:val="242424"/>
        </w:rPr>
        <w:t>лв.</w:t>
      </w:r>
      <w:r w:rsidRPr="00125FAE">
        <w:rPr>
          <w:rFonts w:eastAsia="Bookman Old Style"/>
          <w:color w:val="242424"/>
          <w:spacing w:val="5"/>
        </w:rPr>
        <w:t xml:space="preserve"> </w:t>
      </w:r>
      <w:r w:rsidRPr="00125FAE">
        <w:rPr>
          <w:rFonts w:eastAsia="Bookman Old Style"/>
          <w:color w:val="242424"/>
        </w:rPr>
        <w:t>за</w:t>
      </w:r>
      <w:r w:rsidRPr="00125FAE">
        <w:rPr>
          <w:rFonts w:eastAsia="Bookman Old Style"/>
          <w:color w:val="242424"/>
          <w:spacing w:val="8"/>
        </w:rPr>
        <w:t xml:space="preserve"> </w:t>
      </w:r>
      <w:r w:rsidRPr="00125FAE">
        <w:rPr>
          <w:rFonts w:eastAsia="Bookman Old Style"/>
          <w:color w:val="242424"/>
        </w:rPr>
        <w:t>1</w:t>
      </w:r>
      <w:r w:rsidRPr="00125FAE">
        <w:rPr>
          <w:rFonts w:eastAsia="Bookman Old Style"/>
          <w:color w:val="242424"/>
          <w:spacing w:val="2"/>
        </w:rPr>
        <w:t xml:space="preserve"> </w:t>
      </w:r>
      <w:proofErr w:type="spellStart"/>
      <w:r w:rsidRPr="00125FAE">
        <w:rPr>
          <w:rFonts w:eastAsia="Bookman Old Style"/>
          <w:color w:val="242424"/>
          <w:spacing w:val="-5"/>
        </w:rPr>
        <w:t>kW</w:t>
      </w:r>
      <w:proofErr w:type="spellEnd"/>
      <w:r w:rsidRPr="00125FAE">
        <w:rPr>
          <w:rFonts w:eastAsia="Bookman Old Style"/>
          <w:color w:val="242424"/>
          <w:spacing w:val="-5"/>
        </w:rPr>
        <w:t>)</w:t>
      </w:r>
    </w:p>
    <w:p w:rsidR="00D138F8" w:rsidRPr="00125FAE" w:rsidRDefault="00D138F8" w:rsidP="00D138F8">
      <w:pPr>
        <w:widowControl w:val="0"/>
        <w:autoSpaceDE w:val="0"/>
        <w:autoSpaceDN w:val="0"/>
        <w:spacing w:before="9"/>
        <w:ind w:left="1461"/>
        <w:jc w:val="both"/>
        <w:rPr>
          <w:rFonts w:eastAsia="Bookman Old Style"/>
          <w:bCs/>
        </w:rPr>
      </w:pPr>
      <w:r w:rsidRPr="00125FAE">
        <w:rPr>
          <w:rFonts w:eastAsia="Bookman Old Style"/>
          <w:color w:val="242424"/>
        </w:rPr>
        <w:t>е)</w:t>
      </w:r>
      <w:r w:rsidRPr="00125FAE">
        <w:rPr>
          <w:rFonts w:eastAsia="Bookman Old Style"/>
          <w:color w:val="242424"/>
          <w:spacing w:val="4"/>
        </w:rPr>
        <w:t xml:space="preserve"> </w:t>
      </w:r>
      <w:r w:rsidRPr="00125FAE">
        <w:rPr>
          <w:rFonts w:eastAsia="Bookman Old Style"/>
          <w:color w:val="242424"/>
        </w:rPr>
        <w:t>над</w:t>
      </w:r>
      <w:r w:rsidRPr="00125FAE">
        <w:rPr>
          <w:rFonts w:eastAsia="Bookman Old Style"/>
          <w:color w:val="242424"/>
          <w:spacing w:val="-2"/>
        </w:rPr>
        <w:t xml:space="preserve"> </w:t>
      </w:r>
      <w:r w:rsidRPr="00125FAE">
        <w:rPr>
          <w:rFonts w:eastAsia="Bookman Old Style"/>
          <w:color w:val="242424"/>
        </w:rPr>
        <w:t>245</w:t>
      </w:r>
      <w:r w:rsidRPr="00125FAE">
        <w:rPr>
          <w:rFonts w:eastAsia="Bookman Old Style"/>
          <w:color w:val="242424"/>
          <w:spacing w:val="12"/>
        </w:rPr>
        <w:t xml:space="preserve"> </w:t>
      </w:r>
      <w:proofErr w:type="spellStart"/>
      <w:r w:rsidRPr="00125FAE">
        <w:rPr>
          <w:rFonts w:eastAsia="Bookman Old Style"/>
          <w:color w:val="242424"/>
        </w:rPr>
        <w:t>kW</w:t>
      </w:r>
      <w:proofErr w:type="spellEnd"/>
      <w:r w:rsidRPr="00125FAE">
        <w:rPr>
          <w:rFonts w:eastAsia="Bookman Old Style"/>
          <w:color w:val="242424"/>
          <w:spacing w:val="2"/>
        </w:rPr>
        <w:t xml:space="preserve"> </w:t>
      </w:r>
      <w:r w:rsidRPr="00125FAE">
        <w:rPr>
          <w:rFonts w:eastAsia="Bookman Old Style"/>
          <w:color w:val="242424"/>
        </w:rPr>
        <w:t>-</w:t>
      </w:r>
      <w:r w:rsidRPr="00125FAE">
        <w:rPr>
          <w:rFonts w:eastAsia="Bookman Old Style"/>
          <w:color w:val="242424"/>
          <w:spacing w:val="7"/>
        </w:rPr>
        <w:t xml:space="preserve"> </w:t>
      </w:r>
      <w:r w:rsidRPr="00125FAE">
        <w:rPr>
          <w:rFonts w:eastAsia="Bookman Old Style"/>
          <w:color w:val="242424"/>
        </w:rPr>
        <w:t>2,60</w:t>
      </w:r>
      <w:r w:rsidRPr="00125FAE">
        <w:rPr>
          <w:rFonts w:eastAsia="Bookman Old Style"/>
          <w:color w:val="242424"/>
          <w:spacing w:val="11"/>
        </w:rPr>
        <w:t xml:space="preserve"> </w:t>
      </w:r>
      <w:r w:rsidRPr="00125FAE">
        <w:rPr>
          <w:rFonts w:eastAsia="Bookman Old Style"/>
          <w:color w:val="242424"/>
        </w:rPr>
        <w:t>лв.</w:t>
      </w:r>
      <w:r w:rsidRPr="00125FAE">
        <w:rPr>
          <w:rFonts w:eastAsia="Bookman Old Style"/>
          <w:color w:val="242424"/>
          <w:spacing w:val="1"/>
        </w:rPr>
        <w:t xml:space="preserve"> </w:t>
      </w:r>
      <w:r w:rsidRPr="00125FAE">
        <w:rPr>
          <w:rFonts w:eastAsia="Bookman Old Style"/>
          <w:color w:val="242424"/>
        </w:rPr>
        <w:t>за</w:t>
      </w:r>
      <w:r w:rsidRPr="00125FAE">
        <w:rPr>
          <w:rFonts w:eastAsia="Bookman Old Style"/>
          <w:color w:val="242424"/>
          <w:spacing w:val="7"/>
        </w:rPr>
        <w:t xml:space="preserve"> </w:t>
      </w:r>
      <w:r w:rsidRPr="00125FAE">
        <w:rPr>
          <w:rFonts w:eastAsia="Bookman Old Style"/>
          <w:color w:val="242424"/>
        </w:rPr>
        <w:t xml:space="preserve">1 </w:t>
      </w:r>
      <w:proofErr w:type="spellStart"/>
      <w:r w:rsidRPr="00125FAE">
        <w:rPr>
          <w:rFonts w:eastAsia="Bookman Old Style"/>
          <w:color w:val="242424"/>
          <w:spacing w:val="-5"/>
        </w:rPr>
        <w:t>kW</w:t>
      </w:r>
      <w:proofErr w:type="spellEnd"/>
      <w:r w:rsidRPr="00125FAE">
        <w:rPr>
          <w:rFonts w:eastAsia="Bookman Old Style"/>
          <w:color w:val="242424"/>
          <w:spacing w:val="-5"/>
        </w:rPr>
        <w:t>,</w:t>
      </w:r>
    </w:p>
    <w:p w:rsidR="00D138F8" w:rsidRPr="00125FAE" w:rsidRDefault="00D138F8" w:rsidP="00D138F8">
      <w:pPr>
        <w:widowControl w:val="0"/>
        <w:autoSpaceDE w:val="0"/>
        <w:autoSpaceDN w:val="0"/>
        <w:spacing w:before="14"/>
        <w:ind w:left="633"/>
        <w:jc w:val="both"/>
        <w:rPr>
          <w:rFonts w:eastAsia="Bookman Old Style"/>
          <w:bCs/>
          <w:color w:val="242424"/>
          <w:spacing w:val="-5"/>
        </w:rPr>
      </w:pPr>
      <w:r w:rsidRPr="00125FAE">
        <w:rPr>
          <w:rFonts w:eastAsia="Bookman Old Style"/>
          <w:color w:val="242424"/>
        </w:rPr>
        <w:t>(Диапазон</w:t>
      </w:r>
      <w:r w:rsidRPr="00125FAE">
        <w:rPr>
          <w:rFonts w:eastAsia="Bookman Old Style"/>
          <w:color w:val="242424"/>
          <w:spacing w:val="18"/>
        </w:rPr>
        <w:t xml:space="preserve"> </w:t>
      </w:r>
      <w:r w:rsidRPr="00125FAE">
        <w:rPr>
          <w:rFonts w:eastAsia="Bookman Old Style"/>
          <w:color w:val="242424"/>
        </w:rPr>
        <w:t>по</w:t>
      </w:r>
      <w:r w:rsidRPr="00125FAE">
        <w:rPr>
          <w:rFonts w:eastAsia="Bookman Old Style"/>
          <w:color w:val="242424"/>
          <w:spacing w:val="5"/>
        </w:rPr>
        <w:t xml:space="preserve"> </w:t>
      </w:r>
      <w:r w:rsidRPr="00125FAE">
        <w:rPr>
          <w:rFonts w:eastAsia="Bookman Old Style"/>
          <w:color w:val="242424"/>
        </w:rPr>
        <w:t>ЗМДТ</w:t>
      </w:r>
      <w:r w:rsidRPr="00125FAE">
        <w:rPr>
          <w:rFonts w:eastAsia="Bookman Old Style"/>
          <w:color w:val="242424"/>
          <w:spacing w:val="2"/>
        </w:rPr>
        <w:t xml:space="preserve"> </w:t>
      </w:r>
      <w:r w:rsidRPr="00125FAE">
        <w:rPr>
          <w:rFonts w:eastAsia="Bookman Old Style"/>
          <w:color w:val="242424"/>
        </w:rPr>
        <w:t>от</w:t>
      </w:r>
      <w:r w:rsidRPr="00125FAE">
        <w:rPr>
          <w:rFonts w:eastAsia="Bookman Old Style"/>
          <w:color w:val="242424"/>
          <w:spacing w:val="12"/>
        </w:rPr>
        <w:t xml:space="preserve"> </w:t>
      </w:r>
      <w:r w:rsidRPr="00125FAE">
        <w:rPr>
          <w:rFonts w:eastAsia="Bookman Old Style"/>
          <w:color w:val="242424"/>
        </w:rPr>
        <w:t>2,10</w:t>
      </w:r>
      <w:r w:rsidRPr="00125FAE">
        <w:rPr>
          <w:rFonts w:eastAsia="Bookman Old Style"/>
          <w:color w:val="242424"/>
          <w:spacing w:val="2"/>
        </w:rPr>
        <w:t xml:space="preserve"> </w:t>
      </w:r>
      <w:r w:rsidRPr="00125FAE">
        <w:rPr>
          <w:rFonts w:eastAsia="Bookman Old Style"/>
          <w:color w:val="242424"/>
        </w:rPr>
        <w:t>до</w:t>
      </w:r>
      <w:r w:rsidRPr="00125FAE">
        <w:rPr>
          <w:rFonts w:eastAsia="Bookman Old Style"/>
          <w:color w:val="242424"/>
          <w:spacing w:val="-2"/>
        </w:rPr>
        <w:t xml:space="preserve"> </w:t>
      </w:r>
      <w:r w:rsidRPr="00125FAE">
        <w:rPr>
          <w:rFonts w:eastAsia="Bookman Old Style"/>
          <w:color w:val="242424"/>
        </w:rPr>
        <w:t>6,30</w:t>
      </w:r>
      <w:r w:rsidRPr="00125FAE">
        <w:rPr>
          <w:rFonts w:eastAsia="Bookman Old Style"/>
          <w:color w:val="242424"/>
          <w:spacing w:val="-1"/>
        </w:rPr>
        <w:t xml:space="preserve"> </w:t>
      </w:r>
      <w:r w:rsidRPr="00125FAE">
        <w:rPr>
          <w:rFonts w:eastAsia="Bookman Old Style"/>
          <w:color w:val="242424"/>
        </w:rPr>
        <w:t>лв.</w:t>
      </w:r>
      <w:r w:rsidRPr="00125FAE">
        <w:rPr>
          <w:rFonts w:eastAsia="Bookman Old Style"/>
          <w:color w:val="242424"/>
          <w:spacing w:val="11"/>
        </w:rPr>
        <w:t xml:space="preserve"> </w:t>
      </w:r>
      <w:r w:rsidRPr="00125FAE">
        <w:rPr>
          <w:rFonts w:eastAsia="Bookman Old Style"/>
          <w:color w:val="242424"/>
        </w:rPr>
        <w:t>за</w:t>
      </w:r>
      <w:r w:rsidRPr="00125FAE">
        <w:rPr>
          <w:rFonts w:eastAsia="Bookman Old Style"/>
          <w:color w:val="242424"/>
          <w:spacing w:val="13"/>
        </w:rPr>
        <w:t xml:space="preserve"> </w:t>
      </w:r>
      <w:r w:rsidRPr="00125FAE">
        <w:rPr>
          <w:rFonts w:eastAsia="Bookman Old Style"/>
          <w:color w:val="242424"/>
        </w:rPr>
        <w:t>1</w:t>
      </w:r>
      <w:r w:rsidRPr="00125FAE">
        <w:rPr>
          <w:rFonts w:eastAsia="Bookman Old Style"/>
          <w:color w:val="242424"/>
          <w:spacing w:val="-4"/>
        </w:rPr>
        <w:t xml:space="preserve"> </w:t>
      </w:r>
      <w:proofErr w:type="spellStart"/>
      <w:r w:rsidRPr="00125FAE">
        <w:rPr>
          <w:rFonts w:eastAsia="Bookman Old Style"/>
          <w:color w:val="242424"/>
          <w:spacing w:val="-5"/>
        </w:rPr>
        <w:t>kW</w:t>
      </w:r>
      <w:proofErr w:type="spellEnd"/>
      <w:r w:rsidRPr="00125FAE">
        <w:rPr>
          <w:rFonts w:eastAsia="Bookman Old Style"/>
          <w:color w:val="242424"/>
          <w:spacing w:val="-5"/>
        </w:rPr>
        <w:t>)</w:t>
      </w:r>
    </w:p>
    <w:p w:rsidR="00D138F8" w:rsidRPr="00125FAE" w:rsidRDefault="00D138F8" w:rsidP="00D138F8">
      <w:pPr>
        <w:widowControl w:val="0"/>
        <w:autoSpaceDE w:val="0"/>
        <w:autoSpaceDN w:val="0"/>
        <w:spacing w:before="14"/>
        <w:ind w:left="633"/>
        <w:jc w:val="both"/>
        <w:rPr>
          <w:rFonts w:eastAsia="Bookman Old Style"/>
          <w:bCs/>
          <w:color w:val="242424"/>
          <w:spacing w:val="-5"/>
        </w:rPr>
      </w:pPr>
    </w:p>
    <w:p w:rsidR="00D138F8" w:rsidRPr="00125FAE" w:rsidRDefault="00D138F8" w:rsidP="00D138F8">
      <w:pPr>
        <w:jc w:val="both"/>
      </w:pPr>
      <w:proofErr w:type="spellStart"/>
      <w:r w:rsidRPr="00125FAE">
        <w:rPr>
          <w:lang w:val="en-US"/>
        </w:rPr>
        <w:t>Krn</w:t>
      </w:r>
      <w:proofErr w:type="spellEnd"/>
      <w:r w:rsidRPr="00125FAE">
        <w:rPr>
          <w:lang w:val="en-US"/>
        </w:rPr>
        <w:t xml:space="preserve"> e </w:t>
      </w:r>
      <w:r w:rsidRPr="00125FAE">
        <w:t xml:space="preserve">коригиращ коефициент за </w:t>
      </w:r>
      <w:proofErr w:type="spellStart"/>
      <w:r w:rsidRPr="00125FAE">
        <w:t>за</w:t>
      </w:r>
      <w:proofErr w:type="spellEnd"/>
      <w:r w:rsidRPr="00125FAE">
        <w:t xml:space="preserve"> годината на производство на автомобила в следните размери:</w:t>
      </w:r>
    </w:p>
    <w:p w:rsidR="00D138F8" w:rsidRPr="00125FAE" w:rsidRDefault="00D138F8" w:rsidP="00D138F8">
      <w:pPr>
        <w:jc w:val="both"/>
      </w:pPr>
      <w:r w:rsidRPr="00125FAE">
        <w:t xml:space="preserve"> </w:t>
      </w:r>
    </w:p>
    <w:tbl>
      <w:tblPr>
        <w:tblStyle w:val="TableNormal"/>
        <w:tblW w:w="0" w:type="auto"/>
        <w:tblInd w:w="1198" w:type="dxa"/>
        <w:tblBorders>
          <w:top w:val="single" w:sz="6" w:space="0" w:color="575757"/>
          <w:left w:val="single" w:sz="6" w:space="0" w:color="575757"/>
          <w:bottom w:val="single" w:sz="6" w:space="0" w:color="575757"/>
          <w:right w:val="single" w:sz="6" w:space="0" w:color="575757"/>
          <w:insideH w:val="single" w:sz="6" w:space="0" w:color="575757"/>
          <w:insideV w:val="single" w:sz="6" w:space="0" w:color="575757"/>
        </w:tblBorders>
        <w:tblLayout w:type="fixed"/>
        <w:tblLook w:val="01E0" w:firstRow="1" w:lastRow="1" w:firstColumn="1" w:lastColumn="1" w:noHBand="0" w:noVBand="0"/>
      </w:tblPr>
      <w:tblGrid>
        <w:gridCol w:w="4598"/>
        <w:gridCol w:w="2049"/>
      </w:tblGrid>
      <w:tr w:rsidR="00D138F8" w:rsidRPr="00125FAE" w:rsidTr="00663DE5">
        <w:trPr>
          <w:trHeight w:val="801"/>
        </w:trPr>
        <w:tc>
          <w:tcPr>
            <w:tcW w:w="4598" w:type="dxa"/>
          </w:tcPr>
          <w:p w:rsidR="00D138F8" w:rsidRPr="00125FAE" w:rsidRDefault="00D138F8" w:rsidP="00663DE5">
            <w:pPr>
              <w:spacing w:line="264" w:lineRule="exact"/>
              <w:ind w:left="143" w:right="124" w:firstLine="9"/>
              <w:jc w:val="both"/>
              <w:rPr>
                <w:lang w:val="bg-BG"/>
              </w:rPr>
            </w:pPr>
            <w:r w:rsidRPr="00125FAE">
              <w:rPr>
                <w:color w:val="242424"/>
                <w:lang w:val="bg-BG"/>
              </w:rPr>
              <w:t>Брой на годините от годината</w:t>
            </w:r>
            <w:r w:rsidRPr="00125FAE">
              <w:rPr>
                <w:color w:val="242424"/>
                <w:spacing w:val="40"/>
                <w:lang w:val="bg-BG"/>
              </w:rPr>
              <w:t xml:space="preserve"> </w:t>
            </w:r>
            <w:r w:rsidRPr="00125FAE">
              <w:rPr>
                <w:color w:val="242424"/>
                <w:lang w:val="bg-BG"/>
              </w:rPr>
              <w:t xml:space="preserve">на производство, включително годината на </w:t>
            </w:r>
            <w:r w:rsidRPr="00125FAE">
              <w:rPr>
                <w:color w:val="242424"/>
                <w:spacing w:val="-2"/>
                <w:lang w:val="bg-BG"/>
              </w:rPr>
              <w:t>производство</w:t>
            </w:r>
          </w:p>
        </w:tc>
        <w:tc>
          <w:tcPr>
            <w:tcW w:w="2049" w:type="dxa"/>
          </w:tcPr>
          <w:p w:rsidR="00D138F8" w:rsidRPr="00125FAE" w:rsidRDefault="00D138F8" w:rsidP="00663DE5">
            <w:pPr>
              <w:spacing w:before="2"/>
              <w:ind w:left="25" w:right="15"/>
              <w:jc w:val="both"/>
              <w:rPr>
                <w:lang w:val="bg-BG"/>
              </w:rPr>
            </w:pPr>
            <w:r w:rsidRPr="00125FAE">
              <w:rPr>
                <w:color w:val="242424"/>
                <w:spacing w:val="-2"/>
                <w:w w:val="105"/>
                <w:lang w:val="bg-BG"/>
              </w:rPr>
              <w:t>Коефициент</w:t>
            </w:r>
          </w:p>
        </w:tc>
      </w:tr>
      <w:tr w:rsidR="00D138F8" w:rsidRPr="00125FAE" w:rsidTr="00663DE5">
        <w:trPr>
          <w:trHeight w:val="258"/>
        </w:trPr>
        <w:tc>
          <w:tcPr>
            <w:tcW w:w="4598" w:type="dxa"/>
          </w:tcPr>
          <w:p w:rsidR="00D138F8" w:rsidRPr="00125FAE" w:rsidRDefault="00D138F8" w:rsidP="00663DE5">
            <w:pPr>
              <w:spacing w:line="239" w:lineRule="exact"/>
              <w:ind w:left="113"/>
              <w:jc w:val="both"/>
              <w:rPr>
                <w:lang w:val="bg-BG"/>
              </w:rPr>
            </w:pPr>
            <w:r w:rsidRPr="00125FAE">
              <w:rPr>
                <w:color w:val="242424"/>
                <w:lang w:val="bg-BG"/>
              </w:rPr>
              <w:t>Над</w:t>
            </w:r>
            <w:r w:rsidRPr="00125FAE">
              <w:rPr>
                <w:color w:val="242424"/>
                <w:spacing w:val="8"/>
                <w:lang w:val="bg-BG"/>
              </w:rPr>
              <w:t xml:space="preserve"> </w:t>
            </w:r>
            <w:r w:rsidRPr="00125FAE">
              <w:rPr>
                <w:color w:val="242424"/>
                <w:lang w:val="bg-BG"/>
              </w:rPr>
              <w:t>20</w:t>
            </w:r>
            <w:r w:rsidRPr="00125FAE">
              <w:rPr>
                <w:color w:val="242424"/>
                <w:spacing w:val="2"/>
                <w:lang w:val="bg-BG"/>
              </w:rPr>
              <w:t xml:space="preserve"> </w:t>
            </w:r>
            <w:r w:rsidRPr="00125FAE">
              <w:rPr>
                <w:color w:val="242424"/>
                <w:spacing w:val="-2"/>
                <w:lang w:val="bg-BG"/>
              </w:rPr>
              <w:t>години</w:t>
            </w:r>
          </w:p>
        </w:tc>
        <w:tc>
          <w:tcPr>
            <w:tcW w:w="2049" w:type="dxa"/>
          </w:tcPr>
          <w:p w:rsidR="00D138F8" w:rsidRPr="00125FAE" w:rsidRDefault="00D138F8" w:rsidP="00663DE5">
            <w:pPr>
              <w:spacing w:line="239" w:lineRule="exact"/>
              <w:ind w:left="10" w:right="25"/>
              <w:jc w:val="center"/>
              <w:rPr>
                <w:lang w:val="bg-BG"/>
              </w:rPr>
            </w:pPr>
            <w:r w:rsidRPr="00125FAE">
              <w:rPr>
                <w:color w:val="242424"/>
                <w:spacing w:val="-5"/>
                <w:w w:val="75"/>
                <w:lang w:val="bg-BG"/>
              </w:rPr>
              <w:t>1,1</w:t>
            </w:r>
          </w:p>
        </w:tc>
      </w:tr>
      <w:tr w:rsidR="00D138F8" w:rsidRPr="00125FAE" w:rsidTr="00663DE5">
        <w:trPr>
          <w:trHeight w:val="273"/>
        </w:trPr>
        <w:tc>
          <w:tcPr>
            <w:tcW w:w="4598" w:type="dxa"/>
          </w:tcPr>
          <w:p w:rsidR="00D138F8" w:rsidRPr="00125FAE" w:rsidRDefault="00D138F8" w:rsidP="00663DE5">
            <w:pPr>
              <w:spacing w:line="252" w:lineRule="exact"/>
              <w:ind w:left="113"/>
              <w:jc w:val="both"/>
              <w:rPr>
                <w:lang w:val="bg-BG"/>
              </w:rPr>
            </w:pPr>
            <w:r w:rsidRPr="00125FAE">
              <w:rPr>
                <w:color w:val="242424"/>
                <w:lang w:val="bg-BG"/>
              </w:rPr>
              <w:t>Над</w:t>
            </w:r>
            <w:r w:rsidRPr="00125FAE">
              <w:rPr>
                <w:color w:val="242424"/>
                <w:spacing w:val="8"/>
                <w:lang w:val="bg-BG"/>
              </w:rPr>
              <w:t xml:space="preserve"> </w:t>
            </w:r>
            <w:r w:rsidRPr="00125FAE">
              <w:rPr>
                <w:color w:val="242424"/>
                <w:lang w:val="bg-BG"/>
              </w:rPr>
              <w:t>15</w:t>
            </w:r>
            <w:r w:rsidRPr="00125FAE">
              <w:rPr>
                <w:color w:val="242424"/>
                <w:spacing w:val="2"/>
                <w:lang w:val="bg-BG"/>
              </w:rPr>
              <w:t xml:space="preserve"> </w:t>
            </w:r>
            <w:r w:rsidRPr="00125FAE">
              <w:rPr>
                <w:color w:val="242424"/>
                <w:lang w:val="bg-BG"/>
              </w:rPr>
              <w:t>до</w:t>
            </w:r>
            <w:r w:rsidRPr="00125FAE">
              <w:rPr>
                <w:color w:val="242424"/>
                <w:spacing w:val="-2"/>
                <w:lang w:val="bg-BG"/>
              </w:rPr>
              <w:t xml:space="preserve"> </w:t>
            </w:r>
            <w:r w:rsidRPr="00125FAE">
              <w:rPr>
                <w:color w:val="242424"/>
                <w:lang w:val="bg-BG"/>
              </w:rPr>
              <w:t>20</w:t>
            </w:r>
            <w:r w:rsidRPr="00125FAE">
              <w:rPr>
                <w:color w:val="242424"/>
                <w:spacing w:val="9"/>
                <w:lang w:val="bg-BG"/>
              </w:rPr>
              <w:t xml:space="preserve"> </w:t>
            </w:r>
            <w:r w:rsidRPr="00125FAE">
              <w:rPr>
                <w:color w:val="242424"/>
                <w:lang w:val="bg-BG"/>
              </w:rPr>
              <w:t>години</w:t>
            </w:r>
            <w:r w:rsidRPr="00125FAE">
              <w:rPr>
                <w:color w:val="242424"/>
                <w:spacing w:val="15"/>
                <w:lang w:val="bg-BG"/>
              </w:rPr>
              <w:t xml:space="preserve"> </w:t>
            </w:r>
          </w:p>
        </w:tc>
        <w:tc>
          <w:tcPr>
            <w:tcW w:w="2049" w:type="dxa"/>
          </w:tcPr>
          <w:p w:rsidR="00D138F8" w:rsidRPr="00125FAE" w:rsidRDefault="00D138F8" w:rsidP="00663DE5">
            <w:pPr>
              <w:spacing w:line="253" w:lineRule="exact"/>
              <w:ind w:left="10" w:right="20"/>
              <w:jc w:val="center"/>
              <w:rPr>
                <w:lang w:val="bg-BG"/>
              </w:rPr>
            </w:pPr>
            <w:r w:rsidRPr="00125FAE">
              <w:rPr>
                <w:color w:val="242424"/>
                <w:spacing w:val="-10"/>
                <w:w w:val="70"/>
                <w:lang w:val="bg-BG"/>
              </w:rPr>
              <w:t>1</w:t>
            </w:r>
          </w:p>
        </w:tc>
      </w:tr>
      <w:tr w:rsidR="00D138F8" w:rsidRPr="00125FAE" w:rsidTr="00663DE5">
        <w:trPr>
          <w:trHeight w:val="273"/>
        </w:trPr>
        <w:tc>
          <w:tcPr>
            <w:tcW w:w="4598" w:type="dxa"/>
          </w:tcPr>
          <w:p w:rsidR="00D138F8" w:rsidRPr="00125FAE" w:rsidRDefault="00D138F8" w:rsidP="00663DE5">
            <w:pPr>
              <w:spacing w:line="252" w:lineRule="exact"/>
              <w:ind w:left="113"/>
              <w:jc w:val="both"/>
              <w:rPr>
                <w:color w:val="242424"/>
                <w:lang w:val="bg-BG"/>
              </w:rPr>
            </w:pPr>
            <w:r w:rsidRPr="00125FAE">
              <w:rPr>
                <w:color w:val="242424"/>
                <w:lang w:val="bg-BG"/>
              </w:rPr>
              <w:t xml:space="preserve">Над 10 до 15 години </w:t>
            </w:r>
          </w:p>
        </w:tc>
        <w:tc>
          <w:tcPr>
            <w:tcW w:w="2049" w:type="dxa"/>
          </w:tcPr>
          <w:p w:rsidR="00D138F8" w:rsidRPr="00125FAE" w:rsidRDefault="00D138F8" w:rsidP="00663DE5">
            <w:pPr>
              <w:spacing w:line="253" w:lineRule="exact"/>
              <w:ind w:left="10" w:right="20"/>
              <w:jc w:val="center"/>
              <w:rPr>
                <w:color w:val="242424"/>
                <w:spacing w:val="-10"/>
                <w:w w:val="70"/>
                <w:lang w:val="bg-BG"/>
              </w:rPr>
            </w:pPr>
            <w:r w:rsidRPr="00125FAE">
              <w:rPr>
                <w:color w:val="242424"/>
                <w:spacing w:val="-10"/>
                <w:w w:val="70"/>
                <w:lang w:val="bg-BG"/>
              </w:rPr>
              <w:t>1,3</w:t>
            </w:r>
          </w:p>
        </w:tc>
      </w:tr>
      <w:tr w:rsidR="00D138F8" w:rsidRPr="00125FAE" w:rsidTr="00663DE5">
        <w:trPr>
          <w:trHeight w:val="273"/>
        </w:trPr>
        <w:tc>
          <w:tcPr>
            <w:tcW w:w="4598" w:type="dxa"/>
          </w:tcPr>
          <w:p w:rsidR="00D138F8" w:rsidRPr="00125FAE" w:rsidRDefault="00D138F8" w:rsidP="00663DE5">
            <w:pPr>
              <w:spacing w:line="252" w:lineRule="exact"/>
              <w:ind w:left="113"/>
              <w:jc w:val="both"/>
              <w:rPr>
                <w:color w:val="242424"/>
                <w:lang w:val="bg-BG"/>
              </w:rPr>
            </w:pPr>
            <w:r w:rsidRPr="00125FAE">
              <w:rPr>
                <w:color w:val="242424"/>
                <w:lang w:val="bg-BG"/>
              </w:rPr>
              <w:t>Над 5 до 10 години</w:t>
            </w:r>
          </w:p>
        </w:tc>
        <w:tc>
          <w:tcPr>
            <w:tcW w:w="2049" w:type="dxa"/>
          </w:tcPr>
          <w:p w:rsidR="00D138F8" w:rsidRPr="00125FAE" w:rsidRDefault="00D138F8" w:rsidP="00663DE5">
            <w:pPr>
              <w:spacing w:line="253" w:lineRule="exact"/>
              <w:ind w:left="10" w:right="20"/>
              <w:jc w:val="center"/>
              <w:rPr>
                <w:color w:val="242424"/>
                <w:spacing w:val="-10"/>
                <w:w w:val="70"/>
                <w:lang w:val="bg-BG"/>
              </w:rPr>
            </w:pPr>
            <w:r w:rsidRPr="00125FAE">
              <w:rPr>
                <w:color w:val="242424"/>
                <w:spacing w:val="-10"/>
                <w:w w:val="70"/>
                <w:lang w:val="bg-BG"/>
              </w:rPr>
              <w:t>1,5</w:t>
            </w:r>
          </w:p>
        </w:tc>
      </w:tr>
      <w:tr w:rsidR="00D138F8" w:rsidRPr="00125FAE" w:rsidTr="00663DE5">
        <w:trPr>
          <w:trHeight w:val="273"/>
        </w:trPr>
        <w:tc>
          <w:tcPr>
            <w:tcW w:w="4598" w:type="dxa"/>
          </w:tcPr>
          <w:p w:rsidR="00D138F8" w:rsidRPr="00125FAE" w:rsidRDefault="00D138F8" w:rsidP="00663DE5">
            <w:pPr>
              <w:spacing w:line="252" w:lineRule="exact"/>
              <w:ind w:left="113"/>
              <w:jc w:val="both"/>
              <w:rPr>
                <w:color w:val="242424"/>
                <w:lang w:val="bg-BG"/>
              </w:rPr>
            </w:pPr>
            <w:r w:rsidRPr="00125FAE">
              <w:rPr>
                <w:color w:val="242424"/>
                <w:lang w:val="bg-BG"/>
              </w:rPr>
              <w:t>До 5 години включително</w:t>
            </w:r>
          </w:p>
        </w:tc>
        <w:tc>
          <w:tcPr>
            <w:tcW w:w="2049" w:type="dxa"/>
          </w:tcPr>
          <w:p w:rsidR="00D138F8" w:rsidRPr="00125FAE" w:rsidRDefault="00D138F8" w:rsidP="00663DE5">
            <w:pPr>
              <w:spacing w:line="253" w:lineRule="exact"/>
              <w:ind w:left="10" w:right="20"/>
              <w:jc w:val="center"/>
              <w:rPr>
                <w:color w:val="242424"/>
                <w:spacing w:val="-10"/>
                <w:w w:val="70"/>
                <w:lang w:val="bg-BG"/>
              </w:rPr>
            </w:pPr>
            <w:r w:rsidRPr="00125FAE">
              <w:rPr>
                <w:color w:val="242424"/>
                <w:spacing w:val="-10"/>
                <w:w w:val="70"/>
                <w:lang w:val="bg-BG"/>
              </w:rPr>
              <w:t>2,3</w:t>
            </w:r>
          </w:p>
        </w:tc>
      </w:tr>
    </w:tbl>
    <w:p w:rsidR="00D138F8" w:rsidRPr="00125FAE" w:rsidRDefault="00D138F8" w:rsidP="00D138F8">
      <w:pPr>
        <w:jc w:val="both"/>
      </w:pPr>
      <w:r w:rsidRPr="00125FAE">
        <w:t xml:space="preserve"> </w:t>
      </w:r>
    </w:p>
    <w:p w:rsidR="00D138F8" w:rsidRPr="00125FAE" w:rsidRDefault="00D138F8" w:rsidP="00D138F8">
      <w:pPr>
        <w:jc w:val="both"/>
        <w:rPr>
          <w:b/>
        </w:rPr>
      </w:pPr>
      <w:r w:rsidRPr="00125FAE">
        <w:t xml:space="preserve">    6.</w:t>
      </w:r>
      <w:r w:rsidRPr="00125FAE">
        <w:rPr>
          <w:b/>
        </w:rPr>
        <w:t>В чл.41, ал.6</w:t>
      </w:r>
      <w:r w:rsidRPr="00125FAE">
        <w:t xml:space="preserve"> се прави следното изменение :Настоящ текст : чл.41, ал.6 данъкът за товарен автомобил с технически допустима максимална маса над 3,5 т, но не повече от 12т, е в размер 10 лв. за всеки започнати 750кг. </w:t>
      </w:r>
      <w:proofErr w:type="spellStart"/>
      <w:r w:rsidRPr="00125FAE">
        <w:t>товароносимост</w:t>
      </w:r>
      <w:proofErr w:type="spellEnd"/>
      <w:r w:rsidRPr="00125FAE">
        <w:t>.</w:t>
      </w:r>
      <w:r w:rsidRPr="00125FAE">
        <w:rPr>
          <w:lang w:val="en-US"/>
        </w:rPr>
        <w:t>(</w:t>
      </w:r>
      <w:r w:rsidRPr="00125FAE">
        <w:t>Диапазон по ЗМДТ от 10 – 30лв.</w:t>
      </w:r>
      <w:r w:rsidRPr="00125FAE">
        <w:rPr>
          <w:lang w:val="en-US"/>
        </w:rPr>
        <w:t>)</w:t>
      </w:r>
    </w:p>
    <w:p w:rsidR="00D138F8" w:rsidRPr="00125FAE" w:rsidRDefault="00D138F8" w:rsidP="00D138F8">
      <w:pPr>
        <w:jc w:val="both"/>
        <w:rPr>
          <w:b/>
        </w:rPr>
      </w:pPr>
      <w:r w:rsidRPr="00125FAE">
        <w:t xml:space="preserve">Текст след изменението: чл.41, ал.6 данъкът за товарен автомобил с технически допустима максимална маса над 3,5 т, но не повече от 12т, е в размер 12 лв. за всеки започнати 750кг. </w:t>
      </w:r>
      <w:proofErr w:type="spellStart"/>
      <w:r w:rsidRPr="00125FAE">
        <w:t>товароносимост</w:t>
      </w:r>
      <w:proofErr w:type="spellEnd"/>
      <w:r w:rsidRPr="00125FAE">
        <w:t>.</w:t>
      </w:r>
      <w:r w:rsidRPr="00125FAE">
        <w:rPr>
          <w:lang w:val="en-US"/>
        </w:rPr>
        <w:t>(</w:t>
      </w:r>
      <w:r w:rsidRPr="00125FAE">
        <w:t>Диапазон по ЗМДТ от 10 – 30лв.</w:t>
      </w:r>
      <w:r w:rsidRPr="00125FAE">
        <w:rPr>
          <w:lang w:val="en-US"/>
        </w:rPr>
        <w:t>)</w:t>
      </w:r>
      <w:r w:rsidRPr="00125FAE">
        <w:t>.</w:t>
      </w:r>
    </w:p>
    <w:p w:rsidR="00D138F8" w:rsidRPr="00125FAE" w:rsidRDefault="00D138F8" w:rsidP="00D138F8">
      <w:pPr>
        <w:jc w:val="both"/>
        <w:rPr>
          <w:b/>
        </w:rPr>
      </w:pPr>
      <w:r w:rsidRPr="00125FAE">
        <w:t xml:space="preserve">    7.</w:t>
      </w:r>
      <w:r w:rsidRPr="00125FAE">
        <w:rPr>
          <w:b/>
        </w:rPr>
        <w:t>В чл.41, ал.7</w:t>
      </w:r>
      <w:r w:rsidRPr="00125FAE">
        <w:t xml:space="preserve"> се прави следното изменение:</w:t>
      </w:r>
    </w:p>
    <w:p w:rsidR="00D138F8" w:rsidRPr="00125FAE" w:rsidRDefault="00D138F8" w:rsidP="00D138F8">
      <w:pPr>
        <w:jc w:val="both"/>
        <w:rPr>
          <w:b/>
        </w:rPr>
      </w:pPr>
      <w:r w:rsidRPr="00125FAE">
        <w:t xml:space="preserve">Настоящ текст: чл.41, ал.7 Данъкът за </w:t>
      </w:r>
      <w:proofErr w:type="spellStart"/>
      <w:r w:rsidRPr="00125FAE">
        <w:t>седлови</w:t>
      </w:r>
      <w:proofErr w:type="spellEnd"/>
      <w:r w:rsidRPr="00125FAE">
        <w:t xml:space="preserve"> влекач и влекач за ремарке се определя в зависимост от допустимата максимална маса на състава от превозни средства, от броя на осите и вида на окачване на влекача, посочени в свидетелството за регистрация на влекача, както следва:</w:t>
      </w:r>
    </w:p>
    <w:p w:rsidR="00D138F8" w:rsidRPr="00125FAE" w:rsidRDefault="00D138F8" w:rsidP="00D138F8">
      <w:pPr>
        <w:jc w:val="both"/>
        <w:rPr>
          <w:b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941"/>
        <w:gridCol w:w="1456"/>
        <w:gridCol w:w="1418"/>
        <w:gridCol w:w="2126"/>
        <w:gridCol w:w="2121"/>
      </w:tblGrid>
      <w:tr w:rsidR="00D138F8" w:rsidRPr="00125FAE" w:rsidTr="00663DE5">
        <w:trPr>
          <w:trHeight w:val="1303"/>
        </w:trPr>
        <w:tc>
          <w:tcPr>
            <w:tcW w:w="1941" w:type="dxa"/>
            <w:vMerge w:val="restart"/>
          </w:tcPr>
          <w:p w:rsidR="00D138F8" w:rsidRPr="00125FAE" w:rsidRDefault="00D138F8" w:rsidP="00663DE5">
            <w:pPr>
              <w:jc w:val="both"/>
              <w:rPr>
                <w:b/>
                <w:bCs/>
              </w:rPr>
            </w:pPr>
          </w:p>
          <w:p w:rsidR="00D138F8" w:rsidRPr="00125FAE" w:rsidRDefault="00D138F8" w:rsidP="00663DE5">
            <w:pPr>
              <w:jc w:val="both"/>
              <w:rPr>
                <w:b/>
                <w:bCs/>
              </w:rPr>
            </w:pPr>
          </w:p>
          <w:p w:rsidR="00D138F8" w:rsidRPr="00125FAE" w:rsidRDefault="00D138F8" w:rsidP="00663DE5">
            <w:pPr>
              <w:jc w:val="both"/>
              <w:rPr>
                <w:b/>
                <w:bCs/>
              </w:rPr>
            </w:pPr>
          </w:p>
          <w:p w:rsidR="00D138F8" w:rsidRPr="00125FAE" w:rsidRDefault="00D138F8" w:rsidP="00663DE5">
            <w:pPr>
              <w:spacing w:before="202"/>
              <w:jc w:val="both"/>
              <w:rPr>
                <w:b/>
                <w:bCs/>
              </w:rPr>
            </w:pPr>
          </w:p>
          <w:p w:rsidR="00D138F8" w:rsidRPr="00125FAE" w:rsidRDefault="00D138F8" w:rsidP="00663DE5">
            <w:pPr>
              <w:spacing w:line="254" w:lineRule="auto"/>
              <w:ind w:left="284" w:right="83" w:firstLine="19"/>
              <w:jc w:val="both"/>
              <w:rPr>
                <w:b/>
                <w:bCs/>
              </w:rPr>
            </w:pPr>
            <w:r w:rsidRPr="00125FAE">
              <w:rPr>
                <w:color w:val="262626"/>
              </w:rPr>
              <w:t>Брой</w:t>
            </w:r>
            <w:r w:rsidRPr="00125FAE">
              <w:rPr>
                <w:color w:val="262626"/>
                <w:spacing w:val="-19"/>
              </w:rPr>
              <w:t xml:space="preserve"> </w:t>
            </w:r>
            <w:r w:rsidRPr="00125FAE">
              <w:rPr>
                <w:color w:val="262626"/>
              </w:rPr>
              <w:t>оси</w:t>
            </w:r>
            <w:r w:rsidRPr="00125FAE">
              <w:rPr>
                <w:color w:val="262626"/>
                <w:spacing w:val="-18"/>
              </w:rPr>
              <w:t xml:space="preserve"> </w:t>
            </w:r>
            <w:r w:rsidRPr="00125FAE">
              <w:rPr>
                <w:color w:val="262626"/>
              </w:rPr>
              <w:t xml:space="preserve">на </w:t>
            </w:r>
            <w:proofErr w:type="spellStart"/>
            <w:r w:rsidRPr="00125FAE">
              <w:rPr>
                <w:color w:val="262626"/>
                <w:spacing w:val="-2"/>
              </w:rPr>
              <w:t>седловия</w:t>
            </w:r>
            <w:proofErr w:type="spellEnd"/>
            <w:r w:rsidRPr="00125FAE">
              <w:rPr>
                <w:color w:val="262626"/>
                <w:spacing w:val="-2"/>
              </w:rPr>
              <w:t xml:space="preserve"> </w:t>
            </w:r>
            <w:r w:rsidRPr="00125FAE">
              <w:rPr>
                <w:color w:val="262626"/>
                <w:spacing w:val="-2"/>
                <w:w w:val="90"/>
              </w:rPr>
              <w:t xml:space="preserve">влекач/влекача </w:t>
            </w:r>
            <w:r w:rsidRPr="00125FAE">
              <w:rPr>
                <w:color w:val="262626"/>
              </w:rPr>
              <w:t>за ремарке</w:t>
            </w:r>
          </w:p>
        </w:tc>
        <w:tc>
          <w:tcPr>
            <w:tcW w:w="2874" w:type="dxa"/>
            <w:gridSpan w:val="2"/>
          </w:tcPr>
          <w:p w:rsidR="00D138F8" w:rsidRPr="00125FAE" w:rsidRDefault="00D138F8" w:rsidP="00663DE5">
            <w:pPr>
              <w:spacing w:before="20" w:line="244" w:lineRule="auto"/>
              <w:ind w:left="250" w:right="63" w:firstLine="506"/>
              <w:jc w:val="both"/>
              <w:rPr>
                <w:b/>
                <w:bCs/>
              </w:rPr>
            </w:pPr>
            <w:r w:rsidRPr="00125FAE">
              <w:rPr>
                <w:color w:val="262626"/>
                <w:spacing w:val="-2"/>
              </w:rPr>
              <w:t xml:space="preserve">Допустима </w:t>
            </w:r>
            <w:r w:rsidRPr="00125FAE">
              <w:rPr>
                <w:color w:val="262626"/>
                <w:spacing w:val="-4"/>
              </w:rPr>
              <w:t>максимална</w:t>
            </w:r>
            <w:r w:rsidRPr="00125FAE">
              <w:rPr>
                <w:color w:val="262626"/>
                <w:spacing w:val="-12"/>
              </w:rPr>
              <w:t xml:space="preserve"> </w:t>
            </w:r>
            <w:r w:rsidRPr="00125FAE">
              <w:rPr>
                <w:color w:val="262626"/>
                <w:spacing w:val="-4"/>
              </w:rPr>
              <w:t>маса</w:t>
            </w:r>
            <w:r w:rsidRPr="00125FAE">
              <w:rPr>
                <w:color w:val="262626"/>
                <w:spacing w:val="-12"/>
              </w:rPr>
              <w:t xml:space="preserve"> </w:t>
            </w:r>
            <w:r w:rsidRPr="00125FAE">
              <w:rPr>
                <w:color w:val="262626"/>
                <w:spacing w:val="-4"/>
              </w:rPr>
              <w:t>на състава</w:t>
            </w:r>
            <w:r w:rsidRPr="00125FAE">
              <w:rPr>
                <w:color w:val="262626"/>
                <w:spacing w:val="-12"/>
              </w:rPr>
              <w:t xml:space="preserve"> </w:t>
            </w:r>
            <w:r w:rsidRPr="00125FAE">
              <w:rPr>
                <w:color w:val="262626"/>
                <w:spacing w:val="-4"/>
              </w:rPr>
              <w:t>от</w:t>
            </w:r>
            <w:r w:rsidRPr="00125FAE">
              <w:rPr>
                <w:color w:val="262626"/>
                <w:spacing w:val="-12"/>
              </w:rPr>
              <w:t xml:space="preserve"> </w:t>
            </w:r>
            <w:r w:rsidRPr="00125FAE">
              <w:rPr>
                <w:color w:val="262626"/>
                <w:spacing w:val="-4"/>
              </w:rPr>
              <w:t xml:space="preserve">превозни </w:t>
            </w:r>
            <w:r w:rsidRPr="00125FAE">
              <w:rPr>
                <w:color w:val="262626"/>
                <w:spacing w:val="-8"/>
              </w:rPr>
              <w:t xml:space="preserve">средства, посочена в </w:t>
            </w:r>
            <w:r w:rsidRPr="00125FAE">
              <w:rPr>
                <w:color w:val="262626"/>
              </w:rPr>
              <w:t>свидетелството за регистрация на влекача (в тона):</w:t>
            </w:r>
          </w:p>
        </w:tc>
        <w:tc>
          <w:tcPr>
            <w:tcW w:w="4247" w:type="dxa"/>
            <w:gridSpan w:val="2"/>
          </w:tcPr>
          <w:p w:rsidR="00D138F8" w:rsidRPr="00125FAE" w:rsidRDefault="00D138F8" w:rsidP="00663DE5">
            <w:pPr>
              <w:jc w:val="both"/>
              <w:rPr>
                <w:b/>
                <w:bCs/>
              </w:rPr>
            </w:pPr>
          </w:p>
          <w:p w:rsidR="00D138F8" w:rsidRPr="00125FAE" w:rsidRDefault="00D138F8" w:rsidP="00663DE5">
            <w:pPr>
              <w:jc w:val="both"/>
              <w:rPr>
                <w:b/>
                <w:bCs/>
              </w:rPr>
            </w:pPr>
          </w:p>
          <w:p w:rsidR="00D138F8" w:rsidRPr="00125FAE" w:rsidRDefault="00D138F8" w:rsidP="00663DE5">
            <w:pPr>
              <w:spacing w:before="117"/>
              <w:jc w:val="both"/>
              <w:rPr>
                <w:b/>
                <w:bCs/>
              </w:rPr>
            </w:pPr>
          </w:p>
          <w:p w:rsidR="00D138F8" w:rsidRPr="00125FAE" w:rsidRDefault="00D138F8" w:rsidP="00663DE5">
            <w:pPr>
              <w:spacing w:before="1"/>
              <w:ind w:left="143"/>
              <w:jc w:val="center"/>
              <w:rPr>
                <w:b/>
                <w:bCs/>
              </w:rPr>
            </w:pPr>
            <w:r w:rsidRPr="00125FAE">
              <w:rPr>
                <w:color w:val="242424"/>
                <w:w w:val="90"/>
              </w:rPr>
              <w:t>Данък</w:t>
            </w:r>
            <w:r w:rsidRPr="00125FAE">
              <w:rPr>
                <w:color w:val="242424"/>
                <w:spacing w:val="12"/>
              </w:rPr>
              <w:t xml:space="preserve"> </w:t>
            </w:r>
            <w:r w:rsidRPr="00125FAE">
              <w:rPr>
                <w:color w:val="242424"/>
                <w:w w:val="90"/>
              </w:rPr>
              <w:t>(в</w:t>
            </w:r>
            <w:r w:rsidRPr="00125FAE">
              <w:rPr>
                <w:color w:val="242424"/>
                <w:spacing w:val="-3"/>
              </w:rPr>
              <w:t xml:space="preserve"> </w:t>
            </w:r>
            <w:r w:rsidRPr="00125FAE">
              <w:rPr>
                <w:color w:val="242424"/>
                <w:spacing w:val="-4"/>
                <w:w w:val="90"/>
              </w:rPr>
              <w:t>лева)</w:t>
            </w:r>
          </w:p>
        </w:tc>
      </w:tr>
      <w:tr w:rsidR="00D138F8" w:rsidRPr="00125FAE" w:rsidTr="00663DE5">
        <w:trPr>
          <w:trHeight w:val="1023"/>
        </w:trPr>
        <w:tc>
          <w:tcPr>
            <w:tcW w:w="1941" w:type="dxa"/>
            <w:vMerge/>
          </w:tcPr>
          <w:p w:rsidR="00D138F8" w:rsidRPr="00125FAE" w:rsidRDefault="00D138F8" w:rsidP="00663DE5">
            <w:pPr>
              <w:jc w:val="both"/>
              <w:rPr>
                <w:b/>
              </w:rPr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spacing w:before="208"/>
              <w:jc w:val="both"/>
              <w:rPr>
                <w:b/>
                <w:bCs/>
              </w:rPr>
            </w:pPr>
          </w:p>
          <w:p w:rsidR="00D138F8" w:rsidRPr="00125FAE" w:rsidRDefault="00D138F8" w:rsidP="00663DE5">
            <w:pPr>
              <w:jc w:val="both"/>
              <w:rPr>
                <w:b/>
              </w:rPr>
            </w:pPr>
            <w:r w:rsidRPr="00125FAE">
              <w:rPr>
                <w:color w:val="262626"/>
                <w:spacing w:val="-12"/>
              </w:rPr>
              <w:t>равна</w:t>
            </w:r>
            <w:r w:rsidRPr="00125FAE">
              <w:rPr>
                <w:color w:val="262626"/>
                <w:spacing w:val="-4"/>
              </w:rPr>
              <w:t xml:space="preserve"> </w:t>
            </w:r>
            <w:r w:rsidRPr="00125FAE">
              <w:rPr>
                <w:color w:val="262626"/>
                <w:spacing w:val="-12"/>
              </w:rPr>
              <w:t xml:space="preserve">или </w:t>
            </w:r>
            <w:r w:rsidRPr="00125FAE">
              <w:rPr>
                <w:color w:val="262626"/>
                <w:w w:val="90"/>
              </w:rPr>
              <w:t>повече</w:t>
            </w:r>
            <w:r w:rsidRPr="00125FAE">
              <w:rPr>
                <w:color w:val="262626"/>
                <w:spacing w:val="2"/>
              </w:rPr>
              <w:t xml:space="preserve"> </w:t>
            </w:r>
            <w:r w:rsidRPr="00125FAE">
              <w:rPr>
                <w:color w:val="262626"/>
                <w:spacing w:val="-5"/>
              </w:rPr>
              <w:t>от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spacing w:before="208"/>
              <w:jc w:val="both"/>
              <w:rPr>
                <w:b/>
                <w:bCs/>
              </w:rPr>
            </w:pPr>
          </w:p>
          <w:p w:rsidR="00D138F8" w:rsidRPr="00125FAE" w:rsidRDefault="00D138F8" w:rsidP="00663DE5">
            <w:pPr>
              <w:jc w:val="both"/>
              <w:rPr>
                <w:b/>
              </w:rPr>
            </w:pPr>
            <w:r w:rsidRPr="00125FAE">
              <w:rPr>
                <w:color w:val="262626"/>
                <w:spacing w:val="-2"/>
                <w:w w:val="90"/>
              </w:rPr>
              <w:t xml:space="preserve">по-малка </w:t>
            </w:r>
            <w:r w:rsidRPr="00125FAE">
              <w:rPr>
                <w:color w:val="262626"/>
                <w:spacing w:val="-6"/>
              </w:rPr>
              <w:t>от</w:t>
            </w:r>
          </w:p>
        </w:tc>
        <w:tc>
          <w:tcPr>
            <w:tcW w:w="2126" w:type="dxa"/>
          </w:tcPr>
          <w:p w:rsidR="00D138F8" w:rsidRPr="00125FAE" w:rsidRDefault="00D138F8" w:rsidP="00663DE5">
            <w:pPr>
              <w:spacing w:before="1" w:line="276" w:lineRule="auto"/>
              <w:ind w:left="148" w:right="6"/>
              <w:jc w:val="both"/>
              <w:rPr>
                <w:b/>
                <w:bCs/>
              </w:rPr>
            </w:pPr>
            <w:r w:rsidRPr="00125FAE">
              <w:rPr>
                <w:color w:val="262626"/>
                <w:spacing w:val="-8"/>
              </w:rPr>
              <w:t xml:space="preserve">задвижваща ос/оси с </w:t>
            </w:r>
            <w:r w:rsidRPr="00125FAE">
              <w:rPr>
                <w:color w:val="262626"/>
              </w:rPr>
              <w:t>пневматично или е окачване,</w:t>
            </w:r>
            <w:r w:rsidRPr="00125FAE">
              <w:rPr>
                <w:color w:val="262626"/>
                <w:spacing w:val="-15"/>
              </w:rPr>
              <w:t xml:space="preserve"> </w:t>
            </w:r>
            <w:r w:rsidRPr="00125FAE">
              <w:rPr>
                <w:color w:val="262626"/>
              </w:rPr>
              <w:t>прието</w:t>
            </w:r>
            <w:r w:rsidRPr="00125FAE">
              <w:rPr>
                <w:color w:val="262626"/>
                <w:spacing w:val="-16"/>
              </w:rPr>
              <w:t xml:space="preserve"> </w:t>
            </w:r>
            <w:r w:rsidRPr="00125FAE">
              <w:rPr>
                <w:color w:val="262626"/>
              </w:rPr>
              <w:t>за</w:t>
            </w:r>
          </w:p>
          <w:p w:rsidR="00D138F8" w:rsidRPr="00125FAE" w:rsidRDefault="00D138F8" w:rsidP="00663DE5">
            <w:pPr>
              <w:spacing w:before="11"/>
              <w:ind w:left="148"/>
              <w:jc w:val="both"/>
              <w:rPr>
                <w:b/>
                <w:bCs/>
              </w:rPr>
            </w:pPr>
            <w:proofErr w:type="spellStart"/>
            <w:r w:rsidRPr="00125FAE">
              <w:rPr>
                <w:color w:val="262626"/>
                <w:spacing w:val="-2"/>
              </w:rPr>
              <w:t>eквивaлeнтнo</w:t>
            </w:r>
            <w:proofErr w:type="spellEnd"/>
            <w:r w:rsidRPr="00125FAE">
              <w:rPr>
                <w:color w:val="262626"/>
                <w:spacing w:val="-2"/>
              </w:rPr>
              <w:t xml:space="preserve"> на</w:t>
            </w:r>
          </w:p>
          <w:p w:rsidR="00D138F8" w:rsidRPr="00125FAE" w:rsidRDefault="00D138F8" w:rsidP="00663DE5">
            <w:pPr>
              <w:spacing w:before="15"/>
              <w:ind w:left="148" w:right="51"/>
              <w:rPr>
                <w:b/>
                <w:bCs/>
              </w:rPr>
            </w:pPr>
            <w:proofErr w:type="spellStart"/>
            <w:r w:rsidRPr="00125FAE">
              <w:rPr>
                <w:color w:val="262626"/>
                <w:spacing w:val="-2"/>
              </w:rPr>
              <w:t>пневмагичното</w:t>
            </w:r>
            <w:proofErr w:type="spellEnd"/>
          </w:p>
        </w:tc>
        <w:tc>
          <w:tcPr>
            <w:tcW w:w="2121" w:type="dxa"/>
          </w:tcPr>
          <w:p w:rsidR="00D138F8" w:rsidRPr="00125FAE" w:rsidRDefault="00D138F8" w:rsidP="00663DE5">
            <w:pPr>
              <w:spacing w:line="264" w:lineRule="auto"/>
              <w:ind w:left="212" w:hanging="13"/>
              <w:jc w:val="both"/>
              <w:rPr>
                <w:b/>
                <w:bCs/>
                <w:color w:val="262626"/>
                <w:spacing w:val="-2"/>
              </w:rPr>
            </w:pPr>
            <w:r w:rsidRPr="00125FAE">
              <w:rPr>
                <w:color w:val="262626"/>
                <w:spacing w:val="-2"/>
              </w:rPr>
              <w:t>Други системи за окачване на задвижващата ос/оси</w:t>
            </w:r>
          </w:p>
          <w:p w:rsidR="00D138F8" w:rsidRPr="00125FAE" w:rsidRDefault="00D138F8" w:rsidP="00663DE5">
            <w:pPr>
              <w:spacing w:line="264" w:lineRule="auto"/>
              <w:ind w:left="212" w:hanging="13"/>
              <w:jc w:val="both"/>
              <w:rPr>
                <w:b/>
                <w:bCs/>
              </w:rPr>
            </w:pPr>
          </w:p>
        </w:tc>
      </w:tr>
      <w:tr w:rsidR="00D138F8" w:rsidRPr="00125FAE" w:rsidTr="00663DE5">
        <w:trPr>
          <w:trHeight w:val="669"/>
        </w:trPr>
        <w:tc>
          <w:tcPr>
            <w:tcW w:w="194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rPr>
                <w:color w:val="232323"/>
                <w:spacing w:val="-6"/>
                <w:lang w:val="en-US"/>
              </w:rPr>
              <w:t>А) с</w:t>
            </w:r>
            <w:r w:rsidRPr="00125FAE">
              <w:rPr>
                <w:color w:val="232323"/>
                <w:spacing w:val="-10"/>
                <w:lang w:val="en-US"/>
              </w:rPr>
              <w:t xml:space="preserve"> </w:t>
            </w:r>
            <w:proofErr w:type="spellStart"/>
            <w:r w:rsidRPr="00125FAE">
              <w:rPr>
                <w:color w:val="232323"/>
                <w:spacing w:val="-6"/>
                <w:lang w:val="en-US"/>
              </w:rPr>
              <w:t>две</w:t>
            </w:r>
            <w:proofErr w:type="spellEnd"/>
            <w:r w:rsidRPr="00125FAE">
              <w:rPr>
                <w:color w:val="232323"/>
                <w:spacing w:val="-8"/>
                <w:lang w:val="en-US"/>
              </w:rPr>
              <w:t xml:space="preserve"> </w:t>
            </w:r>
            <w:proofErr w:type="spellStart"/>
            <w:r w:rsidRPr="00125FAE">
              <w:rPr>
                <w:color w:val="232323"/>
                <w:spacing w:val="-6"/>
                <w:lang w:val="en-US"/>
              </w:rPr>
              <w:t>оси</w:t>
            </w:r>
            <w:proofErr w:type="spellEnd"/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8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8 до 24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28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28 до 84</w:t>
            </w:r>
          </w:p>
        </w:tc>
      </w:tr>
      <w:tr w:rsidR="00D138F8" w:rsidRPr="00125FAE" w:rsidTr="00663DE5">
        <w:tc>
          <w:tcPr>
            <w:tcW w:w="194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</w:p>
          <w:p w:rsidR="00D138F8" w:rsidRPr="00125FAE" w:rsidRDefault="00D138F8" w:rsidP="00663DE5">
            <w:pPr>
              <w:jc w:val="center"/>
              <w:rPr>
                <w:b/>
              </w:rPr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18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20</w:t>
            </w: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28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28 до 84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64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64 до 192</w:t>
            </w:r>
          </w:p>
        </w:tc>
      </w:tr>
      <w:tr w:rsidR="00D138F8" w:rsidRPr="00125FAE" w:rsidTr="00663DE5">
        <w:tc>
          <w:tcPr>
            <w:tcW w:w="194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</w:p>
          <w:p w:rsidR="00D138F8" w:rsidRPr="00125FAE" w:rsidRDefault="00D138F8" w:rsidP="00663DE5">
            <w:pPr>
              <w:jc w:val="center"/>
              <w:rPr>
                <w:b/>
              </w:rPr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20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22</w:t>
            </w: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64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64 до 192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147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147 до 441</w:t>
            </w:r>
          </w:p>
        </w:tc>
      </w:tr>
      <w:tr w:rsidR="00D138F8" w:rsidRPr="00125FAE" w:rsidTr="00663DE5">
        <w:tc>
          <w:tcPr>
            <w:tcW w:w="194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</w:p>
          <w:p w:rsidR="00D138F8" w:rsidRPr="00125FAE" w:rsidRDefault="00D138F8" w:rsidP="00663DE5">
            <w:pPr>
              <w:jc w:val="center"/>
              <w:rPr>
                <w:b/>
              </w:rPr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22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25</w:t>
            </w: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190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190 до 570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342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342 до 1026</w:t>
            </w:r>
          </w:p>
        </w:tc>
      </w:tr>
      <w:tr w:rsidR="00D138F8" w:rsidRPr="00125FAE" w:rsidTr="00663DE5">
        <w:tc>
          <w:tcPr>
            <w:tcW w:w="194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</w:p>
          <w:p w:rsidR="00D138F8" w:rsidRPr="00125FAE" w:rsidRDefault="00D138F8" w:rsidP="00663DE5">
            <w:pPr>
              <w:jc w:val="center"/>
              <w:rPr>
                <w:b/>
              </w:rPr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25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26</w:t>
            </w: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342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342 до 1026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600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600 до 1800</w:t>
            </w:r>
          </w:p>
        </w:tc>
      </w:tr>
      <w:tr w:rsidR="00D138F8" w:rsidRPr="00125FAE" w:rsidTr="00663DE5">
        <w:tc>
          <w:tcPr>
            <w:tcW w:w="194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</w:p>
          <w:p w:rsidR="00D138F8" w:rsidRPr="00125FAE" w:rsidRDefault="00D138F8" w:rsidP="00663DE5">
            <w:pPr>
              <w:jc w:val="center"/>
              <w:rPr>
                <w:b/>
              </w:rPr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26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28</w:t>
            </w: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342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342 до 1026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600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600 до 1800</w:t>
            </w:r>
          </w:p>
        </w:tc>
      </w:tr>
      <w:tr w:rsidR="00D138F8" w:rsidRPr="00125FAE" w:rsidTr="00663DE5">
        <w:tc>
          <w:tcPr>
            <w:tcW w:w="194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</w:p>
          <w:p w:rsidR="00D138F8" w:rsidRPr="00125FAE" w:rsidRDefault="00D138F8" w:rsidP="00663DE5">
            <w:pPr>
              <w:jc w:val="center"/>
              <w:rPr>
                <w:b/>
              </w:rPr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28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29</w:t>
            </w: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331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331 до 993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399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399 до 1197</w:t>
            </w:r>
          </w:p>
        </w:tc>
      </w:tr>
      <w:tr w:rsidR="00D138F8" w:rsidRPr="00125FAE" w:rsidTr="00663DE5">
        <w:tc>
          <w:tcPr>
            <w:tcW w:w="194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</w:p>
          <w:p w:rsidR="00D138F8" w:rsidRPr="00125FAE" w:rsidRDefault="00D138F8" w:rsidP="00663DE5">
            <w:pPr>
              <w:jc w:val="center"/>
              <w:rPr>
                <w:b/>
              </w:rPr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29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31</w:t>
            </w: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399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399 до 1197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655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655 до 1965</w:t>
            </w:r>
          </w:p>
        </w:tc>
      </w:tr>
      <w:tr w:rsidR="00D138F8" w:rsidRPr="00125FAE" w:rsidTr="00663DE5">
        <w:tc>
          <w:tcPr>
            <w:tcW w:w="194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</w:p>
          <w:p w:rsidR="00D138F8" w:rsidRPr="00125FAE" w:rsidRDefault="00D138F8" w:rsidP="00663DE5">
            <w:pPr>
              <w:jc w:val="center"/>
              <w:rPr>
                <w:b/>
              </w:rPr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31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33</w:t>
            </w: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655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655 до 1965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909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909 до 2727</w:t>
            </w:r>
          </w:p>
        </w:tc>
      </w:tr>
      <w:tr w:rsidR="00D138F8" w:rsidRPr="00125FAE" w:rsidTr="00663DE5">
        <w:tc>
          <w:tcPr>
            <w:tcW w:w="194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</w:p>
          <w:p w:rsidR="00D138F8" w:rsidRPr="00125FAE" w:rsidRDefault="00D138F8" w:rsidP="00663DE5">
            <w:pPr>
              <w:jc w:val="center"/>
              <w:rPr>
                <w:b/>
              </w:rPr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33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38</w:t>
            </w: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909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909 до 2727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1381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1381 до 4143</w:t>
            </w:r>
          </w:p>
        </w:tc>
      </w:tr>
      <w:tr w:rsidR="00D138F8" w:rsidRPr="00125FAE" w:rsidTr="00663DE5">
        <w:tc>
          <w:tcPr>
            <w:tcW w:w="194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</w:p>
          <w:p w:rsidR="00D138F8" w:rsidRPr="00125FAE" w:rsidRDefault="00D138F8" w:rsidP="00663DE5">
            <w:pPr>
              <w:jc w:val="center"/>
              <w:rPr>
                <w:b/>
              </w:rPr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38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1007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1007 до 3021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1369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1369 до 4107</w:t>
            </w:r>
          </w:p>
        </w:tc>
      </w:tr>
      <w:tr w:rsidR="00D138F8" w:rsidRPr="00125FAE" w:rsidTr="00663DE5">
        <w:tc>
          <w:tcPr>
            <w:tcW w:w="194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Б) с три и повече оси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36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640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640 до 1920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888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888 до 2664</w:t>
            </w:r>
          </w:p>
        </w:tc>
      </w:tr>
      <w:tr w:rsidR="00D138F8" w:rsidRPr="00125FAE" w:rsidTr="00663DE5">
        <w:tc>
          <w:tcPr>
            <w:tcW w:w="194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</w:p>
          <w:p w:rsidR="00D138F8" w:rsidRPr="00125FAE" w:rsidRDefault="00D138F8" w:rsidP="00663DE5">
            <w:pPr>
              <w:jc w:val="center"/>
              <w:rPr>
                <w:b/>
              </w:rPr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38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40</w:t>
            </w: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888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888 до 2664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1228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1228 до 3684</w:t>
            </w:r>
          </w:p>
        </w:tc>
      </w:tr>
      <w:tr w:rsidR="00D138F8" w:rsidRPr="00125FAE" w:rsidTr="00663DE5">
        <w:tc>
          <w:tcPr>
            <w:tcW w:w="194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</w:p>
          <w:p w:rsidR="00D138F8" w:rsidRPr="00125FAE" w:rsidRDefault="00D138F8" w:rsidP="00663DE5">
            <w:pPr>
              <w:jc w:val="center"/>
              <w:rPr>
                <w:b/>
              </w:rPr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40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1228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1228 до 3684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1817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1817 до 5451</w:t>
            </w:r>
          </w:p>
        </w:tc>
      </w:tr>
    </w:tbl>
    <w:p w:rsidR="00D138F8" w:rsidRPr="00125FAE" w:rsidRDefault="00D138F8" w:rsidP="00D138F8">
      <w:pPr>
        <w:jc w:val="both"/>
        <w:rPr>
          <w:b/>
        </w:rPr>
      </w:pPr>
    </w:p>
    <w:p w:rsidR="00D138F8" w:rsidRPr="00125FAE" w:rsidRDefault="00D138F8" w:rsidP="00D138F8">
      <w:pPr>
        <w:jc w:val="both"/>
        <w:rPr>
          <w:b/>
        </w:rPr>
      </w:pPr>
      <w:r w:rsidRPr="00125FAE">
        <w:t xml:space="preserve">Текст след изменението: чл.41, ал.7 Данъкът за </w:t>
      </w:r>
      <w:proofErr w:type="spellStart"/>
      <w:r w:rsidRPr="00125FAE">
        <w:t>седлови</w:t>
      </w:r>
      <w:proofErr w:type="spellEnd"/>
      <w:r w:rsidRPr="00125FAE">
        <w:t xml:space="preserve"> влекач и влекач за ремарке се определя в зависимост от допустимата максимална маса  на състава от превозни средства, от броя на осите и вида на окачване на влекача , посочени в свидетелството за регистрация на влекача, както следва:</w:t>
      </w:r>
    </w:p>
    <w:p w:rsidR="00D138F8" w:rsidRPr="00125FAE" w:rsidRDefault="00D138F8" w:rsidP="00D138F8">
      <w:pPr>
        <w:jc w:val="both"/>
        <w:rPr>
          <w:b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941"/>
        <w:gridCol w:w="1456"/>
        <w:gridCol w:w="1418"/>
        <w:gridCol w:w="2126"/>
        <w:gridCol w:w="2121"/>
      </w:tblGrid>
      <w:tr w:rsidR="00D138F8" w:rsidRPr="00125FAE" w:rsidTr="00663DE5">
        <w:trPr>
          <w:trHeight w:val="561"/>
        </w:trPr>
        <w:tc>
          <w:tcPr>
            <w:tcW w:w="1941" w:type="dxa"/>
            <w:vMerge w:val="restart"/>
          </w:tcPr>
          <w:p w:rsidR="00D138F8" w:rsidRPr="00125FAE" w:rsidRDefault="00D138F8" w:rsidP="00663DE5">
            <w:pPr>
              <w:jc w:val="both"/>
              <w:rPr>
                <w:b/>
                <w:bCs/>
              </w:rPr>
            </w:pPr>
          </w:p>
          <w:p w:rsidR="00D138F8" w:rsidRPr="00125FAE" w:rsidRDefault="00D138F8" w:rsidP="00663DE5">
            <w:pPr>
              <w:jc w:val="both"/>
              <w:rPr>
                <w:b/>
                <w:bCs/>
              </w:rPr>
            </w:pPr>
          </w:p>
          <w:p w:rsidR="00D138F8" w:rsidRPr="00125FAE" w:rsidRDefault="00D138F8" w:rsidP="00663DE5">
            <w:pPr>
              <w:jc w:val="both"/>
              <w:rPr>
                <w:b/>
                <w:bCs/>
              </w:rPr>
            </w:pPr>
          </w:p>
          <w:p w:rsidR="00D138F8" w:rsidRPr="00125FAE" w:rsidRDefault="00D138F8" w:rsidP="00663DE5">
            <w:pPr>
              <w:spacing w:before="202"/>
              <w:jc w:val="both"/>
              <w:rPr>
                <w:b/>
                <w:bCs/>
              </w:rPr>
            </w:pPr>
          </w:p>
          <w:p w:rsidR="00D138F8" w:rsidRPr="00125FAE" w:rsidRDefault="00D138F8" w:rsidP="00663DE5">
            <w:pPr>
              <w:spacing w:line="254" w:lineRule="auto"/>
              <w:ind w:left="284" w:right="83" w:firstLine="19"/>
              <w:jc w:val="both"/>
              <w:rPr>
                <w:b/>
                <w:bCs/>
              </w:rPr>
            </w:pPr>
            <w:r w:rsidRPr="00125FAE">
              <w:rPr>
                <w:color w:val="262626"/>
              </w:rPr>
              <w:t>Брой</w:t>
            </w:r>
            <w:r w:rsidRPr="00125FAE">
              <w:rPr>
                <w:color w:val="262626"/>
                <w:spacing w:val="-19"/>
              </w:rPr>
              <w:t xml:space="preserve"> </w:t>
            </w:r>
            <w:r w:rsidRPr="00125FAE">
              <w:rPr>
                <w:color w:val="262626"/>
              </w:rPr>
              <w:t>оси</w:t>
            </w:r>
            <w:r w:rsidRPr="00125FAE">
              <w:rPr>
                <w:color w:val="262626"/>
                <w:spacing w:val="-18"/>
              </w:rPr>
              <w:t xml:space="preserve"> </w:t>
            </w:r>
            <w:r w:rsidRPr="00125FAE">
              <w:rPr>
                <w:color w:val="262626"/>
              </w:rPr>
              <w:t xml:space="preserve">на </w:t>
            </w:r>
            <w:proofErr w:type="spellStart"/>
            <w:r w:rsidRPr="00125FAE">
              <w:rPr>
                <w:color w:val="262626"/>
                <w:spacing w:val="-2"/>
              </w:rPr>
              <w:t>седловия</w:t>
            </w:r>
            <w:proofErr w:type="spellEnd"/>
            <w:r w:rsidRPr="00125FAE">
              <w:rPr>
                <w:color w:val="262626"/>
                <w:spacing w:val="-2"/>
              </w:rPr>
              <w:t xml:space="preserve"> </w:t>
            </w:r>
            <w:r w:rsidRPr="00125FAE">
              <w:rPr>
                <w:color w:val="262626"/>
                <w:spacing w:val="-2"/>
                <w:w w:val="90"/>
              </w:rPr>
              <w:t xml:space="preserve">влекач/влекача </w:t>
            </w:r>
            <w:r w:rsidRPr="00125FAE">
              <w:rPr>
                <w:color w:val="262626"/>
              </w:rPr>
              <w:t>за ремарке</w:t>
            </w:r>
          </w:p>
        </w:tc>
        <w:tc>
          <w:tcPr>
            <w:tcW w:w="2874" w:type="dxa"/>
            <w:gridSpan w:val="2"/>
          </w:tcPr>
          <w:p w:rsidR="00D138F8" w:rsidRPr="00125FAE" w:rsidRDefault="00D138F8" w:rsidP="00663DE5">
            <w:pPr>
              <w:spacing w:before="20" w:line="244" w:lineRule="auto"/>
              <w:ind w:left="250" w:right="63" w:firstLine="506"/>
              <w:jc w:val="both"/>
              <w:rPr>
                <w:b/>
                <w:bCs/>
              </w:rPr>
            </w:pPr>
            <w:r w:rsidRPr="00125FAE">
              <w:rPr>
                <w:color w:val="262626"/>
                <w:spacing w:val="-2"/>
              </w:rPr>
              <w:t xml:space="preserve">Допустима </w:t>
            </w:r>
            <w:r w:rsidRPr="00125FAE">
              <w:rPr>
                <w:color w:val="262626"/>
                <w:spacing w:val="-4"/>
              </w:rPr>
              <w:t>максимална</w:t>
            </w:r>
            <w:r w:rsidRPr="00125FAE">
              <w:rPr>
                <w:color w:val="262626"/>
                <w:spacing w:val="-12"/>
              </w:rPr>
              <w:t xml:space="preserve"> </w:t>
            </w:r>
            <w:r w:rsidRPr="00125FAE">
              <w:rPr>
                <w:color w:val="262626"/>
                <w:spacing w:val="-4"/>
              </w:rPr>
              <w:t>маса</w:t>
            </w:r>
            <w:r w:rsidRPr="00125FAE">
              <w:rPr>
                <w:color w:val="262626"/>
                <w:spacing w:val="-12"/>
              </w:rPr>
              <w:t xml:space="preserve"> </w:t>
            </w:r>
            <w:r w:rsidRPr="00125FAE">
              <w:rPr>
                <w:color w:val="262626"/>
                <w:spacing w:val="-4"/>
              </w:rPr>
              <w:t>на състава</w:t>
            </w:r>
            <w:r w:rsidRPr="00125FAE">
              <w:rPr>
                <w:color w:val="262626"/>
                <w:spacing w:val="-12"/>
              </w:rPr>
              <w:t xml:space="preserve"> </w:t>
            </w:r>
            <w:r w:rsidRPr="00125FAE">
              <w:rPr>
                <w:color w:val="262626"/>
                <w:spacing w:val="-4"/>
              </w:rPr>
              <w:t>от</w:t>
            </w:r>
            <w:r w:rsidRPr="00125FAE">
              <w:rPr>
                <w:color w:val="262626"/>
                <w:spacing w:val="-12"/>
              </w:rPr>
              <w:t xml:space="preserve"> </w:t>
            </w:r>
            <w:r w:rsidRPr="00125FAE">
              <w:rPr>
                <w:color w:val="262626"/>
                <w:spacing w:val="-4"/>
              </w:rPr>
              <w:t xml:space="preserve">превозни </w:t>
            </w:r>
            <w:r w:rsidRPr="00125FAE">
              <w:rPr>
                <w:color w:val="262626"/>
                <w:spacing w:val="-8"/>
              </w:rPr>
              <w:t xml:space="preserve">средства, посочена в </w:t>
            </w:r>
            <w:r w:rsidRPr="00125FAE">
              <w:rPr>
                <w:color w:val="262626"/>
              </w:rPr>
              <w:t>свидетелството за регистрация на влекача (в тона):</w:t>
            </w:r>
          </w:p>
        </w:tc>
        <w:tc>
          <w:tcPr>
            <w:tcW w:w="4247" w:type="dxa"/>
            <w:gridSpan w:val="2"/>
          </w:tcPr>
          <w:p w:rsidR="00D138F8" w:rsidRPr="00125FAE" w:rsidRDefault="00D138F8" w:rsidP="00663DE5">
            <w:pPr>
              <w:jc w:val="both"/>
              <w:rPr>
                <w:b/>
                <w:bCs/>
              </w:rPr>
            </w:pPr>
          </w:p>
          <w:p w:rsidR="00D138F8" w:rsidRPr="00125FAE" w:rsidRDefault="00D138F8" w:rsidP="00663DE5">
            <w:pPr>
              <w:jc w:val="both"/>
              <w:rPr>
                <w:b/>
                <w:bCs/>
              </w:rPr>
            </w:pPr>
          </w:p>
          <w:p w:rsidR="00D138F8" w:rsidRPr="00125FAE" w:rsidRDefault="00D138F8" w:rsidP="00663DE5">
            <w:pPr>
              <w:spacing w:before="117"/>
              <w:jc w:val="both"/>
              <w:rPr>
                <w:b/>
                <w:bCs/>
              </w:rPr>
            </w:pPr>
          </w:p>
          <w:p w:rsidR="00D138F8" w:rsidRPr="00125FAE" w:rsidRDefault="00D138F8" w:rsidP="00663DE5">
            <w:pPr>
              <w:spacing w:before="1"/>
              <w:ind w:left="143"/>
              <w:jc w:val="center"/>
              <w:rPr>
                <w:b/>
                <w:bCs/>
              </w:rPr>
            </w:pPr>
            <w:r w:rsidRPr="00125FAE">
              <w:rPr>
                <w:color w:val="242424"/>
                <w:w w:val="90"/>
              </w:rPr>
              <w:t>Данък</w:t>
            </w:r>
            <w:r w:rsidRPr="00125FAE">
              <w:rPr>
                <w:color w:val="242424"/>
                <w:spacing w:val="12"/>
              </w:rPr>
              <w:t xml:space="preserve"> </w:t>
            </w:r>
            <w:r w:rsidRPr="00125FAE">
              <w:rPr>
                <w:color w:val="242424"/>
                <w:w w:val="90"/>
              </w:rPr>
              <w:t>(в</w:t>
            </w:r>
            <w:r w:rsidRPr="00125FAE">
              <w:rPr>
                <w:color w:val="242424"/>
                <w:spacing w:val="-3"/>
              </w:rPr>
              <w:t xml:space="preserve"> </w:t>
            </w:r>
            <w:r w:rsidRPr="00125FAE">
              <w:rPr>
                <w:color w:val="242424"/>
                <w:spacing w:val="-4"/>
                <w:w w:val="90"/>
              </w:rPr>
              <w:t>лева)</w:t>
            </w:r>
          </w:p>
        </w:tc>
      </w:tr>
      <w:tr w:rsidR="00D138F8" w:rsidRPr="00125FAE" w:rsidTr="00663DE5">
        <w:trPr>
          <w:trHeight w:val="1023"/>
        </w:trPr>
        <w:tc>
          <w:tcPr>
            <w:tcW w:w="1941" w:type="dxa"/>
            <w:vMerge/>
          </w:tcPr>
          <w:p w:rsidR="00D138F8" w:rsidRPr="00125FAE" w:rsidRDefault="00D138F8" w:rsidP="00663DE5">
            <w:pPr>
              <w:jc w:val="both"/>
              <w:rPr>
                <w:b/>
              </w:rPr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spacing w:before="208"/>
              <w:jc w:val="both"/>
              <w:rPr>
                <w:b/>
                <w:bCs/>
              </w:rPr>
            </w:pPr>
          </w:p>
          <w:p w:rsidR="00D138F8" w:rsidRPr="00125FAE" w:rsidRDefault="00D138F8" w:rsidP="00663DE5">
            <w:pPr>
              <w:jc w:val="both"/>
              <w:rPr>
                <w:b/>
              </w:rPr>
            </w:pPr>
            <w:r w:rsidRPr="00125FAE">
              <w:rPr>
                <w:color w:val="262626"/>
                <w:spacing w:val="-12"/>
              </w:rPr>
              <w:t>равна</w:t>
            </w:r>
            <w:r w:rsidRPr="00125FAE">
              <w:rPr>
                <w:color w:val="262626"/>
                <w:spacing w:val="-4"/>
              </w:rPr>
              <w:t xml:space="preserve"> </w:t>
            </w:r>
            <w:r w:rsidRPr="00125FAE">
              <w:rPr>
                <w:color w:val="262626"/>
                <w:spacing w:val="-12"/>
              </w:rPr>
              <w:t xml:space="preserve">или </w:t>
            </w:r>
            <w:r w:rsidRPr="00125FAE">
              <w:rPr>
                <w:color w:val="262626"/>
                <w:w w:val="90"/>
              </w:rPr>
              <w:t>повече</w:t>
            </w:r>
            <w:r w:rsidRPr="00125FAE">
              <w:rPr>
                <w:color w:val="262626"/>
                <w:spacing w:val="2"/>
              </w:rPr>
              <w:t xml:space="preserve"> </w:t>
            </w:r>
            <w:r w:rsidRPr="00125FAE">
              <w:rPr>
                <w:color w:val="262626"/>
                <w:spacing w:val="-5"/>
              </w:rPr>
              <w:t>от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spacing w:before="208"/>
              <w:jc w:val="both"/>
              <w:rPr>
                <w:b/>
                <w:bCs/>
              </w:rPr>
            </w:pPr>
          </w:p>
          <w:p w:rsidR="00D138F8" w:rsidRPr="00125FAE" w:rsidRDefault="00D138F8" w:rsidP="00663DE5">
            <w:pPr>
              <w:jc w:val="both"/>
              <w:rPr>
                <w:b/>
              </w:rPr>
            </w:pPr>
            <w:r w:rsidRPr="00125FAE">
              <w:rPr>
                <w:color w:val="262626"/>
                <w:spacing w:val="-2"/>
                <w:w w:val="90"/>
              </w:rPr>
              <w:t xml:space="preserve">по-малка </w:t>
            </w:r>
            <w:r w:rsidRPr="00125FAE">
              <w:rPr>
                <w:color w:val="262626"/>
                <w:spacing w:val="-6"/>
              </w:rPr>
              <w:t>от</w:t>
            </w:r>
          </w:p>
        </w:tc>
        <w:tc>
          <w:tcPr>
            <w:tcW w:w="2126" w:type="dxa"/>
          </w:tcPr>
          <w:p w:rsidR="00D138F8" w:rsidRPr="00125FAE" w:rsidRDefault="00D138F8" w:rsidP="00663DE5">
            <w:pPr>
              <w:spacing w:before="1" w:line="276" w:lineRule="auto"/>
              <w:ind w:left="148" w:right="6"/>
              <w:jc w:val="both"/>
              <w:rPr>
                <w:b/>
                <w:bCs/>
              </w:rPr>
            </w:pPr>
            <w:r w:rsidRPr="00125FAE">
              <w:rPr>
                <w:color w:val="262626"/>
                <w:spacing w:val="-8"/>
              </w:rPr>
              <w:t xml:space="preserve">задвижваща ос/оси с </w:t>
            </w:r>
            <w:r w:rsidRPr="00125FAE">
              <w:rPr>
                <w:color w:val="262626"/>
              </w:rPr>
              <w:t>пневматично или е окачване,</w:t>
            </w:r>
            <w:r w:rsidRPr="00125FAE">
              <w:rPr>
                <w:color w:val="262626"/>
                <w:spacing w:val="-15"/>
              </w:rPr>
              <w:t xml:space="preserve"> </w:t>
            </w:r>
            <w:r w:rsidRPr="00125FAE">
              <w:rPr>
                <w:color w:val="262626"/>
              </w:rPr>
              <w:t>прието</w:t>
            </w:r>
            <w:r w:rsidRPr="00125FAE">
              <w:rPr>
                <w:color w:val="262626"/>
                <w:spacing w:val="-16"/>
              </w:rPr>
              <w:t xml:space="preserve"> </w:t>
            </w:r>
            <w:r w:rsidRPr="00125FAE">
              <w:rPr>
                <w:color w:val="262626"/>
              </w:rPr>
              <w:t>за</w:t>
            </w:r>
          </w:p>
          <w:p w:rsidR="00D138F8" w:rsidRPr="00125FAE" w:rsidRDefault="00D138F8" w:rsidP="00663DE5">
            <w:pPr>
              <w:spacing w:before="11"/>
              <w:ind w:left="148"/>
              <w:jc w:val="both"/>
              <w:rPr>
                <w:b/>
                <w:bCs/>
              </w:rPr>
            </w:pPr>
            <w:proofErr w:type="spellStart"/>
            <w:r w:rsidRPr="00125FAE">
              <w:rPr>
                <w:color w:val="262626"/>
                <w:spacing w:val="-2"/>
              </w:rPr>
              <w:t>eквивaлeнтнo</w:t>
            </w:r>
            <w:proofErr w:type="spellEnd"/>
            <w:r w:rsidRPr="00125FAE">
              <w:rPr>
                <w:color w:val="262626"/>
                <w:spacing w:val="-2"/>
              </w:rPr>
              <w:t xml:space="preserve"> на</w:t>
            </w:r>
          </w:p>
          <w:p w:rsidR="00D138F8" w:rsidRPr="00125FAE" w:rsidRDefault="00D138F8" w:rsidP="00663DE5">
            <w:pPr>
              <w:spacing w:before="15"/>
              <w:ind w:left="148" w:right="51"/>
              <w:rPr>
                <w:b/>
                <w:bCs/>
              </w:rPr>
            </w:pPr>
            <w:proofErr w:type="spellStart"/>
            <w:r w:rsidRPr="00125FAE">
              <w:rPr>
                <w:color w:val="262626"/>
                <w:spacing w:val="-2"/>
              </w:rPr>
              <w:t>пневмагичното</w:t>
            </w:r>
            <w:proofErr w:type="spellEnd"/>
          </w:p>
        </w:tc>
        <w:tc>
          <w:tcPr>
            <w:tcW w:w="2121" w:type="dxa"/>
          </w:tcPr>
          <w:p w:rsidR="00D138F8" w:rsidRPr="00125FAE" w:rsidRDefault="00D138F8" w:rsidP="00663DE5">
            <w:pPr>
              <w:spacing w:line="264" w:lineRule="auto"/>
              <w:ind w:left="212" w:hanging="13"/>
              <w:jc w:val="both"/>
              <w:rPr>
                <w:b/>
                <w:bCs/>
                <w:color w:val="262626"/>
                <w:spacing w:val="-2"/>
              </w:rPr>
            </w:pPr>
            <w:r w:rsidRPr="00125FAE">
              <w:rPr>
                <w:color w:val="262626"/>
                <w:spacing w:val="-2"/>
              </w:rPr>
              <w:t>Други системи за окачване на задвижващата ос/оси</w:t>
            </w:r>
          </w:p>
          <w:p w:rsidR="00D138F8" w:rsidRPr="00125FAE" w:rsidRDefault="00D138F8" w:rsidP="00663DE5">
            <w:pPr>
              <w:spacing w:line="264" w:lineRule="auto"/>
              <w:ind w:left="212" w:hanging="13"/>
              <w:jc w:val="both"/>
              <w:rPr>
                <w:b/>
                <w:bCs/>
              </w:rPr>
            </w:pPr>
          </w:p>
        </w:tc>
      </w:tr>
      <w:tr w:rsidR="00D138F8" w:rsidRPr="00125FAE" w:rsidTr="00663DE5">
        <w:trPr>
          <w:trHeight w:val="669"/>
        </w:trPr>
        <w:tc>
          <w:tcPr>
            <w:tcW w:w="194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rPr>
                <w:color w:val="232323"/>
                <w:spacing w:val="-6"/>
                <w:lang w:val="en-US"/>
              </w:rPr>
              <w:t>А) с</w:t>
            </w:r>
            <w:r w:rsidRPr="00125FAE">
              <w:rPr>
                <w:color w:val="232323"/>
                <w:spacing w:val="-10"/>
                <w:lang w:val="en-US"/>
              </w:rPr>
              <w:t xml:space="preserve"> </w:t>
            </w:r>
            <w:proofErr w:type="spellStart"/>
            <w:r w:rsidRPr="00125FAE">
              <w:rPr>
                <w:color w:val="232323"/>
                <w:spacing w:val="-6"/>
                <w:lang w:val="en-US"/>
              </w:rPr>
              <w:t>две</w:t>
            </w:r>
            <w:proofErr w:type="spellEnd"/>
            <w:r w:rsidRPr="00125FAE">
              <w:rPr>
                <w:color w:val="232323"/>
                <w:spacing w:val="-8"/>
                <w:lang w:val="en-US"/>
              </w:rPr>
              <w:t xml:space="preserve"> </w:t>
            </w:r>
            <w:proofErr w:type="spellStart"/>
            <w:r w:rsidRPr="00125FAE">
              <w:rPr>
                <w:color w:val="232323"/>
                <w:spacing w:val="-6"/>
                <w:lang w:val="en-US"/>
              </w:rPr>
              <w:t>оси</w:t>
            </w:r>
            <w:proofErr w:type="spellEnd"/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10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8 до 24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34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28 до 84</w:t>
            </w:r>
          </w:p>
        </w:tc>
      </w:tr>
      <w:tr w:rsidR="00D138F8" w:rsidRPr="00125FAE" w:rsidTr="00663DE5">
        <w:tc>
          <w:tcPr>
            <w:tcW w:w="194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</w:p>
          <w:p w:rsidR="00D138F8" w:rsidRPr="00125FAE" w:rsidRDefault="00D138F8" w:rsidP="00663DE5">
            <w:pPr>
              <w:jc w:val="center"/>
              <w:rPr>
                <w:b/>
              </w:rPr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18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20</w:t>
            </w: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34</w:t>
            </w:r>
          </w:p>
          <w:p w:rsidR="00D138F8" w:rsidRPr="00125FAE" w:rsidRDefault="00D138F8" w:rsidP="00663DE5">
            <w:pPr>
              <w:rPr>
                <w:b/>
              </w:rPr>
            </w:pPr>
            <w:r w:rsidRPr="00125FAE">
              <w:t>диапазон по ЗМДТ от 28 до 84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78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64 до 192</w:t>
            </w:r>
          </w:p>
        </w:tc>
      </w:tr>
      <w:tr w:rsidR="00D138F8" w:rsidRPr="00125FAE" w:rsidTr="00663DE5">
        <w:tc>
          <w:tcPr>
            <w:tcW w:w="194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</w:p>
          <w:p w:rsidR="00D138F8" w:rsidRPr="00125FAE" w:rsidRDefault="00D138F8" w:rsidP="00663DE5">
            <w:pPr>
              <w:jc w:val="center"/>
              <w:rPr>
                <w:b/>
              </w:rPr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20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22</w:t>
            </w: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78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lastRenderedPageBreak/>
              <w:t>диапазон по ЗМДТ от 64 до 192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lastRenderedPageBreak/>
              <w:t>178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lastRenderedPageBreak/>
              <w:t>диапазон по ЗМДТ от 147 до 441</w:t>
            </w:r>
          </w:p>
        </w:tc>
      </w:tr>
      <w:tr w:rsidR="00D138F8" w:rsidRPr="00125FAE" w:rsidTr="00663DE5">
        <w:tc>
          <w:tcPr>
            <w:tcW w:w="194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</w:p>
          <w:p w:rsidR="00D138F8" w:rsidRPr="00125FAE" w:rsidRDefault="00D138F8" w:rsidP="00663DE5">
            <w:pPr>
              <w:jc w:val="center"/>
              <w:rPr>
                <w:b/>
              </w:rPr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22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25</w:t>
            </w: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228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190 до 570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410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342 до 1026</w:t>
            </w:r>
          </w:p>
        </w:tc>
      </w:tr>
      <w:tr w:rsidR="00D138F8" w:rsidRPr="00125FAE" w:rsidTr="00663DE5">
        <w:tc>
          <w:tcPr>
            <w:tcW w:w="194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</w:p>
          <w:p w:rsidR="00D138F8" w:rsidRPr="00125FAE" w:rsidRDefault="00D138F8" w:rsidP="00663DE5">
            <w:pPr>
              <w:jc w:val="center"/>
              <w:rPr>
                <w:b/>
              </w:rPr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25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26</w:t>
            </w: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410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342 до 1026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720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600 до 1800</w:t>
            </w:r>
          </w:p>
        </w:tc>
      </w:tr>
      <w:tr w:rsidR="00D138F8" w:rsidRPr="00125FAE" w:rsidTr="00663DE5">
        <w:tc>
          <w:tcPr>
            <w:tcW w:w="194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</w:p>
          <w:p w:rsidR="00D138F8" w:rsidRPr="00125FAE" w:rsidRDefault="00D138F8" w:rsidP="00663DE5">
            <w:pPr>
              <w:jc w:val="center"/>
              <w:rPr>
                <w:b/>
              </w:rPr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26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28</w:t>
            </w: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410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342 до 1026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720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600 до 1800</w:t>
            </w:r>
          </w:p>
        </w:tc>
      </w:tr>
      <w:tr w:rsidR="00D138F8" w:rsidRPr="00125FAE" w:rsidTr="00663DE5">
        <w:tc>
          <w:tcPr>
            <w:tcW w:w="194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</w:p>
          <w:p w:rsidR="00D138F8" w:rsidRPr="00125FAE" w:rsidRDefault="00D138F8" w:rsidP="00663DE5">
            <w:pPr>
              <w:jc w:val="center"/>
              <w:rPr>
                <w:b/>
              </w:rPr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28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29</w:t>
            </w: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398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331 до 993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480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399 до 1197</w:t>
            </w:r>
          </w:p>
        </w:tc>
      </w:tr>
      <w:tr w:rsidR="00D138F8" w:rsidRPr="00125FAE" w:rsidTr="00663DE5">
        <w:tc>
          <w:tcPr>
            <w:tcW w:w="194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</w:p>
          <w:p w:rsidR="00D138F8" w:rsidRPr="00125FAE" w:rsidRDefault="00D138F8" w:rsidP="00663DE5">
            <w:pPr>
              <w:jc w:val="center"/>
              <w:rPr>
                <w:b/>
              </w:rPr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29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31</w:t>
            </w: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480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399 до 1197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786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655 до 1965</w:t>
            </w:r>
          </w:p>
        </w:tc>
      </w:tr>
      <w:tr w:rsidR="00D138F8" w:rsidRPr="00125FAE" w:rsidTr="00663DE5">
        <w:tc>
          <w:tcPr>
            <w:tcW w:w="194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</w:p>
          <w:p w:rsidR="00D138F8" w:rsidRPr="00125FAE" w:rsidRDefault="00D138F8" w:rsidP="00663DE5">
            <w:pPr>
              <w:jc w:val="center"/>
              <w:rPr>
                <w:b/>
              </w:rPr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31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33</w:t>
            </w: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786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655 до 1965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1090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909 до 2727</w:t>
            </w:r>
          </w:p>
        </w:tc>
      </w:tr>
      <w:tr w:rsidR="00D138F8" w:rsidRPr="00125FAE" w:rsidTr="00663DE5">
        <w:tc>
          <w:tcPr>
            <w:tcW w:w="194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</w:p>
          <w:p w:rsidR="00D138F8" w:rsidRPr="00125FAE" w:rsidRDefault="00D138F8" w:rsidP="00663DE5">
            <w:pPr>
              <w:jc w:val="center"/>
              <w:rPr>
                <w:b/>
              </w:rPr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33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38</w:t>
            </w: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1090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909 до 2727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1658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1381 до 4143</w:t>
            </w:r>
          </w:p>
        </w:tc>
      </w:tr>
      <w:tr w:rsidR="00D138F8" w:rsidRPr="00125FAE" w:rsidTr="00663DE5">
        <w:tc>
          <w:tcPr>
            <w:tcW w:w="194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</w:p>
          <w:p w:rsidR="00D138F8" w:rsidRPr="00125FAE" w:rsidRDefault="00D138F8" w:rsidP="00663DE5">
            <w:pPr>
              <w:jc w:val="center"/>
              <w:rPr>
                <w:b/>
              </w:rPr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38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1208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1007 до 3021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1642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1369 до 4107</w:t>
            </w:r>
          </w:p>
        </w:tc>
      </w:tr>
      <w:tr w:rsidR="00D138F8" w:rsidRPr="00125FAE" w:rsidTr="00663DE5">
        <w:tc>
          <w:tcPr>
            <w:tcW w:w="194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Б) с три и повече оси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36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768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640 до 1920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1066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888 до 2664</w:t>
            </w:r>
          </w:p>
        </w:tc>
      </w:tr>
      <w:tr w:rsidR="00D138F8" w:rsidRPr="00125FAE" w:rsidTr="00663DE5">
        <w:tc>
          <w:tcPr>
            <w:tcW w:w="194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</w:p>
          <w:p w:rsidR="00D138F8" w:rsidRPr="00125FAE" w:rsidRDefault="00D138F8" w:rsidP="00663DE5">
            <w:pPr>
              <w:jc w:val="center"/>
              <w:rPr>
                <w:b/>
              </w:rPr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38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40</w:t>
            </w: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1066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888 до 2664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1474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1228 до 3684</w:t>
            </w:r>
          </w:p>
        </w:tc>
      </w:tr>
      <w:tr w:rsidR="00D138F8" w:rsidRPr="00125FAE" w:rsidTr="00663DE5">
        <w:tc>
          <w:tcPr>
            <w:tcW w:w="194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</w:p>
          <w:p w:rsidR="00D138F8" w:rsidRPr="00125FAE" w:rsidRDefault="00D138F8" w:rsidP="00663DE5">
            <w:pPr>
              <w:jc w:val="center"/>
              <w:rPr>
                <w:b/>
              </w:rPr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40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1474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1228 до 3684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2180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1817 до 5451</w:t>
            </w:r>
          </w:p>
        </w:tc>
      </w:tr>
    </w:tbl>
    <w:p w:rsidR="00D138F8" w:rsidRPr="00125FAE" w:rsidRDefault="00D138F8" w:rsidP="00D138F8">
      <w:pPr>
        <w:jc w:val="both"/>
        <w:rPr>
          <w:b/>
        </w:rPr>
      </w:pPr>
    </w:p>
    <w:p w:rsidR="00D138F8" w:rsidRPr="00125FAE" w:rsidRDefault="00D138F8" w:rsidP="00D138F8">
      <w:pPr>
        <w:jc w:val="both"/>
        <w:rPr>
          <w:b/>
        </w:rPr>
      </w:pPr>
      <w:r w:rsidRPr="00125FAE">
        <w:t xml:space="preserve">    8.</w:t>
      </w:r>
      <w:r w:rsidRPr="00125FAE">
        <w:rPr>
          <w:b/>
        </w:rPr>
        <w:t>В чл.41, ал.13</w:t>
      </w:r>
      <w:r w:rsidRPr="00125FAE">
        <w:t xml:space="preserve"> се прави следното изменение:</w:t>
      </w:r>
    </w:p>
    <w:p w:rsidR="00D138F8" w:rsidRPr="00125FAE" w:rsidRDefault="00D138F8" w:rsidP="00D138F8">
      <w:pPr>
        <w:jc w:val="both"/>
        <w:rPr>
          <w:b/>
        </w:rPr>
      </w:pPr>
      <w:r w:rsidRPr="00125FAE">
        <w:lastRenderedPageBreak/>
        <w:t>Настоящ текст: чл.41, ал.13 Данъкът за товарни автомобили с допустима максимална маса над 12т се определя в зависимост от допустимата максимална маса, броя на осите и вида на качването, както следва:</w:t>
      </w:r>
    </w:p>
    <w:p w:rsidR="00D138F8" w:rsidRPr="00125FAE" w:rsidRDefault="00D138F8" w:rsidP="00D138F8">
      <w:pPr>
        <w:jc w:val="both"/>
        <w:rPr>
          <w:b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941"/>
        <w:gridCol w:w="1456"/>
        <w:gridCol w:w="1418"/>
        <w:gridCol w:w="2126"/>
        <w:gridCol w:w="2121"/>
      </w:tblGrid>
      <w:tr w:rsidR="00D138F8" w:rsidRPr="00125FAE" w:rsidTr="00663DE5">
        <w:trPr>
          <w:trHeight w:val="1303"/>
        </w:trPr>
        <w:tc>
          <w:tcPr>
            <w:tcW w:w="1941" w:type="dxa"/>
            <w:vMerge w:val="restart"/>
          </w:tcPr>
          <w:p w:rsidR="00D138F8" w:rsidRPr="00125FAE" w:rsidRDefault="00D138F8" w:rsidP="00663DE5">
            <w:pPr>
              <w:jc w:val="both"/>
              <w:rPr>
                <w:b/>
                <w:bCs/>
              </w:rPr>
            </w:pPr>
          </w:p>
          <w:p w:rsidR="00D138F8" w:rsidRPr="00125FAE" w:rsidRDefault="00D138F8" w:rsidP="00663DE5">
            <w:pPr>
              <w:jc w:val="both"/>
              <w:rPr>
                <w:b/>
                <w:bCs/>
              </w:rPr>
            </w:pPr>
          </w:p>
          <w:p w:rsidR="00D138F8" w:rsidRPr="00125FAE" w:rsidRDefault="00D138F8" w:rsidP="00663DE5">
            <w:pPr>
              <w:jc w:val="both"/>
              <w:rPr>
                <w:b/>
                <w:bCs/>
              </w:rPr>
            </w:pPr>
          </w:p>
          <w:p w:rsidR="00D138F8" w:rsidRPr="00125FAE" w:rsidRDefault="00D138F8" w:rsidP="00663DE5">
            <w:pPr>
              <w:spacing w:before="202"/>
              <w:jc w:val="both"/>
              <w:rPr>
                <w:b/>
                <w:bCs/>
              </w:rPr>
            </w:pPr>
          </w:p>
          <w:p w:rsidR="00D138F8" w:rsidRPr="00125FAE" w:rsidRDefault="00D138F8" w:rsidP="00663DE5">
            <w:pPr>
              <w:spacing w:line="254" w:lineRule="auto"/>
              <w:ind w:left="284" w:right="83" w:firstLine="19"/>
              <w:jc w:val="both"/>
              <w:rPr>
                <w:b/>
                <w:bCs/>
              </w:rPr>
            </w:pPr>
            <w:r w:rsidRPr="00125FAE">
              <w:rPr>
                <w:color w:val="262626"/>
              </w:rPr>
              <w:t>Брой</w:t>
            </w:r>
            <w:r w:rsidRPr="00125FAE">
              <w:rPr>
                <w:color w:val="262626"/>
                <w:spacing w:val="-19"/>
              </w:rPr>
              <w:t xml:space="preserve"> </w:t>
            </w:r>
            <w:r w:rsidRPr="00125FAE">
              <w:rPr>
                <w:color w:val="262626"/>
              </w:rPr>
              <w:t>оси</w:t>
            </w:r>
            <w:r w:rsidRPr="00125FAE">
              <w:rPr>
                <w:color w:val="262626"/>
                <w:spacing w:val="-18"/>
              </w:rPr>
              <w:t xml:space="preserve"> </w:t>
            </w:r>
            <w:r w:rsidRPr="00125FAE">
              <w:rPr>
                <w:color w:val="262626"/>
              </w:rPr>
              <w:t>на моторното превозно средство</w:t>
            </w:r>
          </w:p>
        </w:tc>
        <w:tc>
          <w:tcPr>
            <w:tcW w:w="2874" w:type="dxa"/>
            <w:gridSpan w:val="2"/>
          </w:tcPr>
          <w:p w:rsidR="00D138F8" w:rsidRPr="00125FAE" w:rsidRDefault="00D138F8" w:rsidP="00663DE5">
            <w:pPr>
              <w:spacing w:before="20" w:line="244" w:lineRule="auto"/>
              <w:ind w:left="250" w:right="63" w:firstLine="506"/>
              <w:jc w:val="both"/>
              <w:rPr>
                <w:b/>
                <w:bCs/>
              </w:rPr>
            </w:pPr>
            <w:r w:rsidRPr="00125FAE">
              <w:rPr>
                <w:color w:val="262626"/>
                <w:spacing w:val="-2"/>
              </w:rPr>
              <w:t xml:space="preserve">Допустима </w:t>
            </w:r>
            <w:r w:rsidRPr="00125FAE">
              <w:rPr>
                <w:color w:val="262626"/>
                <w:spacing w:val="-4"/>
              </w:rPr>
              <w:t>максимална</w:t>
            </w:r>
            <w:r w:rsidRPr="00125FAE">
              <w:rPr>
                <w:color w:val="262626"/>
                <w:spacing w:val="-12"/>
              </w:rPr>
              <w:t xml:space="preserve"> </w:t>
            </w:r>
            <w:r w:rsidRPr="00125FAE">
              <w:rPr>
                <w:color w:val="262626"/>
                <w:spacing w:val="-4"/>
              </w:rPr>
              <w:t>маса</w:t>
            </w:r>
            <w:r w:rsidRPr="00125FAE">
              <w:rPr>
                <w:color w:val="262626"/>
                <w:spacing w:val="-12"/>
              </w:rPr>
              <w:t xml:space="preserve"> </w:t>
            </w:r>
          </w:p>
        </w:tc>
        <w:tc>
          <w:tcPr>
            <w:tcW w:w="4247" w:type="dxa"/>
            <w:gridSpan w:val="2"/>
          </w:tcPr>
          <w:p w:rsidR="00D138F8" w:rsidRPr="00125FAE" w:rsidRDefault="00D138F8" w:rsidP="00663DE5">
            <w:pPr>
              <w:jc w:val="both"/>
              <w:rPr>
                <w:b/>
                <w:bCs/>
              </w:rPr>
            </w:pPr>
          </w:p>
          <w:p w:rsidR="00D138F8" w:rsidRPr="00125FAE" w:rsidRDefault="00D138F8" w:rsidP="00663DE5">
            <w:pPr>
              <w:jc w:val="both"/>
              <w:rPr>
                <w:b/>
                <w:bCs/>
              </w:rPr>
            </w:pPr>
          </w:p>
          <w:p w:rsidR="00D138F8" w:rsidRPr="00125FAE" w:rsidRDefault="00D138F8" w:rsidP="00663DE5">
            <w:pPr>
              <w:spacing w:before="117"/>
              <w:jc w:val="both"/>
              <w:rPr>
                <w:b/>
                <w:bCs/>
              </w:rPr>
            </w:pPr>
          </w:p>
          <w:p w:rsidR="00D138F8" w:rsidRPr="00125FAE" w:rsidRDefault="00D138F8" w:rsidP="00663DE5">
            <w:pPr>
              <w:spacing w:before="1"/>
              <w:ind w:left="143"/>
              <w:jc w:val="center"/>
              <w:rPr>
                <w:b/>
                <w:bCs/>
              </w:rPr>
            </w:pPr>
            <w:r w:rsidRPr="00125FAE">
              <w:rPr>
                <w:color w:val="242424"/>
                <w:w w:val="90"/>
              </w:rPr>
              <w:t>Данък</w:t>
            </w:r>
            <w:r w:rsidRPr="00125FAE">
              <w:rPr>
                <w:color w:val="242424"/>
                <w:spacing w:val="12"/>
              </w:rPr>
              <w:t xml:space="preserve"> </w:t>
            </w:r>
            <w:r w:rsidRPr="00125FAE">
              <w:rPr>
                <w:color w:val="242424"/>
                <w:w w:val="90"/>
              </w:rPr>
              <w:t>(в</w:t>
            </w:r>
            <w:r w:rsidRPr="00125FAE">
              <w:rPr>
                <w:color w:val="242424"/>
                <w:spacing w:val="-3"/>
              </w:rPr>
              <w:t xml:space="preserve"> </w:t>
            </w:r>
            <w:r w:rsidRPr="00125FAE">
              <w:rPr>
                <w:color w:val="242424"/>
                <w:spacing w:val="-4"/>
                <w:w w:val="90"/>
              </w:rPr>
              <w:t>лева)</w:t>
            </w:r>
          </w:p>
        </w:tc>
      </w:tr>
      <w:tr w:rsidR="00D138F8" w:rsidRPr="00125FAE" w:rsidTr="00663DE5">
        <w:trPr>
          <w:trHeight w:val="1023"/>
        </w:trPr>
        <w:tc>
          <w:tcPr>
            <w:tcW w:w="1941" w:type="dxa"/>
            <w:vMerge/>
          </w:tcPr>
          <w:p w:rsidR="00D138F8" w:rsidRPr="00125FAE" w:rsidRDefault="00D138F8" w:rsidP="00663DE5">
            <w:pPr>
              <w:jc w:val="both"/>
              <w:rPr>
                <w:b/>
              </w:rPr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spacing w:before="208"/>
              <w:jc w:val="both"/>
              <w:rPr>
                <w:b/>
                <w:bCs/>
              </w:rPr>
            </w:pPr>
          </w:p>
          <w:p w:rsidR="00D138F8" w:rsidRPr="00125FAE" w:rsidRDefault="00D138F8" w:rsidP="00663DE5">
            <w:pPr>
              <w:jc w:val="both"/>
              <w:rPr>
                <w:b/>
              </w:rPr>
            </w:pPr>
            <w:r w:rsidRPr="00125FAE">
              <w:rPr>
                <w:color w:val="262626"/>
                <w:spacing w:val="-12"/>
              </w:rPr>
              <w:t>равна</w:t>
            </w:r>
            <w:r w:rsidRPr="00125FAE">
              <w:rPr>
                <w:color w:val="262626"/>
                <w:spacing w:val="-4"/>
              </w:rPr>
              <w:t xml:space="preserve"> </w:t>
            </w:r>
            <w:r w:rsidRPr="00125FAE">
              <w:rPr>
                <w:color w:val="262626"/>
                <w:spacing w:val="-12"/>
              </w:rPr>
              <w:t xml:space="preserve">или </w:t>
            </w:r>
            <w:r w:rsidRPr="00125FAE">
              <w:rPr>
                <w:color w:val="262626"/>
                <w:w w:val="90"/>
              </w:rPr>
              <w:t>повече</w:t>
            </w:r>
            <w:r w:rsidRPr="00125FAE">
              <w:rPr>
                <w:color w:val="262626"/>
                <w:spacing w:val="2"/>
              </w:rPr>
              <w:t xml:space="preserve"> </w:t>
            </w:r>
            <w:r w:rsidRPr="00125FAE">
              <w:rPr>
                <w:color w:val="262626"/>
                <w:spacing w:val="-5"/>
              </w:rPr>
              <w:t>от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spacing w:before="208"/>
              <w:jc w:val="both"/>
              <w:rPr>
                <w:b/>
                <w:bCs/>
              </w:rPr>
            </w:pPr>
          </w:p>
          <w:p w:rsidR="00D138F8" w:rsidRPr="00125FAE" w:rsidRDefault="00D138F8" w:rsidP="00663DE5">
            <w:pPr>
              <w:jc w:val="both"/>
              <w:rPr>
                <w:b/>
              </w:rPr>
            </w:pPr>
            <w:r w:rsidRPr="00125FAE">
              <w:rPr>
                <w:color w:val="262626"/>
                <w:spacing w:val="-2"/>
                <w:w w:val="90"/>
              </w:rPr>
              <w:t xml:space="preserve">по-малка </w:t>
            </w:r>
            <w:r w:rsidRPr="00125FAE">
              <w:rPr>
                <w:color w:val="262626"/>
                <w:spacing w:val="-6"/>
              </w:rPr>
              <w:t>от</w:t>
            </w:r>
          </w:p>
        </w:tc>
        <w:tc>
          <w:tcPr>
            <w:tcW w:w="2126" w:type="dxa"/>
          </w:tcPr>
          <w:p w:rsidR="00D138F8" w:rsidRPr="00125FAE" w:rsidRDefault="00D138F8" w:rsidP="00663DE5">
            <w:pPr>
              <w:spacing w:before="1" w:line="276" w:lineRule="auto"/>
              <w:ind w:left="148" w:right="6"/>
              <w:jc w:val="both"/>
              <w:rPr>
                <w:b/>
                <w:bCs/>
              </w:rPr>
            </w:pPr>
            <w:r w:rsidRPr="00125FAE">
              <w:rPr>
                <w:color w:val="262626"/>
                <w:spacing w:val="-8"/>
              </w:rPr>
              <w:t xml:space="preserve">задвижваща ос/оси с </w:t>
            </w:r>
            <w:r w:rsidRPr="00125FAE">
              <w:rPr>
                <w:color w:val="262626"/>
              </w:rPr>
              <w:t>пневматично или с окачване,</w:t>
            </w:r>
            <w:r w:rsidRPr="00125FAE">
              <w:rPr>
                <w:color w:val="262626"/>
                <w:spacing w:val="-15"/>
              </w:rPr>
              <w:t xml:space="preserve"> </w:t>
            </w:r>
            <w:r w:rsidRPr="00125FAE">
              <w:rPr>
                <w:color w:val="262626"/>
              </w:rPr>
              <w:t>прието</w:t>
            </w:r>
            <w:r w:rsidRPr="00125FAE">
              <w:rPr>
                <w:color w:val="262626"/>
                <w:spacing w:val="-16"/>
              </w:rPr>
              <w:t xml:space="preserve"> </w:t>
            </w:r>
            <w:r w:rsidRPr="00125FAE">
              <w:rPr>
                <w:color w:val="262626"/>
              </w:rPr>
              <w:t>за</w:t>
            </w:r>
          </w:p>
          <w:p w:rsidR="00D138F8" w:rsidRPr="00125FAE" w:rsidRDefault="00D138F8" w:rsidP="00663DE5">
            <w:pPr>
              <w:spacing w:before="11"/>
              <w:ind w:left="148"/>
              <w:jc w:val="both"/>
              <w:rPr>
                <w:b/>
                <w:bCs/>
              </w:rPr>
            </w:pPr>
            <w:proofErr w:type="spellStart"/>
            <w:r w:rsidRPr="00125FAE">
              <w:rPr>
                <w:color w:val="262626"/>
                <w:spacing w:val="-2"/>
              </w:rPr>
              <w:t>eквивaлeнтнo</w:t>
            </w:r>
            <w:proofErr w:type="spellEnd"/>
            <w:r w:rsidRPr="00125FAE">
              <w:rPr>
                <w:color w:val="262626"/>
                <w:spacing w:val="-2"/>
              </w:rPr>
              <w:t xml:space="preserve"> на</w:t>
            </w:r>
          </w:p>
          <w:p w:rsidR="00D138F8" w:rsidRPr="00125FAE" w:rsidRDefault="00D138F8" w:rsidP="00663DE5">
            <w:pPr>
              <w:spacing w:before="15"/>
              <w:ind w:left="148" w:right="51"/>
              <w:rPr>
                <w:b/>
                <w:bCs/>
              </w:rPr>
            </w:pPr>
            <w:r w:rsidRPr="00125FAE">
              <w:rPr>
                <w:color w:val="262626"/>
                <w:spacing w:val="-2"/>
              </w:rPr>
              <w:t>пневматичното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spacing w:line="264" w:lineRule="auto"/>
              <w:ind w:left="212" w:hanging="13"/>
              <w:jc w:val="both"/>
              <w:rPr>
                <w:b/>
                <w:bCs/>
                <w:color w:val="262626"/>
                <w:spacing w:val="-2"/>
              </w:rPr>
            </w:pPr>
            <w:r w:rsidRPr="00125FAE">
              <w:rPr>
                <w:color w:val="262626"/>
                <w:spacing w:val="-2"/>
              </w:rPr>
              <w:t>Други системи за окачване на задвижващата ос/оси</w:t>
            </w:r>
          </w:p>
          <w:p w:rsidR="00D138F8" w:rsidRPr="00125FAE" w:rsidRDefault="00D138F8" w:rsidP="00663DE5">
            <w:pPr>
              <w:spacing w:line="264" w:lineRule="auto"/>
              <w:ind w:left="212" w:hanging="13"/>
              <w:jc w:val="both"/>
              <w:rPr>
                <w:b/>
                <w:bCs/>
              </w:rPr>
            </w:pPr>
          </w:p>
        </w:tc>
      </w:tr>
      <w:tr w:rsidR="00D138F8" w:rsidRPr="00125FAE" w:rsidTr="00663DE5">
        <w:trPr>
          <w:trHeight w:val="669"/>
        </w:trPr>
        <w:tc>
          <w:tcPr>
            <w:tcW w:w="194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rPr>
                <w:color w:val="232323"/>
                <w:spacing w:val="-6"/>
                <w:lang w:val="en-US"/>
              </w:rPr>
              <w:t>А) с</w:t>
            </w:r>
            <w:r w:rsidRPr="00125FAE">
              <w:rPr>
                <w:color w:val="232323"/>
                <w:spacing w:val="-10"/>
                <w:lang w:val="en-US"/>
              </w:rPr>
              <w:t xml:space="preserve"> </w:t>
            </w:r>
            <w:proofErr w:type="spellStart"/>
            <w:r w:rsidRPr="00125FAE">
              <w:rPr>
                <w:color w:val="232323"/>
                <w:spacing w:val="-6"/>
                <w:lang w:val="en-US"/>
              </w:rPr>
              <w:t>две</w:t>
            </w:r>
            <w:proofErr w:type="spellEnd"/>
            <w:r w:rsidRPr="00125FAE">
              <w:rPr>
                <w:color w:val="232323"/>
                <w:spacing w:val="-8"/>
                <w:lang w:val="en-US"/>
              </w:rPr>
              <w:t xml:space="preserve"> </w:t>
            </w:r>
            <w:proofErr w:type="spellStart"/>
            <w:r w:rsidRPr="00125FAE">
              <w:rPr>
                <w:color w:val="232323"/>
                <w:spacing w:val="-6"/>
                <w:lang w:val="en-US"/>
              </w:rPr>
              <w:t>оси</w:t>
            </w:r>
            <w:proofErr w:type="spellEnd"/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12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13</w:t>
            </w: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30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30 до 90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61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61 до 183</w:t>
            </w:r>
          </w:p>
        </w:tc>
      </w:tr>
      <w:tr w:rsidR="00D138F8" w:rsidRPr="00125FAE" w:rsidTr="00663DE5">
        <w:tc>
          <w:tcPr>
            <w:tcW w:w="194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</w:p>
          <w:p w:rsidR="00D138F8" w:rsidRPr="00125FAE" w:rsidRDefault="00D138F8" w:rsidP="00663DE5">
            <w:pPr>
              <w:jc w:val="center"/>
              <w:rPr>
                <w:b/>
              </w:rPr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13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14</w:t>
            </w: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61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61 до 183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168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168 до 504</w:t>
            </w:r>
          </w:p>
        </w:tc>
      </w:tr>
      <w:tr w:rsidR="00D138F8" w:rsidRPr="00125FAE" w:rsidTr="00663DE5">
        <w:tc>
          <w:tcPr>
            <w:tcW w:w="194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</w:p>
          <w:p w:rsidR="00D138F8" w:rsidRPr="00125FAE" w:rsidRDefault="00D138F8" w:rsidP="00663DE5">
            <w:pPr>
              <w:jc w:val="center"/>
              <w:rPr>
                <w:b/>
              </w:rPr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14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15</w:t>
            </w: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168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168 до 504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237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237 до 711</w:t>
            </w:r>
          </w:p>
        </w:tc>
      </w:tr>
      <w:tr w:rsidR="00D138F8" w:rsidRPr="00125FAE" w:rsidTr="00663DE5">
        <w:tc>
          <w:tcPr>
            <w:tcW w:w="194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</w:p>
          <w:p w:rsidR="00D138F8" w:rsidRPr="00125FAE" w:rsidRDefault="00D138F8" w:rsidP="00663DE5">
            <w:pPr>
              <w:jc w:val="center"/>
              <w:rPr>
                <w:b/>
              </w:rPr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15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237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237 до 711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536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536 до 1608</w:t>
            </w:r>
          </w:p>
        </w:tc>
      </w:tr>
      <w:tr w:rsidR="00D138F8" w:rsidRPr="00125FAE" w:rsidTr="00663DE5">
        <w:tc>
          <w:tcPr>
            <w:tcW w:w="194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</w:p>
          <w:p w:rsidR="00D138F8" w:rsidRPr="00125FAE" w:rsidRDefault="00D138F8" w:rsidP="00663DE5">
            <w:pPr>
              <w:rPr>
                <w:b/>
              </w:rPr>
            </w:pPr>
            <w:r w:rsidRPr="00125FAE">
              <w:t>Б) с три  оси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15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17</w:t>
            </w: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61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61 до 183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106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106 до 318</w:t>
            </w:r>
          </w:p>
        </w:tc>
      </w:tr>
      <w:tr w:rsidR="00D138F8" w:rsidRPr="00125FAE" w:rsidTr="00663DE5">
        <w:tc>
          <w:tcPr>
            <w:tcW w:w="194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</w:p>
          <w:p w:rsidR="00D138F8" w:rsidRPr="00125FAE" w:rsidRDefault="00D138F8" w:rsidP="00663DE5">
            <w:pPr>
              <w:jc w:val="center"/>
              <w:rPr>
                <w:b/>
              </w:rPr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17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19</w:t>
            </w: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106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106 до 318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217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217 до 651</w:t>
            </w:r>
          </w:p>
        </w:tc>
      </w:tr>
      <w:tr w:rsidR="00D138F8" w:rsidRPr="00125FAE" w:rsidTr="00663DE5">
        <w:tc>
          <w:tcPr>
            <w:tcW w:w="194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</w:p>
          <w:p w:rsidR="00D138F8" w:rsidRPr="00125FAE" w:rsidRDefault="00D138F8" w:rsidP="00663DE5">
            <w:pPr>
              <w:jc w:val="center"/>
              <w:rPr>
                <w:b/>
              </w:rPr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19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21</w:t>
            </w: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217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217 до 651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282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282 до 846</w:t>
            </w:r>
          </w:p>
        </w:tc>
      </w:tr>
      <w:tr w:rsidR="00D138F8" w:rsidRPr="00125FAE" w:rsidTr="00663DE5">
        <w:tc>
          <w:tcPr>
            <w:tcW w:w="194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</w:p>
          <w:p w:rsidR="00D138F8" w:rsidRPr="00125FAE" w:rsidRDefault="00D138F8" w:rsidP="00663DE5">
            <w:pPr>
              <w:jc w:val="center"/>
              <w:rPr>
                <w:b/>
              </w:rPr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21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23</w:t>
            </w: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282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282 до 846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434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434 до 1302</w:t>
            </w:r>
          </w:p>
        </w:tc>
      </w:tr>
      <w:tr w:rsidR="00D138F8" w:rsidRPr="00125FAE" w:rsidTr="00663DE5">
        <w:tc>
          <w:tcPr>
            <w:tcW w:w="194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</w:p>
          <w:p w:rsidR="00D138F8" w:rsidRPr="00125FAE" w:rsidRDefault="00D138F8" w:rsidP="00663DE5">
            <w:pPr>
              <w:rPr>
                <w:b/>
              </w:rPr>
            </w:pPr>
          </w:p>
          <w:p w:rsidR="00D138F8" w:rsidRPr="00125FAE" w:rsidRDefault="00D138F8" w:rsidP="00663DE5">
            <w:pPr>
              <w:jc w:val="center"/>
              <w:rPr>
                <w:b/>
              </w:rPr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lastRenderedPageBreak/>
              <w:t>23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434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lastRenderedPageBreak/>
              <w:t>диапазон по ЗМДТ от 434 до 1302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lastRenderedPageBreak/>
              <w:t>675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lastRenderedPageBreak/>
              <w:t>диапазон по ЗМДТ от 675 до 2025</w:t>
            </w:r>
          </w:p>
        </w:tc>
      </w:tr>
      <w:tr w:rsidR="00D138F8" w:rsidRPr="00125FAE" w:rsidTr="00663DE5">
        <w:tc>
          <w:tcPr>
            <w:tcW w:w="194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lastRenderedPageBreak/>
              <w:t>В) с четири оси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</w:p>
          <w:p w:rsidR="00D138F8" w:rsidRPr="00125FAE" w:rsidRDefault="00D138F8" w:rsidP="00663DE5">
            <w:pPr>
              <w:jc w:val="center"/>
              <w:rPr>
                <w:b/>
              </w:rPr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23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25</w:t>
            </w: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282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282 до 846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286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286 до 858</w:t>
            </w:r>
          </w:p>
        </w:tc>
      </w:tr>
      <w:tr w:rsidR="00D138F8" w:rsidRPr="00125FAE" w:rsidTr="00663DE5">
        <w:tc>
          <w:tcPr>
            <w:tcW w:w="194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</w:p>
          <w:p w:rsidR="00D138F8" w:rsidRPr="00125FAE" w:rsidRDefault="00D138F8" w:rsidP="00663DE5">
            <w:pPr>
              <w:jc w:val="center"/>
              <w:rPr>
                <w:b/>
              </w:rPr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25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27</w:t>
            </w:r>
          </w:p>
          <w:p w:rsidR="00D138F8" w:rsidRPr="00125FAE" w:rsidRDefault="00D138F8" w:rsidP="00663DE5">
            <w:pPr>
              <w:jc w:val="center"/>
            </w:pP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286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286 до 858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446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446 до 1338</w:t>
            </w:r>
          </w:p>
        </w:tc>
      </w:tr>
      <w:tr w:rsidR="00D138F8" w:rsidRPr="00125FAE" w:rsidTr="00663DE5">
        <w:tc>
          <w:tcPr>
            <w:tcW w:w="194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27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29</w:t>
            </w: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446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446 до 1338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708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708 до 2124</w:t>
            </w:r>
          </w:p>
        </w:tc>
      </w:tr>
      <w:tr w:rsidR="00D138F8" w:rsidRPr="00125FAE" w:rsidTr="00663DE5">
        <w:trPr>
          <w:trHeight w:val="749"/>
        </w:trPr>
        <w:tc>
          <w:tcPr>
            <w:tcW w:w="194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29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708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708 до 2124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1050</w:t>
            </w:r>
          </w:p>
          <w:p w:rsidR="00D138F8" w:rsidRPr="00125FAE" w:rsidRDefault="00D138F8" w:rsidP="00663DE5">
            <w:pPr>
              <w:jc w:val="center"/>
              <w:rPr>
                <w:b/>
              </w:rPr>
            </w:pPr>
            <w:r w:rsidRPr="00125FAE">
              <w:t>диапазон по ЗМДТ от 1050 до 3150</w:t>
            </w:r>
          </w:p>
        </w:tc>
      </w:tr>
    </w:tbl>
    <w:p w:rsidR="00D138F8" w:rsidRPr="00125FAE" w:rsidRDefault="00D138F8" w:rsidP="00D138F8">
      <w:pPr>
        <w:jc w:val="both"/>
        <w:rPr>
          <w:b/>
        </w:rPr>
      </w:pPr>
      <w:r w:rsidRPr="00125FAE">
        <w:t xml:space="preserve">  </w:t>
      </w:r>
    </w:p>
    <w:p w:rsidR="00D138F8" w:rsidRPr="00125FAE" w:rsidRDefault="00D138F8" w:rsidP="00D138F8">
      <w:pPr>
        <w:jc w:val="both"/>
        <w:rPr>
          <w:b/>
        </w:rPr>
      </w:pPr>
    </w:p>
    <w:p w:rsidR="00D138F8" w:rsidRPr="00125FAE" w:rsidRDefault="00D138F8" w:rsidP="00D138F8">
      <w:pPr>
        <w:jc w:val="both"/>
      </w:pPr>
      <w:r w:rsidRPr="00125FAE">
        <w:t>Текст след изменението:чл.41, ал.13 Данъкът за товарни автомобили с допустима максимална маса над 12т се определя в зависимост от допустимата максимална маса, броя на осите и вида на окачването , както следва:</w:t>
      </w:r>
    </w:p>
    <w:p w:rsidR="00D138F8" w:rsidRPr="00125FAE" w:rsidRDefault="00D138F8" w:rsidP="00D138F8">
      <w:pPr>
        <w:jc w:val="both"/>
      </w:pPr>
    </w:p>
    <w:p w:rsidR="00D138F8" w:rsidRPr="00125FAE" w:rsidRDefault="00D138F8" w:rsidP="00D138F8">
      <w:pPr>
        <w:jc w:val="both"/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941"/>
        <w:gridCol w:w="1456"/>
        <w:gridCol w:w="1418"/>
        <w:gridCol w:w="2126"/>
        <w:gridCol w:w="2121"/>
      </w:tblGrid>
      <w:tr w:rsidR="00D138F8" w:rsidRPr="00125FAE" w:rsidTr="00663DE5">
        <w:trPr>
          <w:trHeight w:val="1303"/>
        </w:trPr>
        <w:tc>
          <w:tcPr>
            <w:tcW w:w="1941" w:type="dxa"/>
            <w:vMerge w:val="restart"/>
          </w:tcPr>
          <w:p w:rsidR="00D138F8" w:rsidRPr="00125FAE" w:rsidRDefault="00D138F8" w:rsidP="00663DE5">
            <w:pPr>
              <w:jc w:val="both"/>
              <w:rPr>
                <w:bCs/>
              </w:rPr>
            </w:pPr>
          </w:p>
          <w:p w:rsidR="00D138F8" w:rsidRPr="00125FAE" w:rsidRDefault="00D138F8" w:rsidP="00663DE5">
            <w:pPr>
              <w:jc w:val="both"/>
              <w:rPr>
                <w:bCs/>
              </w:rPr>
            </w:pPr>
          </w:p>
          <w:p w:rsidR="00D138F8" w:rsidRPr="00125FAE" w:rsidRDefault="00D138F8" w:rsidP="00663DE5">
            <w:pPr>
              <w:jc w:val="both"/>
              <w:rPr>
                <w:bCs/>
              </w:rPr>
            </w:pPr>
          </w:p>
          <w:p w:rsidR="00D138F8" w:rsidRPr="00125FAE" w:rsidRDefault="00D138F8" w:rsidP="00663DE5">
            <w:pPr>
              <w:spacing w:before="202"/>
              <w:jc w:val="both"/>
              <w:rPr>
                <w:bCs/>
              </w:rPr>
            </w:pPr>
          </w:p>
          <w:p w:rsidR="00D138F8" w:rsidRPr="00125FAE" w:rsidRDefault="00D138F8" w:rsidP="00663DE5">
            <w:pPr>
              <w:spacing w:line="254" w:lineRule="auto"/>
              <w:ind w:left="284" w:right="83" w:firstLine="19"/>
              <w:jc w:val="both"/>
              <w:rPr>
                <w:bCs/>
              </w:rPr>
            </w:pPr>
            <w:r w:rsidRPr="00125FAE">
              <w:rPr>
                <w:color w:val="262626"/>
              </w:rPr>
              <w:t>Брой</w:t>
            </w:r>
            <w:r w:rsidRPr="00125FAE">
              <w:rPr>
                <w:color w:val="262626"/>
                <w:spacing w:val="-19"/>
              </w:rPr>
              <w:t xml:space="preserve"> </w:t>
            </w:r>
            <w:r w:rsidRPr="00125FAE">
              <w:rPr>
                <w:color w:val="262626"/>
              </w:rPr>
              <w:t>оси</w:t>
            </w:r>
            <w:r w:rsidRPr="00125FAE">
              <w:rPr>
                <w:color w:val="262626"/>
                <w:spacing w:val="-18"/>
              </w:rPr>
              <w:t xml:space="preserve"> </w:t>
            </w:r>
            <w:r w:rsidRPr="00125FAE">
              <w:rPr>
                <w:color w:val="262626"/>
              </w:rPr>
              <w:t>на моторното превозно средство</w:t>
            </w:r>
          </w:p>
        </w:tc>
        <w:tc>
          <w:tcPr>
            <w:tcW w:w="2874" w:type="dxa"/>
            <w:gridSpan w:val="2"/>
          </w:tcPr>
          <w:p w:rsidR="00D138F8" w:rsidRPr="00125FAE" w:rsidRDefault="00D138F8" w:rsidP="00663DE5">
            <w:pPr>
              <w:spacing w:before="20" w:line="244" w:lineRule="auto"/>
              <w:ind w:left="250" w:right="63" w:firstLine="506"/>
              <w:jc w:val="both"/>
              <w:rPr>
                <w:bCs/>
              </w:rPr>
            </w:pPr>
            <w:r w:rsidRPr="00125FAE">
              <w:rPr>
                <w:color w:val="262626"/>
                <w:spacing w:val="-2"/>
              </w:rPr>
              <w:t xml:space="preserve">Допустима </w:t>
            </w:r>
            <w:r w:rsidRPr="00125FAE">
              <w:rPr>
                <w:color w:val="262626"/>
                <w:spacing w:val="-4"/>
              </w:rPr>
              <w:t>максимална</w:t>
            </w:r>
            <w:r w:rsidRPr="00125FAE">
              <w:rPr>
                <w:color w:val="262626"/>
                <w:spacing w:val="-12"/>
              </w:rPr>
              <w:t xml:space="preserve"> </w:t>
            </w:r>
            <w:r w:rsidRPr="00125FAE">
              <w:rPr>
                <w:color w:val="262626"/>
                <w:spacing w:val="-4"/>
              </w:rPr>
              <w:t>маса</w:t>
            </w:r>
            <w:r w:rsidRPr="00125FAE">
              <w:rPr>
                <w:color w:val="262626"/>
                <w:spacing w:val="-12"/>
              </w:rPr>
              <w:t xml:space="preserve"> </w:t>
            </w:r>
          </w:p>
        </w:tc>
        <w:tc>
          <w:tcPr>
            <w:tcW w:w="4247" w:type="dxa"/>
            <w:gridSpan w:val="2"/>
          </w:tcPr>
          <w:p w:rsidR="00D138F8" w:rsidRPr="00125FAE" w:rsidRDefault="00D138F8" w:rsidP="00663DE5">
            <w:pPr>
              <w:jc w:val="both"/>
              <w:rPr>
                <w:bCs/>
              </w:rPr>
            </w:pPr>
          </w:p>
          <w:p w:rsidR="00D138F8" w:rsidRPr="00125FAE" w:rsidRDefault="00D138F8" w:rsidP="00663DE5">
            <w:pPr>
              <w:jc w:val="both"/>
              <w:rPr>
                <w:bCs/>
              </w:rPr>
            </w:pPr>
          </w:p>
          <w:p w:rsidR="00D138F8" w:rsidRPr="00125FAE" w:rsidRDefault="00D138F8" w:rsidP="00663DE5">
            <w:pPr>
              <w:spacing w:before="117"/>
              <w:jc w:val="both"/>
              <w:rPr>
                <w:bCs/>
              </w:rPr>
            </w:pPr>
          </w:p>
          <w:p w:rsidR="00D138F8" w:rsidRPr="00125FAE" w:rsidRDefault="00D138F8" w:rsidP="00663DE5">
            <w:pPr>
              <w:spacing w:before="1"/>
              <w:ind w:left="143"/>
              <w:jc w:val="center"/>
              <w:rPr>
                <w:bCs/>
              </w:rPr>
            </w:pPr>
            <w:r w:rsidRPr="00125FAE">
              <w:rPr>
                <w:color w:val="242424"/>
                <w:w w:val="90"/>
              </w:rPr>
              <w:t>Данък</w:t>
            </w:r>
            <w:r w:rsidRPr="00125FAE">
              <w:rPr>
                <w:color w:val="242424"/>
                <w:spacing w:val="12"/>
              </w:rPr>
              <w:t xml:space="preserve"> </w:t>
            </w:r>
            <w:r w:rsidRPr="00125FAE">
              <w:rPr>
                <w:color w:val="242424"/>
                <w:w w:val="90"/>
              </w:rPr>
              <w:t>(в</w:t>
            </w:r>
            <w:r w:rsidRPr="00125FAE">
              <w:rPr>
                <w:color w:val="242424"/>
                <w:spacing w:val="-3"/>
              </w:rPr>
              <w:t xml:space="preserve"> </w:t>
            </w:r>
            <w:r w:rsidRPr="00125FAE">
              <w:rPr>
                <w:color w:val="242424"/>
                <w:spacing w:val="-4"/>
                <w:w w:val="90"/>
              </w:rPr>
              <w:t>лева)</w:t>
            </w:r>
          </w:p>
        </w:tc>
      </w:tr>
      <w:tr w:rsidR="00D138F8" w:rsidRPr="00125FAE" w:rsidTr="00663DE5">
        <w:trPr>
          <w:trHeight w:val="1023"/>
        </w:trPr>
        <w:tc>
          <w:tcPr>
            <w:tcW w:w="1941" w:type="dxa"/>
            <w:vMerge/>
          </w:tcPr>
          <w:p w:rsidR="00D138F8" w:rsidRPr="00125FAE" w:rsidRDefault="00D138F8" w:rsidP="00663DE5">
            <w:pPr>
              <w:jc w:val="both"/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spacing w:before="208"/>
              <w:jc w:val="both"/>
              <w:rPr>
                <w:bCs/>
              </w:rPr>
            </w:pPr>
          </w:p>
          <w:p w:rsidR="00D138F8" w:rsidRPr="00125FAE" w:rsidRDefault="00D138F8" w:rsidP="00663DE5">
            <w:pPr>
              <w:jc w:val="both"/>
            </w:pPr>
            <w:r w:rsidRPr="00125FAE">
              <w:rPr>
                <w:color w:val="262626"/>
                <w:spacing w:val="-12"/>
              </w:rPr>
              <w:t>равна</w:t>
            </w:r>
            <w:r w:rsidRPr="00125FAE">
              <w:rPr>
                <w:color w:val="262626"/>
                <w:spacing w:val="-4"/>
              </w:rPr>
              <w:t xml:space="preserve"> </w:t>
            </w:r>
            <w:r w:rsidRPr="00125FAE">
              <w:rPr>
                <w:color w:val="262626"/>
                <w:spacing w:val="-12"/>
              </w:rPr>
              <w:t xml:space="preserve">или </w:t>
            </w:r>
            <w:r w:rsidRPr="00125FAE">
              <w:rPr>
                <w:color w:val="262626"/>
                <w:w w:val="90"/>
              </w:rPr>
              <w:t>повече</w:t>
            </w:r>
            <w:r w:rsidRPr="00125FAE">
              <w:rPr>
                <w:color w:val="262626"/>
                <w:spacing w:val="2"/>
              </w:rPr>
              <w:t xml:space="preserve"> </w:t>
            </w:r>
            <w:r w:rsidRPr="00125FAE">
              <w:rPr>
                <w:color w:val="262626"/>
                <w:spacing w:val="-5"/>
              </w:rPr>
              <w:t>от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spacing w:before="208"/>
              <w:jc w:val="both"/>
              <w:rPr>
                <w:bCs/>
              </w:rPr>
            </w:pPr>
          </w:p>
          <w:p w:rsidR="00D138F8" w:rsidRPr="00125FAE" w:rsidRDefault="00D138F8" w:rsidP="00663DE5">
            <w:pPr>
              <w:jc w:val="both"/>
            </w:pPr>
            <w:r w:rsidRPr="00125FAE">
              <w:rPr>
                <w:color w:val="262626"/>
                <w:spacing w:val="-2"/>
                <w:w w:val="90"/>
              </w:rPr>
              <w:t xml:space="preserve">по-малка </w:t>
            </w:r>
            <w:r w:rsidRPr="00125FAE">
              <w:rPr>
                <w:color w:val="262626"/>
                <w:spacing w:val="-6"/>
              </w:rPr>
              <w:t>от</w:t>
            </w:r>
          </w:p>
        </w:tc>
        <w:tc>
          <w:tcPr>
            <w:tcW w:w="2126" w:type="dxa"/>
          </w:tcPr>
          <w:p w:rsidR="00D138F8" w:rsidRPr="00125FAE" w:rsidRDefault="00D138F8" w:rsidP="00663DE5">
            <w:pPr>
              <w:spacing w:before="1" w:line="276" w:lineRule="auto"/>
              <w:ind w:left="148" w:right="6"/>
              <w:jc w:val="both"/>
              <w:rPr>
                <w:bCs/>
              </w:rPr>
            </w:pPr>
            <w:r w:rsidRPr="00125FAE">
              <w:rPr>
                <w:color w:val="262626"/>
                <w:spacing w:val="-8"/>
              </w:rPr>
              <w:t xml:space="preserve">задвижваща ос/оси с </w:t>
            </w:r>
            <w:r w:rsidRPr="00125FAE">
              <w:rPr>
                <w:color w:val="262626"/>
              </w:rPr>
              <w:t>пневматично или с окачване,</w:t>
            </w:r>
            <w:r w:rsidRPr="00125FAE">
              <w:rPr>
                <w:color w:val="262626"/>
                <w:spacing w:val="-15"/>
              </w:rPr>
              <w:t xml:space="preserve"> </w:t>
            </w:r>
            <w:r w:rsidRPr="00125FAE">
              <w:rPr>
                <w:color w:val="262626"/>
              </w:rPr>
              <w:t>прието</w:t>
            </w:r>
            <w:r w:rsidRPr="00125FAE">
              <w:rPr>
                <w:color w:val="262626"/>
                <w:spacing w:val="-16"/>
              </w:rPr>
              <w:t xml:space="preserve"> </w:t>
            </w:r>
            <w:r w:rsidRPr="00125FAE">
              <w:rPr>
                <w:color w:val="262626"/>
              </w:rPr>
              <w:t>за</w:t>
            </w:r>
          </w:p>
          <w:p w:rsidR="00D138F8" w:rsidRPr="00125FAE" w:rsidRDefault="00D138F8" w:rsidP="00663DE5">
            <w:pPr>
              <w:spacing w:before="11"/>
              <w:ind w:left="148"/>
              <w:jc w:val="both"/>
              <w:rPr>
                <w:bCs/>
              </w:rPr>
            </w:pPr>
            <w:proofErr w:type="spellStart"/>
            <w:r w:rsidRPr="00125FAE">
              <w:rPr>
                <w:color w:val="262626"/>
                <w:spacing w:val="-2"/>
              </w:rPr>
              <w:t>eквивaлeнтнo</w:t>
            </w:r>
            <w:proofErr w:type="spellEnd"/>
            <w:r w:rsidRPr="00125FAE">
              <w:rPr>
                <w:color w:val="262626"/>
                <w:spacing w:val="-2"/>
              </w:rPr>
              <w:t xml:space="preserve"> на</w:t>
            </w:r>
          </w:p>
          <w:p w:rsidR="00D138F8" w:rsidRPr="00125FAE" w:rsidRDefault="00D138F8" w:rsidP="00663DE5">
            <w:pPr>
              <w:spacing w:before="15"/>
              <w:ind w:left="148" w:right="51"/>
              <w:rPr>
                <w:bCs/>
              </w:rPr>
            </w:pPr>
            <w:r w:rsidRPr="00125FAE">
              <w:rPr>
                <w:color w:val="262626"/>
                <w:spacing w:val="-2"/>
              </w:rPr>
              <w:t>пневматичното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spacing w:line="264" w:lineRule="auto"/>
              <w:ind w:left="212" w:hanging="13"/>
              <w:jc w:val="both"/>
              <w:rPr>
                <w:bCs/>
                <w:color w:val="262626"/>
                <w:spacing w:val="-2"/>
              </w:rPr>
            </w:pPr>
            <w:r w:rsidRPr="00125FAE">
              <w:rPr>
                <w:color w:val="262626"/>
                <w:spacing w:val="-2"/>
              </w:rPr>
              <w:t>Други системи за окачване на задвижващата ос/оси</w:t>
            </w:r>
          </w:p>
          <w:p w:rsidR="00D138F8" w:rsidRPr="00125FAE" w:rsidRDefault="00D138F8" w:rsidP="00663DE5">
            <w:pPr>
              <w:spacing w:line="264" w:lineRule="auto"/>
              <w:ind w:left="212" w:hanging="13"/>
              <w:jc w:val="both"/>
              <w:rPr>
                <w:bCs/>
              </w:rPr>
            </w:pPr>
          </w:p>
        </w:tc>
      </w:tr>
      <w:tr w:rsidR="00D138F8" w:rsidRPr="00125FAE" w:rsidTr="00663DE5">
        <w:trPr>
          <w:trHeight w:val="669"/>
        </w:trPr>
        <w:tc>
          <w:tcPr>
            <w:tcW w:w="1941" w:type="dxa"/>
          </w:tcPr>
          <w:p w:rsidR="00D138F8" w:rsidRPr="00125FAE" w:rsidRDefault="00D138F8" w:rsidP="00663DE5">
            <w:pPr>
              <w:jc w:val="center"/>
            </w:pPr>
          </w:p>
          <w:p w:rsidR="00D138F8" w:rsidRPr="00125FAE" w:rsidRDefault="00D138F8" w:rsidP="00663DE5">
            <w:pPr>
              <w:jc w:val="center"/>
            </w:pPr>
            <w:r w:rsidRPr="00125FAE">
              <w:rPr>
                <w:color w:val="232323"/>
                <w:spacing w:val="-6"/>
                <w:lang w:val="en-US"/>
              </w:rPr>
              <w:t>А) с</w:t>
            </w:r>
            <w:r w:rsidRPr="00125FAE">
              <w:rPr>
                <w:color w:val="232323"/>
                <w:spacing w:val="-10"/>
                <w:lang w:val="en-US"/>
              </w:rPr>
              <w:t xml:space="preserve"> </w:t>
            </w:r>
            <w:proofErr w:type="spellStart"/>
            <w:r w:rsidRPr="00125FAE">
              <w:rPr>
                <w:color w:val="232323"/>
                <w:spacing w:val="-6"/>
                <w:lang w:val="en-US"/>
              </w:rPr>
              <w:t>две</w:t>
            </w:r>
            <w:proofErr w:type="spellEnd"/>
            <w:r w:rsidRPr="00125FAE">
              <w:rPr>
                <w:color w:val="232323"/>
                <w:spacing w:val="-8"/>
                <w:lang w:val="en-US"/>
              </w:rPr>
              <w:t xml:space="preserve"> </w:t>
            </w:r>
            <w:proofErr w:type="spellStart"/>
            <w:r w:rsidRPr="00125FAE">
              <w:rPr>
                <w:color w:val="232323"/>
                <w:spacing w:val="-6"/>
                <w:lang w:val="en-US"/>
              </w:rPr>
              <w:t>оси</w:t>
            </w:r>
            <w:proofErr w:type="spellEnd"/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</w:pPr>
            <w:r w:rsidRPr="00125FAE">
              <w:t>12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</w:pPr>
            <w:r w:rsidRPr="00125FAE">
              <w:t>13</w:t>
            </w: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</w:pPr>
            <w:r w:rsidRPr="00125FAE">
              <w:t>36</w:t>
            </w:r>
          </w:p>
          <w:p w:rsidR="00D138F8" w:rsidRPr="00125FAE" w:rsidRDefault="00D138F8" w:rsidP="00663DE5">
            <w:pPr>
              <w:jc w:val="center"/>
            </w:pPr>
            <w:r w:rsidRPr="00125FAE">
              <w:t>диапазон по ЗМДТ от 30 до 90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</w:pPr>
            <w:r w:rsidRPr="00125FAE">
              <w:t>74</w:t>
            </w:r>
          </w:p>
          <w:p w:rsidR="00D138F8" w:rsidRPr="00125FAE" w:rsidRDefault="00D138F8" w:rsidP="00663DE5">
            <w:pPr>
              <w:jc w:val="center"/>
            </w:pPr>
            <w:r w:rsidRPr="00125FAE">
              <w:t>диапазон по ЗМДТ от 61 до 183</w:t>
            </w:r>
          </w:p>
        </w:tc>
      </w:tr>
      <w:tr w:rsidR="00D138F8" w:rsidRPr="00125FAE" w:rsidTr="00663DE5">
        <w:tc>
          <w:tcPr>
            <w:tcW w:w="1941" w:type="dxa"/>
          </w:tcPr>
          <w:p w:rsidR="00D138F8" w:rsidRPr="00125FAE" w:rsidRDefault="00D138F8" w:rsidP="00663DE5">
            <w:pPr>
              <w:jc w:val="center"/>
            </w:pPr>
          </w:p>
          <w:p w:rsidR="00D138F8" w:rsidRPr="00125FAE" w:rsidRDefault="00D138F8" w:rsidP="00663DE5">
            <w:pPr>
              <w:jc w:val="center"/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</w:pPr>
            <w:r w:rsidRPr="00125FAE">
              <w:t>13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</w:pPr>
            <w:r w:rsidRPr="00125FAE">
              <w:t>14</w:t>
            </w: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</w:pPr>
            <w:r w:rsidRPr="00125FAE">
              <w:t>74</w:t>
            </w:r>
          </w:p>
          <w:p w:rsidR="00D138F8" w:rsidRPr="00125FAE" w:rsidRDefault="00D138F8" w:rsidP="00663DE5">
            <w:pPr>
              <w:jc w:val="center"/>
            </w:pPr>
            <w:r w:rsidRPr="00125FAE">
              <w:t>диапазон по ЗМДТ от 61 до 183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</w:pPr>
            <w:r w:rsidRPr="00125FAE">
              <w:t>202</w:t>
            </w:r>
          </w:p>
          <w:p w:rsidR="00D138F8" w:rsidRPr="00125FAE" w:rsidRDefault="00D138F8" w:rsidP="00663DE5">
            <w:pPr>
              <w:jc w:val="center"/>
            </w:pPr>
            <w:r w:rsidRPr="00125FAE">
              <w:t>диапазон по ЗМДТ от 168 до 504</w:t>
            </w:r>
          </w:p>
        </w:tc>
      </w:tr>
      <w:tr w:rsidR="00D138F8" w:rsidRPr="00125FAE" w:rsidTr="00663DE5">
        <w:tc>
          <w:tcPr>
            <w:tcW w:w="1941" w:type="dxa"/>
          </w:tcPr>
          <w:p w:rsidR="00D138F8" w:rsidRPr="00125FAE" w:rsidRDefault="00D138F8" w:rsidP="00663DE5">
            <w:pPr>
              <w:jc w:val="center"/>
            </w:pPr>
          </w:p>
          <w:p w:rsidR="00D138F8" w:rsidRPr="00125FAE" w:rsidRDefault="00D138F8" w:rsidP="00663DE5">
            <w:pPr>
              <w:jc w:val="center"/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</w:pPr>
            <w:r w:rsidRPr="00125FAE">
              <w:t>14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</w:pPr>
            <w:r w:rsidRPr="00125FAE">
              <w:t>15</w:t>
            </w: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</w:pPr>
            <w:r w:rsidRPr="00125FAE">
              <w:t>202</w:t>
            </w:r>
          </w:p>
          <w:p w:rsidR="00D138F8" w:rsidRPr="00125FAE" w:rsidRDefault="00D138F8" w:rsidP="00663DE5">
            <w:pPr>
              <w:jc w:val="center"/>
            </w:pPr>
            <w:r w:rsidRPr="00125FAE">
              <w:lastRenderedPageBreak/>
              <w:t>диапазон по ЗМДТ от 168 до 504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</w:pPr>
            <w:r w:rsidRPr="00125FAE">
              <w:lastRenderedPageBreak/>
              <w:t>264</w:t>
            </w:r>
          </w:p>
          <w:p w:rsidR="00D138F8" w:rsidRPr="00125FAE" w:rsidRDefault="00D138F8" w:rsidP="00663DE5">
            <w:pPr>
              <w:jc w:val="center"/>
            </w:pPr>
            <w:r w:rsidRPr="00125FAE">
              <w:lastRenderedPageBreak/>
              <w:t>диапазон по ЗМДТ от 237 до 711</w:t>
            </w:r>
          </w:p>
        </w:tc>
      </w:tr>
      <w:tr w:rsidR="00D138F8" w:rsidRPr="00125FAE" w:rsidTr="00663DE5">
        <w:tc>
          <w:tcPr>
            <w:tcW w:w="1941" w:type="dxa"/>
          </w:tcPr>
          <w:p w:rsidR="00D138F8" w:rsidRPr="00125FAE" w:rsidRDefault="00D138F8" w:rsidP="00663DE5">
            <w:pPr>
              <w:jc w:val="center"/>
            </w:pPr>
          </w:p>
          <w:p w:rsidR="00D138F8" w:rsidRPr="00125FAE" w:rsidRDefault="00D138F8" w:rsidP="00663DE5">
            <w:pPr>
              <w:jc w:val="center"/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</w:pPr>
            <w:r w:rsidRPr="00125FAE">
              <w:t>15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</w:pP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</w:pPr>
            <w:r w:rsidRPr="00125FAE">
              <w:t>264</w:t>
            </w:r>
          </w:p>
          <w:p w:rsidR="00D138F8" w:rsidRPr="00125FAE" w:rsidRDefault="00D138F8" w:rsidP="00663DE5">
            <w:pPr>
              <w:jc w:val="center"/>
            </w:pPr>
            <w:r w:rsidRPr="00125FAE">
              <w:t>диапазон по ЗМДТ от 237 до 711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</w:pPr>
            <w:r w:rsidRPr="00125FAE">
              <w:t>644</w:t>
            </w:r>
          </w:p>
          <w:p w:rsidR="00D138F8" w:rsidRPr="00125FAE" w:rsidRDefault="00D138F8" w:rsidP="00663DE5">
            <w:pPr>
              <w:jc w:val="center"/>
            </w:pPr>
            <w:r w:rsidRPr="00125FAE">
              <w:t>диапазон по ЗМДТ от 536 до 1608</w:t>
            </w:r>
          </w:p>
        </w:tc>
      </w:tr>
      <w:tr w:rsidR="00D138F8" w:rsidRPr="00125FAE" w:rsidTr="00663DE5">
        <w:tc>
          <w:tcPr>
            <w:tcW w:w="1941" w:type="dxa"/>
          </w:tcPr>
          <w:p w:rsidR="00D138F8" w:rsidRPr="00125FAE" w:rsidRDefault="00D138F8" w:rsidP="00663DE5">
            <w:pPr>
              <w:jc w:val="center"/>
            </w:pPr>
          </w:p>
          <w:p w:rsidR="00D138F8" w:rsidRPr="00125FAE" w:rsidRDefault="00D138F8" w:rsidP="00663DE5">
            <w:r w:rsidRPr="00125FAE">
              <w:t>Б) с три  оси</w:t>
            </w:r>
          </w:p>
          <w:p w:rsidR="00D138F8" w:rsidRPr="00125FAE" w:rsidRDefault="00D138F8" w:rsidP="00663DE5">
            <w:pPr>
              <w:jc w:val="center"/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</w:pPr>
            <w:r w:rsidRPr="00125FAE">
              <w:t>15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</w:pPr>
            <w:r w:rsidRPr="00125FAE">
              <w:t>17</w:t>
            </w: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</w:pPr>
            <w:r w:rsidRPr="00125FAE">
              <w:t>74</w:t>
            </w:r>
          </w:p>
          <w:p w:rsidR="00D138F8" w:rsidRPr="00125FAE" w:rsidRDefault="00D138F8" w:rsidP="00663DE5">
            <w:pPr>
              <w:jc w:val="center"/>
            </w:pPr>
            <w:r w:rsidRPr="00125FAE">
              <w:t>диапазон по ЗМДТ от 61 до 183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</w:pPr>
            <w:r w:rsidRPr="00125FAE">
              <w:t>128</w:t>
            </w:r>
          </w:p>
          <w:p w:rsidR="00D138F8" w:rsidRPr="00125FAE" w:rsidRDefault="00D138F8" w:rsidP="00663DE5">
            <w:pPr>
              <w:jc w:val="center"/>
            </w:pPr>
            <w:r w:rsidRPr="00125FAE">
              <w:t>диапазон по ЗМДТ от 106 до 318</w:t>
            </w:r>
          </w:p>
        </w:tc>
      </w:tr>
      <w:tr w:rsidR="00D138F8" w:rsidRPr="00125FAE" w:rsidTr="00663DE5">
        <w:tc>
          <w:tcPr>
            <w:tcW w:w="1941" w:type="dxa"/>
          </w:tcPr>
          <w:p w:rsidR="00D138F8" w:rsidRPr="00125FAE" w:rsidRDefault="00D138F8" w:rsidP="00663DE5">
            <w:pPr>
              <w:jc w:val="center"/>
            </w:pPr>
          </w:p>
          <w:p w:rsidR="00D138F8" w:rsidRPr="00125FAE" w:rsidRDefault="00D138F8" w:rsidP="00663DE5">
            <w:pPr>
              <w:jc w:val="center"/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</w:pPr>
            <w:r w:rsidRPr="00125FAE">
              <w:t>17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</w:pPr>
            <w:r w:rsidRPr="00125FAE">
              <w:t>19</w:t>
            </w: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</w:pPr>
            <w:r w:rsidRPr="00125FAE">
              <w:t>128</w:t>
            </w:r>
          </w:p>
          <w:p w:rsidR="00D138F8" w:rsidRPr="00125FAE" w:rsidRDefault="00D138F8" w:rsidP="00663DE5">
            <w:pPr>
              <w:jc w:val="center"/>
            </w:pPr>
            <w:r w:rsidRPr="00125FAE">
              <w:t>диапазон по ЗМДТ от 106 до 318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</w:pPr>
            <w:r w:rsidRPr="00125FAE">
              <w:t>260</w:t>
            </w:r>
          </w:p>
          <w:p w:rsidR="00D138F8" w:rsidRPr="00125FAE" w:rsidRDefault="00D138F8" w:rsidP="00663DE5">
            <w:pPr>
              <w:jc w:val="center"/>
            </w:pPr>
            <w:r w:rsidRPr="00125FAE">
              <w:t>диапазон по ЗМДТ от 217 до 651</w:t>
            </w:r>
          </w:p>
        </w:tc>
      </w:tr>
      <w:tr w:rsidR="00D138F8" w:rsidRPr="00125FAE" w:rsidTr="00663DE5">
        <w:tc>
          <w:tcPr>
            <w:tcW w:w="1941" w:type="dxa"/>
          </w:tcPr>
          <w:p w:rsidR="00D138F8" w:rsidRPr="00125FAE" w:rsidRDefault="00D138F8" w:rsidP="00663DE5">
            <w:pPr>
              <w:jc w:val="center"/>
            </w:pPr>
          </w:p>
          <w:p w:rsidR="00D138F8" w:rsidRPr="00125FAE" w:rsidRDefault="00D138F8" w:rsidP="00663DE5">
            <w:pPr>
              <w:jc w:val="center"/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</w:pPr>
            <w:r w:rsidRPr="00125FAE">
              <w:t>19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</w:pPr>
            <w:r w:rsidRPr="00125FAE">
              <w:t>21</w:t>
            </w: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</w:pPr>
            <w:r w:rsidRPr="00125FAE">
              <w:t>260</w:t>
            </w:r>
          </w:p>
          <w:p w:rsidR="00D138F8" w:rsidRPr="00125FAE" w:rsidRDefault="00D138F8" w:rsidP="00663DE5">
            <w:pPr>
              <w:jc w:val="center"/>
            </w:pPr>
            <w:r w:rsidRPr="00125FAE">
              <w:t>диапазон по ЗМДТ от 217 до 651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</w:pPr>
            <w:r w:rsidRPr="00125FAE">
              <w:t>338</w:t>
            </w:r>
          </w:p>
          <w:p w:rsidR="00D138F8" w:rsidRPr="00125FAE" w:rsidRDefault="00D138F8" w:rsidP="00663DE5">
            <w:pPr>
              <w:jc w:val="center"/>
            </w:pPr>
            <w:r w:rsidRPr="00125FAE">
              <w:t>диапазон по ЗМДТ от 282 до 846</w:t>
            </w:r>
          </w:p>
        </w:tc>
      </w:tr>
      <w:tr w:rsidR="00D138F8" w:rsidRPr="00125FAE" w:rsidTr="00663DE5">
        <w:tc>
          <w:tcPr>
            <w:tcW w:w="1941" w:type="dxa"/>
          </w:tcPr>
          <w:p w:rsidR="00D138F8" w:rsidRPr="00125FAE" w:rsidRDefault="00D138F8" w:rsidP="00663DE5">
            <w:pPr>
              <w:jc w:val="center"/>
            </w:pPr>
          </w:p>
          <w:p w:rsidR="00D138F8" w:rsidRPr="00125FAE" w:rsidRDefault="00D138F8" w:rsidP="00663DE5">
            <w:pPr>
              <w:jc w:val="center"/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</w:pPr>
            <w:r w:rsidRPr="00125FAE">
              <w:t>21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</w:pPr>
            <w:r w:rsidRPr="00125FAE">
              <w:t>23</w:t>
            </w: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</w:pPr>
            <w:r w:rsidRPr="00125FAE">
              <w:t>338</w:t>
            </w:r>
          </w:p>
          <w:p w:rsidR="00D138F8" w:rsidRPr="00125FAE" w:rsidRDefault="00D138F8" w:rsidP="00663DE5">
            <w:pPr>
              <w:jc w:val="center"/>
            </w:pPr>
            <w:r w:rsidRPr="00125FAE">
              <w:t>диапазон по ЗМДТ от 282 до 846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</w:pPr>
            <w:r w:rsidRPr="00125FAE">
              <w:t>520</w:t>
            </w:r>
          </w:p>
          <w:p w:rsidR="00D138F8" w:rsidRPr="00125FAE" w:rsidRDefault="00D138F8" w:rsidP="00663DE5">
            <w:pPr>
              <w:jc w:val="center"/>
            </w:pPr>
            <w:r w:rsidRPr="00125FAE">
              <w:t>диапазон по ЗМДТ от 434 до 1302</w:t>
            </w:r>
          </w:p>
        </w:tc>
      </w:tr>
      <w:tr w:rsidR="00D138F8" w:rsidRPr="00125FAE" w:rsidTr="00663DE5">
        <w:tc>
          <w:tcPr>
            <w:tcW w:w="1941" w:type="dxa"/>
          </w:tcPr>
          <w:p w:rsidR="00D138F8" w:rsidRPr="00125FAE" w:rsidRDefault="00D138F8" w:rsidP="00663DE5">
            <w:pPr>
              <w:jc w:val="center"/>
            </w:pPr>
          </w:p>
          <w:p w:rsidR="00D138F8" w:rsidRPr="00125FAE" w:rsidRDefault="00D138F8" w:rsidP="00663DE5"/>
          <w:p w:rsidR="00D138F8" w:rsidRPr="00125FAE" w:rsidRDefault="00D138F8" w:rsidP="00663DE5">
            <w:pPr>
              <w:jc w:val="center"/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</w:pPr>
            <w:r w:rsidRPr="00125FAE">
              <w:t>23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</w:pP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</w:pPr>
            <w:r w:rsidRPr="00125FAE">
              <w:t>520</w:t>
            </w:r>
          </w:p>
          <w:p w:rsidR="00D138F8" w:rsidRPr="00125FAE" w:rsidRDefault="00D138F8" w:rsidP="00663DE5">
            <w:pPr>
              <w:jc w:val="center"/>
            </w:pPr>
            <w:r w:rsidRPr="00125FAE">
              <w:t>диапазон по ЗМДТ от 434 до 1302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</w:pPr>
            <w:r w:rsidRPr="00125FAE">
              <w:t>810</w:t>
            </w:r>
          </w:p>
          <w:p w:rsidR="00D138F8" w:rsidRPr="00125FAE" w:rsidRDefault="00D138F8" w:rsidP="00663DE5">
            <w:pPr>
              <w:jc w:val="center"/>
            </w:pPr>
            <w:r w:rsidRPr="00125FAE">
              <w:t>диапазон по ЗМДТ от 675 до 2025</w:t>
            </w:r>
          </w:p>
        </w:tc>
      </w:tr>
      <w:tr w:rsidR="00D138F8" w:rsidRPr="00125FAE" w:rsidTr="00663DE5">
        <w:tc>
          <w:tcPr>
            <w:tcW w:w="1941" w:type="dxa"/>
          </w:tcPr>
          <w:p w:rsidR="00D138F8" w:rsidRPr="00125FAE" w:rsidRDefault="00D138F8" w:rsidP="00663DE5">
            <w:pPr>
              <w:jc w:val="center"/>
            </w:pPr>
            <w:r w:rsidRPr="00125FAE">
              <w:t>В) с четири оси</w:t>
            </w:r>
          </w:p>
          <w:p w:rsidR="00D138F8" w:rsidRPr="00125FAE" w:rsidRDefault="00D138F8" w:rsidP="00663DE5">
            <w:pPr>
              <w:jc w:val="center"/>
            </w:pPr>
          </w:p>
          <w:p w:rsidR="00D138F8" w:rsidRPr="00125FAE" w:rsidRDefault="00D138F8" w:rsidP="00663DE5">
            <w:pPr>
              <w:jc w:val="center"/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</w:pPr>
            <w:r w:rsidRPr="00125FAE">
              <w:t>23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</w:pPr>
            <w:r w:rsidRPr="00125FAE">
              <w:t>25</w:t>
            </w: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</w:pPr>
            <w:r w:rsidRPr="00125FAE">
              <w:t>338</w:t>
            </w:r>
          </w:p>
          <w:p w:rsidR="00D138F8" w:rsidRPr="00125FAE" w:rsidRDefault="00D138F8" w:rsidP="00663DE5">
            <w:pPr>
              <w:jc w:val="center"/>
            </w:pPr>
            <w:r w:rsidRPr="00125FAE">
              <w:t>диапазон по ЗМДТ от 282 до 846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</w:pPr>
            <w:r w:rsidRPr="00125FAE">
              <w:t>344</w:t>
            </w:r>
          </w:p>
          <w:p w:rsidR="00D138F8" w:rsidRPr="00125FAE" w:rsidRDefault="00D138F8" w:rsidP="00663DE5">
            <w:pPr>
              <w:jc w:val="center"/>
            </w:pPr>
            <w:r w:rsidRPr="00125FAE">
              <w:t>диапазон по ЗМДТ от 286 до 858</w:t>
            </w:r>
          </w:p>
        </w:tc>
      </w:tr>
      <w:tr w:rsidR="00D138F8" w:rsidRPr="00125FAE" w:rsidTr="00663DE5">
        <w:tc>
          <w:tcPr>
            <w:tcW w:w="1941" w:type="dxa"/>
          </w:tcPr>
          <w:p w:rsidR="00D138F8" w:rsidRPr="00125FAE" w:rsidRDefault="00D138F8" w:rsidP="00663DE5">
            <w:pPr>
              <w:jc w:val="center"/>
            </w:pPr>
          </w:p>
          <w:p w:rsidR="00D138F8" w:rsidRPr="00125FAE" w:rsidRDefault="00D138F8" w:rsidP="00663DE5">
            <w:pPr>
              <w:jc w:val="center"/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</w:pPr>
            <w:r w:rsidRPr="00125FAE">
              <w:t>25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</w:pPr>
            <w:r w:rsidRPr="00125FAE">
              <w:t>27</w:t>
            </w:r>
          </w:p>
          <w:p w:rsidR="00D138F8" w:rsidRPr="00125FAE" w:rsidRDefault="00D138F8" w:rsidP="00663DE5">
            <w:pPr>
              <w:jc w:val="center"/>
            </w:pP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</w:pPr>
            <w:r w:rsidRPr="00125FAE">
              <w:t>344</w:t>
            </w:r>
          </w:p>
          <w:p w:rsidR="00D138F8" w:rsidRPr="00125FAE" w:rsidRDefault="00D138F8" w:rsidP="00663DE5">
            <w:pPr>
              <w:jc w:val="center"/>
            </w:pPr>
            <w:r w:rsidRPr="00125FAE">
              <w:t>диапазон по ЗМДТ от 286 до 858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</w:pPr>
            <w:r w:rsidRPr="00125FAE">
              <w:t>536</w:t>
            </w:r>
          </w:p>
          <w:p w:rsidR="00D138F8" w:rsidRPr="00125FAE" w:rsidRDefault="00D138F8" w:rsidP="00663DE5">
            <w:pPr>
              <w:jc w:val="center"/>
            </w:pPr>
            <w:r w:rsidRPr="00125FAE">
              <w:t>диапазон по ЗМДТ от 446 до 1338</w:t>
            </w:r>
          </w:p>
        </w:tc>
      </w:tr>
      <w:tr w:rsidR="00D138F8" w:rsidRPr="00125FAE" w:rsidTr="00663DE5">
        <w:tc>
          <w:tcPr>
            <w:tcW w:w="1941" w:type="dxa"/>
          </w:tcPr>
          <w:p w:rsidR="00D138F8" w:rsidRPr="00125FAE" w:rsidRDefault="00D138F8" w:rsidP="00663DE5">
            <w:pPr>
              <w:jc w:val="center"/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</w:pPr>
            <w:r w:rsidRPr="00125FAE">
              <w:t>27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</w:pPr>
            <w:r w:rsidRPr="00125FAE">
              <w:t>29</w:t>
            </w: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</w:pPr>
            <w:r w:rsidRPr="00125FAE">
              <w:t>536</w:t>
            </w:r>
          </w:p>
          <w:p w:rsidR="00D138F8" w:rsidRPr="00125FAE" w:rsidRDefault="00D138F8" w:rsidP="00663DE5">
            <w:pPr>
              <w:jc w:val="center"/>
            </w:pPr>
            <w:r w:rsidRPr="00125FAE">
              <w:t>диапазон по ЗМДТ от 446 до 1338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</w:pPr>
            <w:r w:rsidRPr="00125FAE">
              <w:t>850</w:t>
            </w:r>
          </w:p>
          <w:p w:rsidR="00D138F8" w:rsidRPr="00125FAE" w:rsidRDefault="00D138F8" w:rsidP="00663DE5">
            <w:pPr>
              <w:jc w:val="center"/>
            </w:pPr>
            <w:r w:rsidRPr="00125FAE">
              <w:t>диапазон по ЗМДТ от 708 до 2124</w:t>
            </w:r>
          </w:p>
        </w:tc>
      </w:tr>
      <w:tr w:rsidR="00D138F8" w:rsidRPr="00125FAE" w:rsidTr="00663DE5">
        <w:trPr>
          <w:trHeight w:val="749"/>
        </w:trPr>
        <w:tc>
          <w:tcPr>
            <w:tcW w:w="1941" w:type="dxa"/>
          </w:tcPr>
          <w:p w:rsidR="00D138F8" w:rsidRPr="00125FAE" w:rsidRDefault="00D138F8" w:rsidP="00663DE5">
            <w:pPr>
              <w:jc w:val="center"/>
            </w:pPr>
          </w:p>
        </w:tc>
        <w:tc>
          <w:tcPr>
            <w:tcW w:w="1456" w:type="dxa"/>
          </w:tcPr>
          <w:p w:rsidR="00D138F8" w:rsidRPr="00125FAE" w:rsidRDefault="00D138F8" w:rsidP="00663DE5">
            <w:pPr>
              <w:jc w:val="center"/>
            </w:pPr>
            <w:r w:rsidRPr="00125FAE">
              <w:t>29</w:t>
            </w:r>
          </w:p>
        </w:tc>
        <w:tc>
          <w:tcPr>
            <w:tcW w:w="1418" w:type="dxa"/>
          </w:tcPr>
          <w:p w:rsidR="00D138F8" w:rsidRPr="00125FAE" w:rsidRDefault="00D138F8" w:rsidP="00663DE5">
            <w:pPr>
              <w:jc w:val="center"/>
            </w:pPr>
          </w:p>
        </w:tc>
        <w:tc>
          <w:tcPr>
            <w:tcW w:w="2126" w:type="dxa"/>
          </w:tcPr>
          <w:p w:rsidR="00D138F8" w:rsidRPr="00125FAE" w:rsidRDefault="00D138F8" w:rsidP="00663DE5">
            <w:pPr>
              <w:jc w:val="center"/>
            </w:pPr>
            <w:r w:rsidRPr="00125FAE">
              <w:t>850</w:t>
            </w:r>
          </w:p>
          <w:p w:rsidR="00D138F8" w:rsidRPr="00125FAE" w:rsidRDefault="00D138F8" w:rsidP="00663DE5">
            <w:pPr>
              <w:jc w:val="center"/>
            </w:pPr>
            <w:r w:rsidRPr="00125FAE">
              <w:t>диапазон по ЗМДТ от 708 до 2124</w:t>
            </w:r>
          </w:p>
        </w:tc>
        <w:tc>
          <w:tcPr>
            <w:tcW w:w="2121" w:type="dxa"/>
          </w:tcPr>
          <w:p w:rsidR="00D138F8" w:rsidRPr="00125FAE" w:rsidRDefault="00D138F8" w:rsidP="00663DE5">
            <w:pPr>
              <w:jc w:val="center"/>
            </w:pPr>
            <w:r w:rsidRPr="00125FAE">
              <w:t>1260</w:t>
            </w:r>
          </w:p>
          <w:p w:rsidR="00D138F8" w:rsidRPr="00125FAE" w:rsidRDefault="00D138F8" w:rsidP="00663DE5">
            <w:pPr>
              <w:jc w:val="center"/>
            </w:pPr>
            <w:r w:rsidRPr="00125FAE">
              <w:t>диапазон по ЗМДТ от 1050 до 3150</w:t>
            </w:r>
          </w:p>
        </w:tc>
      </w:tr>
    </w:tbl>
    <w:p w:rsidR="00D138F8" w:rsidRPr="00125FAE" w:rsidRDefault="00D138F8" w:rsidP="00D138F8">
      <w:pPr>
        <w:jc w:val="both"/>
      </w:pPr>
    </w:p>
    <w:p w:rsidR="00D138F8" w:rsidRDefault="00D138F8" w:rsidP="00D138F8">
      <w:pPr>
        <w:jc w:val="both"/>
        <w:rPr>
          <w:b/>
          <w:sz w:val="22"/>
          <w:szCs w:val="22"/>
        </w:rPr>
      </w:pPr>
    </w:p>
    <w:p w:rsidR="00D138F8" w:rsidRDefault="00D138F8" w:rsidP="00D138F8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:rsidR="00D138F8" w:rsidRDefault="00D138F8" w:rsidP="00D138F8">
      <w:pPr>
        <w:jc w:val="both"/>
        <w:rPr>
          <w:b/>
          <w:sz w:val="22"/>
          <w:szCs w:val="22"/>
        </w:rPr>
      </w:pPr>
    </w:p>
    <w:p w:rsidR="0043069A" w:rsidRDefault="00217E6B" w:rsidP="00217E6B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217E6B" w:rsidRDefault="00217E6B" w:rsidP="00217E6B">
      <w:pPr>
        <w:jc w:val="right"/>
      </w:pPr>
      <w:r>
        <w:t>/Огнян Янчев/</w:t>
      </w:r>
    </w:p>
    <w:p w:rsidR="00217E6B" w:rsidRDefault="00217E6B" w:rsidP="00217E6B">
      <w:pPr>
        <w:jc w:val="right"/>
      </w:pPr>
    </w:p>
    <w:p w:rsidR="00217E6B" w:rsidRDefault="00217E6B" w:rsidP="00217E6B">
      <w:pPr>
        <w:jc w:val="right"/>
      </w:pPr>
    </w:p>
    <w:p w:rsidR="00217E6B" w:rsidRDefault="00217E6B" w:rsidP="00217E6B">
      <w:pPr>
        <w:jc w:val="right"/>
      </w:pPr>
    </w:p>
    <w:p w:rsidR="00217E6B" w:rsidRDefault="00217E6B" w:rsidP="00217E6B">
      <w:pPr>
        <w:jc w:val="right"/>
      </w:pPr>
    </w:p>
    <w:p w:rsidR="00217E6B" w:rsidRDefault="00217E6B" w:rsidP="00217E6B">
      <w:r>
        <w:t xml:space="preserve">Вярно с оригинала при </w:t>
      </w:r>
      <w:proofErr w:type="spellStart"/>
      <w:r>
        <w:t>ОбС</w:t>
      </w:r>
      <w:proofErr w:type="spellEnd"/>
    </w:p>
    <w:p w:rsidR="00217E6B" w:rsidRDefault="00217E6B" w:rsidP="00217E6B">
      <w:r>
        <w:t>Снел преписа:</w:t>
      </w:r>
    </w:p>
    <w:sectPr w:rsidR="00217E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95EFD"/>
    <w:multiLevelType w:val="hybridMultilevel"/>
    <w:tmpl w:val="639A5F8C"/>
    <w:lvl w:ilvl="0" w:tplc="073E3E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E3AC3"/>
    <w:multiLevelType w:val="hybridMultilevel"/>
    <w:tmpl w:val="5670932E"/>
    <w:lvl w:ilvl="0" w:tplc="0988E9A8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9187374"/>
    <w:multiLevelType w:val="hybridMultilevel"/>
    <w:tmpl w:val="54906C36"/>
    <w:lvl w:ilvl="0" w:tplc="0402000F">
      <w:start w:val="1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19EE00AA"/>
    <w:multiLevelType w:val="multilevel"/>
    <w:tmpl w:val="11D09D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4" w15:restartNumberingAfterBreak="0">
    <w:nsid w:val="1B612128"/>
    <w:multiLevelType w:val="hybridMultilevel"/>
    <w:tmpl w:val="9732F3F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EA5710"/>
    <w:multiLevelType w:val="hybridMultilevel"/>
    <w:tmpl w:val="6F7EA2D6"/>
    <w:lvl w:ilvl="0" w:tplc="75301A9C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6B4517"/>
    <w:multiLevelType w:val="hybridMultilevel"/>
    <w:tmpl w:val="47DE74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EB11E8"/>
    <w:multiLevelType w:val="hybridMultilevel"/>
    <w:tmpl w:val="CA44424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F8186B"/>
    <w:multiLevelType w:val="singleLevel"/>
    <w:tmpl w:val="697AE944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9" w15:restartNumberingAfterBreak="0">
    <w:nsid w:val="598F12D6"/>
    <w:multiLevelType w:val="hybridMultilevel"/>
    <w:tmpl w:val="EF7CEDC4"/>
    <w:lvl w:ilvl="0" w:tplc="A782A4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A413739"/>
    <w:multiLevelType w:val="multilevel"/>
    <w:tmpl w:val="21B0E6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1" w15:restartNumberingAfterBreak="0">
    <w:nsid w:val="5FAE5156"/>
    <w:multiLevelType w:val="hybridMultilevel"/>
    <w:tmpl w:val="B51A4708"/>
    <w:lvl w:ilvl="0" w:tplc="C852AABE">
      <w:start w:val="1"/>
      <w:numFmt w:val="decimal"/>
      <w:lvlText w:val="%1."/>
      <w:lvlJc w:val="left"/>
      <w:pPr>
        <w:ind w:left="1245" w:hanging="45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75" w:hanging="360"/>
      </w:pPr>
    </w:lvl>
    <w:lvl w:ilvl="2" w:tplc="0402001B" w:tentative="1">
      <w:start w:val="1"/>
      <w:numFmt w:val="lowerRoman"/>
      <w:lvlText w:val="%3."/>
      <w:lvlJc w:val="right"/>
      <w:pPr>
        <w:ind w:left="2595" w:hanging="180"/>
      </w:pPr>
    </w:lvl>
    <w:lvl w:ilvl="3" w:tplc="0402000F" w:tentative="1">
      <w:start w:val="1"/>
      <w:numFmt w:val="decimal"/>
      <w:lvlText w:val="%4."/>
      <w:lvlJc w:val="left"/>
      <w:pPr>
        <w:ind w:left="3315" w:hanging="360"/>
      </w:pPr>
    </w:lvl>
    <w:lvl w:ilvl="4" w:tplc="04020019" w:tentative="1">
      <w:start w:val="1"/>
      <w:numFmt w:val="lowerLetter"/>
      <w:lvlText w:val="%5."/>
      <w:lvlJc w:val="left"/>
      <w:pPr>
        <w:ind w:left="4035" w:hanging="360"/>
      </w:pPr>
    </w:lvl>
    <w:lvl w:ilvl="5" w:tplc="0402001B" w:tentative="1">
      <w:start w:val="1"/>
      <w:numFmt w:val="lowerRoman"/>
      <w:lvlText w:val="%6."/>
      <w:lvlJc w:val="right"/>
      <w:pPr>
        <w:ind w:left="4755" w:hanging="180"/>
      </w:pPr>
    </w:lvl>
    <w:lvl w:ilvl="6" w:tplc="0402000F" w:tentative="1">
      <w:start w:val="1"/>
      <w:numFmt w:val="decimal"/>
      <w:lvlText w:val="%7."/>
      <w:lvlJc w:val="left"/>
      <w:pPr>
        <w:ind w:left="5475" w:hanging="360"/>
      </w:pPr>
    </w:lvl>
    <w:lvl w:ilvl="7" w:tplc="04020019" w:tentative="1">
      <w:start w:val="1"/>
      <w:numFmt w:val="lowerLetter"/>
      <w:lvlText w:val="%8."/>
      <w:lvlJc w:val="left"/>
      <w:pPr>
        <w:ind w:left="6195" w:hanging="360"/>
      </w:pPr>
    </w:lvl>
    <w:lvl w:ilvl="8" w:tplc="0402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2" w15:restartNumberingAfterBreak="0">
    <w:nsid w:val="652C27CC"/>
    <w:multiLevelType w:val="hybridMultilevel"/>
    <w:tmpl w:val="80C6AD12"/>
    <w:lvl w:ilvl="0" w:tplc="98F0B6BA">
      <w:start w:val="1"/>
      <w:numFmt w:val="decimal"/>
      <w:lvlText w:val="%1."/>
      <w:lvlJc w:val="left"/>
      <w:pPr>
        <w:ind w:left="1185" w:hanging="360"/>
      </w:pPr>
    </w:lvl>
    <w:lvl w:ilvl="1" w:tplc="04020019">
      <w:start w:val="1"/>
      <w:numFmt w:val="lowerLetter"/>
      <w:lvlText w:val="%2."/>
      <w:lvlJc w:val="left"/>
      <w:pPr>
        <w:ind w:left="1905" w:hanging="360"/>
      </w:pPr>
    </w:lvl>
    <w:lvl w:ilvl="2" w:tplc="0402001B">
      <w:start w:val="1"/>
      <w:numFmt w:val="lowerRoman"/>
      <w:lvlText w:val="%3."/>
      <w:lvlJc w:val="right"/>
      <w:pPr>
        <w:ind w:left="2625" w:hanging="180"/>
      </w:pPr>
    </w:lvl>
    <w:lvl w:ilvl="3" w:tplc="0402000F">
      <w:start w:val="1"/>
      <w:numFmt w:val="decimal"/>
      <w:lvlText w:val="%4."/>
      <w:lvlJc w:val="left"/>
      <w:pPr>
        <w:ind w:left="3345" w:hanging="360"/>
      </w:pPr>
    </w:lvl>
    <w:lvl w:ilvl="4" w:tplc="04020019">
      <w:start w:val="1"/>
      <w:numFmt w:val="lowerLetter"/>
      <w:lvlText w:val="%5."/>
      <w:lvlJc w:val="left"/>
      <w:pPr>
        <w:ind w:left="4065" w:hanging="360"/>
      </w:pPr>
    </w:lvl>
    <w:lvl w:ilvl="5" w:tplc="0402001B">
      <w:start w:val="1"/>
      <w:numFmt w:val="lowerRoman"/>
      <w:lvlText w:val="%6."/>
      <w:lvlJc w:val="right"/>
      <w:pPr>
        <w:ind w:left="4785" w:hanging="180"/>
      </w:pPr>
    </w:lvl>
    <w:lvl w:ilvl="6" w:tplc="0402000F">
      <w:start w:val="1"/>
      <w:numFmt w:val="decimal"/>
      <w:lvlText w:val="%7."/>
      <w:lvlJc w:val="left"/>
      <w:pPr>
        <w:ind w:left="5505" w:hanging="360"/>
      </w:pPr>
    </w:lvl>
    <w:lvl w:ilvl="7" w:tplc="04020019">
      <w:start w:val="1"/>
      <w:numFmt w:val="lowerLetter"/>
      <w:lvlText w:val="%8."/>
      <w:lvlJc w:val="left"/>
      <w:pPr>
        <w:ind w:left="6225" w:hanging="360"/>
      </w:pPr>
    </w:lvl>
    <w:lvl w:ilvl="8" w:tplc="0402001B">
      <w:start w:val="1"/>
      <w:numFmt w:val="lowerRoman"/>
      <w:lvlText w:val="%9."/>
      <w:lvlJc w:val="right"/>
      <w:pPr>
        <w:ind w:left="6945" w:hanging="180"/>
      </w:pPr>
    </w:lvl>
  </w:abstractNum>
  <w:abstractNum w:abstractNumId="13" w15:restartNumberingAfterBreak="0">
    <w:nsid w:val="6E03391B"/>
    <w:multiLevelType w:val="hybridMultilevel"/>
    <w:tmpl w:val="E0A4706A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016" w:hanging="360"/>
      </w:pPr>
    </w:lvl>
    <w:lvl w:ilvl="2" w:tplc="0402001B" w:tentative="1">
      <w:start w:val="1"/>
      <w:numFmt w:val="lowerRoman"/>
      <w:lvlText w:val="%3."/>
      <w:lvlJc w:val="right"/>
      <w:pPr>
        <w:ind w:left="1736" w:hanging="180"/>
      </w:pPr>
    </w:lvl>
    <w:lvl w:ilvl="3" w:tplc="0402000F" w:tentative="1">
      <w:start w:val="1"/>
      <w:numFmt w:val="decimal"/>
      <w:lvlText w:val="%4."/>
      <w:lvlJc w:val="left"/>
      <w:pPr>
        <w:ind w:left="2456" w:hanging="360"/>
      </w:pPr>
    </w:lvl>
    <w:lvl w:ilvl="4" w:tplc="04020019" w:tentative="1">
      <w:start w:val="1"/>
      <w:numFmt w:val="lowerLetter"/>
      <w:lvlText w:val="%5."/>
      <w:lvlJc w:val="left"/>
      <w:pPr>
        <w:ind w:left="3176" w:hanging="360"/>
      </w:pPr>
    </w:lvl>
    <w:lvl w:ilvl="5" w:tplc="0402001B" w:tentative="1">
      <w:start w:val="1"/>
      <w:numFmt w:val="lowerRoman"/>
      <w:lvlText w:val="%6."/>
      <w:lvlJc w:val="right"/>
      <w:pPr>
        <w:ind w:left="3896" w:hanging="180"/>
      </w:pPr>
    </w:lvl>
    <w:lvl w:ilvl="6" w:tplc="0402000F" w:tentative="1">
      <w:start w:val="1"/>
      <w:numFmt w:val="decimal"/>
      <w:lvlText w:val="%7."/>
      <w:lvlJc w:val="left"/>
      <w:pPr>
        <w:ind w:left="4616" w:hanging="360"/>
      </w:pPr>
    </w:lvl>
    <w:lvl w:ilvl="7" w:tplc="04020019" w:tentative="1">
      <w:start w:val="1"/>
      <w:numFmt w:val="lowerLetter"/>
      <w:lvlText w:val="%8."/>
      <w:lvlJc w:val="left"/>
      <w:pPr>
        <w:ind w:left="5336" w:hanging="360"/>
      </w:pPr>
    </w:lvl>
    <w:lvl w:ilvl="8" w:tplc="0402001B" w:tentative="1">
      <w:start w:val="1"/>
      <w:numFmt w:val="lowerRoman"/>
      <w:lvlText w:val="%9."/>
      <w:lvlJc w:val="right"/>
      <w:pPr>
        <w:ind w:left="6056" w:hanging="180"/>
      </w:pPr>
    </w:lvl>
  </w:abstractNum>
  <w:abstractNum w:abstractNumId="14" w15:restartNumberingAfterBreak="0">
    <w:nsid w:val="76A56C76"/>
    <w:multiLevelType w:val="hybridMultilevel"/>
    <w:tmpl w:val="240A1CD4"/>
    <w:lvl w:ilvl="0" w:tplc="06B6D5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7"/>
  </w:num>
  <w:num w:numId="7">
    <w:abstractNumId w:val="8"/>
  </w:num>
  <w:num w:numId="8">
    <w:abstractNumId w:val="2"/>
  </w:num>
  <w:num w:numId="9">
    <w:abstractNumId w:val="6"/>
  </w:num>
  <w:num w:numId="10">
    <w:abstractNumId w:val="1"/>
  </w:num>
  <w:num w:numId="11">
    <w:abstractNumId w:val="3"/>
  </w:num>
  <w:num w:numId="12">
    <w:abstractNumId w:val="0"/>
  </w:num>
  <w:num w:numId="13">
    <w:abstractNumId w:val="14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8F8"/>
    <w:rsid w:val="00217E6B"/>
    <w:rsid w:val="003842CF"/>
    <w:rsid w:val="0043069A"/>
    <w:rsid w:val="00D13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80F83"/>
  <w15:chartTrackingRefBased/>
  <w15:docId w15:val="{57D9986B-8B5F-4610-A828-9C559316A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8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D138F8"/>
    <w:pPr>
      <w:keepNext/>
      <w:ind w:firstLine="720"/>
      <w:outlineLvl w:val="0"/>
    </w:pPr>
    <w:rPr>
      <w:sz w:val="28"/>
      <w:szCs w:val="20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D138F8"/>
    <w:pPr>
      <w:keepNext/>
      <w:jc w:val="both"/>
      <w:outlineLvl w:val="1"/>
    </w:pPr>
    <w:rPr>
      <w:lang w:eastAsia="en-US"/>
    </w:rPr>
  </w:style>
  <w:style w:type="paragraph" w:styleId="3">
    <w:name w:val="heading 3"/>
    <w:basedOn w:val="a"/>
    <w:next w:val="a"/>
    <w:link w:val="30"/>
    <w:unhideWhenUsed/>
    <w:qFormat/>
    <w:rsid w:val="00D138F8"/>
    <w:pPr>
      <w:keepNext/>
      <w:jc w:val="both"/>
      <w:outlineLvl w:val="2"/>
    </w:pPr>
    <w:rPr>
      <w:u w:val="single"/>
      <w:lang w:eastAsia="en-US"/>
    </w:rPr>
  </w:style>
  <w:style w:type="paragraph" w:styleId="4">
    <w:name w:val="heading 4"/>
    <w:basedOn w:val="a"/>
    <w:next w:val="a"/>
    <w:link w:val="40"/>
    <w:unhideWhenUsed/>
    <w:qFormat/>
    <w:rsid w:val="00D138F8"/>
    <w:pPr>
      <w:keepNext/>
      <w:ind w:right="-360"/>
      <w:jc w:val="both"/>
      <w:outlineLvl w:val="3"/>
    </w:pPr>
    <w:rPr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D138F8"/>
    <w:pPr>
      <w:keepNext/>
      <w:ind w:right="-360"/>
      <w:jc w:val="both"/>
      <w:outlineLvl w:val="4"/>
    </w:pPr>
    <w:rPr>
      <w:u w:val="single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D138F8"/>
    <w:pPr>
      <w:keepNext/>
      <w:ind w:right="-360"/>
      <w:jc w:val="center"/>
      <w:outlineLvl w:val="5"/>
    </w:pPr>
    <w:rPr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D138F8"/>
    <w:pPr>
      <w:keepNext/>
      <w:ind w:right="-360"/>
      <w:outlineLvl w:val="6"/>
    </w:pPr>
    <w:rPr>
      <w:lang w:eastAsia="en-US"/>
    </w:rPr>
  </w:style>
  <w:style w:type="paragraph" w:styleId="8">
    <w:name w:val="heading 8"/>
    <w:basedOn w:val="a"/>
    <w:next w:val="a"/>
    <w:link w:val="80"/>
    <w:semiHidden/>
    <w:unhideWhenUsed/>
    <w:qFormat/>
    <w:rsid w:val="00D138F8"/>
    <w:pPr>
      <w:keepNext/>
      <w:ind w:right="-360"/>
      <w:jc w:val="center"/>
      <w:outlineLvl w:val="7"/>
    </w:pPr>
    <w:rPr>
      <w:u w:val="single"/>
      <w:lang w:eastAsia="en-US"/>
    </w:rPr>
  </w:style>
  <w:style w:type="paragraph" w:styleId="9">
    <w:name w:val="heading 9"/>
    <w:basedOn w:val="a"/>
    <w:next w:val="a"/>
    <w:link w:val="90"/>
    <w:semiHidden/>
    <w:unhideWhenUsed/>
    <w:qFormat/>
    <w:rsid w:val="00D138F8"/>
    <w:pPr>
      <w:keepNext/>
      <w:ind w:left="-540" w:right="-360"/>
      <w:jc w:val="center"/>
      <w:outlineLvl w:val="8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D138F8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лавие 2 Знак"/>
    <w:basedOn w:val="a0"/>
    <w:link w:val="2"/>
    <w:rsid w:val="00D138F8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лавие 3 Знак"/>
    <w:basedOn w:val="a0"/>
    <w:link w:val="3"/>
    <w:rsid w:val="00D138F8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40">
    <w:name w:val="Заглавие 4 Знак"/>
    <w:basedOn w:val="a0"/>
    <w:link w:val="4"/>
    <w:rsid w:val="00D138F8"/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лавие 5 Знак"/>
    <w:basedOn w:val="a0"/>
    <w:link w:val="5"/>
    <w:semiHidden/>
    <w:rsid w:val="00D138F8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60">
    <w:name w:val="Заглавие 6 Знак"/>
    <w:basedOn w:val="a0"/>
    <w:link w:val="6"/>
    <w:semiHidden/>
    <w:rsid w:val="00D138F8"/>
    <w:rPr>
      <w:rFonts w:ascii="Times New Roman" w:eastAsia="Times New Roman" w:hAnsi="Times New Roman" w:cs="Times New Roman"/>
      <w:sz w:val="24"/>
      <w:szCs w:val="24"/>
    </w:rPr>
  </w:style>
  <w:style w:type="character" w:customStyle="1" w:styleId="70">
    <w:name w:val="Заглавие 7 Знак"/>
    <w:basedOn w:val="a0"/>
    <w:link w:val="7"/>
    <w:semiHidden/>
    <w:rsid w:val="00D138F8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лавие 8 Знак"/>
    <w:basedOn w:val="a0"/>
    <w:link w:val="8"/>
    <w:semiHidden/>
    <w:rsid w:val="00D138F8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90">
    <w:name w:val="Заглавие 9 Знак"/>
    <w:basedOn w:val="a0"/>
    <w:link w:val="9"/>
    <w:semiHidden/>
    <w:rsid w:val="00D138F8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D138F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138F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Горен колонтитул Знак"/>
    <w:basedOn w:val="a0"/>
    <w:link w:val="a4"/>
    <w:uiPriority w:val="99"/>
    <w:rsid w:val="00D138F8"/>
  </w:style>
  <w:style w:type="paragraph" w:styleId="a6">
    <w:name w:val="footer"/>
    <w:basedOn w:val="a"/>
    <w:link w:val="a7"/>
    <w:unhideWhenUsed/>
    <w:rsid w:val="00D138F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Долен колонтитул Знак"/>
    <w:basedOn w:val="a0"/>
    <w:link w:val="a6"/>
    <w:rsid w:val="00D138F8"/>
  </w:style>
  <w:style w:type="character" w:styleId="a8">
    <w:name w:val="Hyperlink"/>
    <w:basedOn w:val="a0"/>
    <w:rsid w:val="00D138F8"/>
    <w:rPr>
      <w:color w:val="0000FF"/>
      <w:u w:val="single"/>
    </w:rPr>
  </w:style>
  <w:style w:type="character" w:customStyle="1" w:styleId="a9">
    <w:name w:val="Изнесен текст Знак"/>
    <w:basedOn w:val="a0"/>
    <w:link w:val="aa"/>
    <w:semiHidden/>
    <w:rsid w:val="00D138F8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Balloon Text"/>
    <w:basedOn w:val="a"/>
    <w:link w:val="a9"/>
    <w:semiHidden/>
    <w:unhideWhenUsed/>
    <w:rsid w:val="00D138F8"/>
    <w:rPr>
      <w:rFonts w:ascii="Segoe UI" w:hAnsi="Segoe UI" w:cs="Segoe UI"/>
      <w:sz w:val="18"/>
      <w:szCs w:val="18"/>
    </w:rPr>
  </w:style>
  <w:style w:type="character" w:customStyle="1" w:styleId="11">
    <w:name w:val="Изнесен текст Знак1"/>
    <w:basedOn w:val="a0"/>
    <w:uiPriority w:val="99"/>
    <w:semiHidden/>
    <w:rsid w:val="00D138F8"/>
    <w:rPr>
      <w:rFonts w:ascii="Segoe UI" w:eastAsia="Times New Roman" w:hAnsi="Segoe UI" w:cs="Segoe UI"/>
      <w:sz w:val="18"/>
      <w:szCs w:val="18"/>
      <w:lang w:eastAsia="bg-BG"/>
    </w:rPr>
  </w:style>
  <w:style w:type="paragraph" w:styleId="ab">
    <w:name w:val="Title"/>
    <w:basedOn w:val="a"/>
    <w:link w:val="ac"/>
    <w:qFormat/>
    <w:rsid w:val="00D138F8"/>
    <w:pPr>
      <w:jc w:val="center"/>
    </w:pPr>
    <w:rPr>
      <w:u w:val="single"/>
      <w:lang w:eastAsia="en-US"/>
    </w:rPr>
  </w:style>
  <w:style w:type="character" w:customStyle="1" w:styleId="ac">
    <w:name w:val="Заглавие Знак"/>
    <w:basedOn w:val="a0"/>
    <w:link w:val="ab"/>
    <w:rsid w:val="00D138F8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ad">
    <w:name w:val="Основен текст Знак"/>
    <w:basedOn w:val="a0"/>
    <w:link w:val="ae"/>
    <w:rsid w:val="00D138F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e">
    <w:name w:val="Body Text"/>
    <w:basedOn w:val="a"/>
    <w:link w:val="ad"/>
    <w:unhideWhenUsed/>
    <w:rsid w:val="00D138F8"/>
    <w:pPr>
      <w:jc w:val="both"/>
    </w:pPr>
    <w:rPr>
      <w:b/>
      <w:bCs/>
      <w:lang w:eastAsia="en-US"/>
    </w:rPr>
  </w:style>
  <w:style w:type="character" w:customStyle="1" w:styleId="12">
    <w:name w:val="Основен текст Знак1"/>
    <w:basedOn w:val="a0"/>
    <w:uiPriority w:val="99"/>
    <w:semiHidden/>
    <w:rsid w:val="00D138F8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f">
    <w:name w:val="Основен текст с отстъп Знак"/>
    <w:basedOn w:val="a0"/>
    <w:link w:val="af0"/>
    <w:rsid w:val="00D138F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0">
    <w:name w:val="Body Text Indent"/>
    <w:basedOn w:val="a"/>
    <w:link w:val="af"/>
    <w:unhideWhenUsed/>
    <w:rsid w:val="00D138F8"/>
    <w:pPr>
      <w:ind w:right="-360" w:firstLine="708"/>
      <w:jc w:val="both"/>
    </w:pPr>
    <w:rPr>
      <w:b/>
      <w:bCs/>
      <w:lang w:eastAsia="en-US"/>
    </w:rPr>
  </w:style>
  <w:style w:type="character" w:customStyle="1" w:styleId="13">
    <w:name w:val="Основен текст с отстъп Знак1"/>
    <w:basedOn w:val="a0"/>
    <w:uiPriority w:val="99"/>
    <w:semiHidden/>
    <w:rsid w:val="00D138F8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21">
    <w:name w:val="Основен текст 2 Знак"/>
    <w:basedOn w:val="a0"/>
    <w:link w:val="22"/>
    <w:semiHidden/>
    <w:rsid w:val="00D138F8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"/>
    <w:link w:val="21"/>
    <w:semiHidden/>
    <w:unhideWhenUsed/>
    <w:rsid w:val="00D138F8"/>
    <w:pPr>
      <w:jc w:val="both"/>
    </w:pPr>
    <w:rPr>
      <w:lang w:eastAsia="en-US"/>
    </w:rPr>
  </w:style>
  <w:style w:type="character" w:customStyle="1" w:styleId="210">
    <w:name w:val="Основен текст 2 Знак1"/>
    <w:basedOn w:val="a0"/>
    <w:uiPriority w:val="99"/>
    <w:semiHidden/>
    <w:rsid w:val="00D138F8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31">
    <w:name w:val="Основен текст 3 Знак"/>
    <w:basedOn w:val="a0"/>
    <w:link w:val="32"/>
    <w:semiHidden/>
    <w:rsid w:val="00D138F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2">
    <w:name w:val="Body Text 3"/>
    <w:basedOn w:val="a"/>
    <w:link w:val="31"/>
    <w:semiHidden/>
    <w:unhideWhenUsed/>
    <w:rsid w:val="00D138F8"/>
    <w:pPr>
      <w:ind w:right="-360"/>
      <w:jc w:val="both"/>
    </w:pPr>
    <w:rPr>
      <w:b/>
      <w:bCs/>
      <w:lang w:eastAsia="en-US"/>
    </w:rPr>
  </w:style>
  <w:style w:type="character" w:customStyle="1" w:styleId="310">
    <w:name w:val="Основен текст 3 Знак1"/>
    <w:basedOn w:val="a0"/>
    <w:uiPriority w:val="99"/>
    <w:semiHidden/>
    <w:rsid w:val="00D138F8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14">
    <w:name w:val="Изнесен текст1"/>
    <w:basedOn w:val="a"/>
    <w:rsid w:val="00D138F8"/>
    <w:rPr>
      <w:rFonts w:ascii="Tahoma" w:hAnsi="Tahoma" w:cs="Tahoma"/>
      <w:b/>
      <w:bCs/>
      <w:sz w:val="16"/>
      <w:szCs w:val="16"/>
    </w:rPr>
  </w:style>
  <w:style w:type="paragraph" w:customStyle="1" w:styleId="15">
    <w:name w:val="Заглавие1"/>
    <w:basedOn w:val="a"/>
    <w:rsid w:val="00D138F8"/>
    <w:pPr>
      <w:spacing w:before="100" w:beforeAutospacing="1" w:after="100" w:afterAutospacing="1"/>
    </w:pPr>
  </w:style>
  <w:style w:type="character" w:customStyle="1" w:styleId="historyitem">
    <w:name w:val="historyitem"/>
    <w:basedOn w:val="a0"/>
    <w:rsid w:val="00D138F8"/>
  </w:style>
  <w:style w:type="character" w:customStyle="1" w:styleId="historyreference">
    <w:name w:val="historyreference"/>
    <w:basedOn w:val="a0"/>
    <w:rsid w:val="00D138F8"/>
  </w:style>
  <w:style w:type="table" w:customStyle="1" w:styleId="TableNormal">
    <w:name w:val="Table Normal"/>
    <w:uiPriority w:val="2"/>
    <w:semiHidden/>
    <w:unhideWhenUsed/>
    <w:qFormat/>
    <w:rsid w:val="00D138F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1">
    <w:name w:val="Table Grid"/>
    <w:basedOn w:val="a1"/>
    <w:uiPriority w:val="39"/>
    <w:rsid w:val="00D138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rsid w:val="00D138F8"/>
    <w:rPr>
      <w:lang w:val="en-US" w:eastAsia="en-US"/>
    </w:rPr>
  </w:style>
  <w:style w:type="character" w:styleId="af3">
    <w:name w:val="Emphasis"/>
    <w:basedOn w:val="a0"/>
    <w:qFormat/>
    <w:rsid w:val="00D138F8"/>
    <w:rPr>
      <w:i/>
      <w:iCs/>
    </w:rPr>
  </w:style>
  <w:style w:type="numbering" w:customStyle="1" w:styleId="16">
    <w:name w:val="Без списък1"/>
    <w:next w:val="a2"/>
    <w:uiPriority w:val="99"/>
    <w:semiHidden/>
    <w:unhideWhenUsed/>
    <w:rsid w:val="00D138F8"/>
  </w:style>
  <w:style w:type="paragraph" w:customStyle="1" w:styleId="uppercase">
    <w:name w:val="uppercase"/>
    <w:basedOn w:val="a"/>
    <w:rsid w:val="00D138F8"/>
    <w:rPr>
      <w:caps/>
      <w:lang w:val="en-US" w:eastAsia="en-US"/>
    </w:rPr>
  </w:style>
  <w:style w:type="paragraph" w:customStyle="1" w:styleId="firstlineindent">
    <w:name w:val="firstlineindent"/>
    <w:basedOn w:val="a"/>
    <w:rsid w:val="00D138F8"/>
    <w:pPr>
      <w:ind w:firstLine="567"/>
    </w:pPr>
    <w:rPr>
      <w:lang w:val="en-US" w:eastAsia="en-US"/>
    </w:rPr>
  </w:style>
  <w:style w:type="paragraph" w:customStyle="1" w:styleId="maintext">
    <w:name w:val="maintext"/>
    <w:basedOn w:val="a"/>
    <w:rsid w:val="00D138F8"/>
    <w:rPr>
      <w:rFonts w:ascii="Verdana" w:hAnsi="Verdana"/>
      <w:color w:val="433F19"/>
      <w:sz w:val="18"/>
      <w:szCs w:val="18"/>
      <w:lang w:val="en-US" w:eastAsia="en-US"/>
    </w:rPr>
  </w:style>
  <w:style w:type="character" w:customStyle="1" w:styleId="maintext1">
    <w:name w:val="maintext1"/>
    <w:rsid w:val="00D138F8"/>
    <w:rPr>
      <w:rFonts w:ascii="Verdana" w:hAnsi="Verdana" w:hint="default"/>
      <w:b w:val="0"/>
      <w:bCs w:val="0"/>
      <w:color w:val="433F19"/>
      <w:sz w:val="18"/>
      <w:szCs w:val="18"/>
    </w:rPr>
  </w:style>
  <w:style w:type="character" w:styleId="af4">
    <w:name w:val="Strong"/>
    <w:qFormat/>
    <w:rsid w:val="00D138F8"/>
    <w:rPr>
      <w:b/>
      <w:bCs/>
    </w:rPr>
  </w:style>
  <w:style w:type="paragraph" w:styleId="23">
    <w:name w:val="Body Text Indent 2"/>
    <w:basedOn w:val="a"/>
    <w:link w:val="24"/>
    <w:rsid w:val="00D138F8"/>
    <w:pPr>
      <w:ind w:left="360"/>
      <w:jc w:val="both"/>
    </w:pPr>
    <w:rPr>
      <w:szCs w:val="18"/>
      <w:lang w:val="en-US" w:eastAsia="en-US"/>
    </w:rPr>
  </w:style>
  <w:style w:type="character" w:customStyle="1" w:styleId="24">
    <w:name w:val="Основен текст с отстъп 2 Знак"/>
    <w:basedOn w:val="a0"/>
    <w:link w:val="23"/>
    <w:rsid w:val="00D138F8"/>
    <w:rPr>
      <w:rFonts w:ascii="Times New Roman" w:eastAsia="Times New Roman" w:hAnsi="Times New Roman" w:cs="Times New Roman"/>
      <w:sz w:val="24"/>
      <w:szCs w:val="18"/>
      <w:lang w:val="en-US"/>
    </w:rPr>
  </w:style>
  <w:style w:type="character" w:styleId="af5">
    <w:name w:val="page number"/>
    <w:basedOn w:val="a0"/>
    <w:rsid w:val="00D138F8"/>
  </w:style>
  <w:style w:type="character" w:customStyle="1" w:styleId="newdocreference">
    <w:name w:val="newdocreference"/>
    <w:basedOn w:val="a0"/>
    <w:rsid w:val="00D138F8"/>
  </w:style>
  <w:style w:type="paragraph" w:customStyle="1" w:styleId="CharChar">
    <w:name w:val="Знак Знак Char Char"/>
    <w:basedOn w:val="a"/>
    <w:rsid w:val="00D138F8"/>
    <w:pPr>
      <w:tabs>
        <w:tab w:val="left" w:pos="709"/>
      </w:tabs>
      <w:jc w:val="both"/>
    </w:pPr>
    <w:rPr>
      <w:rFonts w:ascii="Tahoma" w:hAnsi="Tahoma"/>
      <w:lang w:val="pl-PL" w:eastAsia="pl-PL"/>
    </w:rPr>
  </w:style>
  <w:style w:type="paragraph" w:customStyle="1" w:styleId="17">
    <w:name w:val="Списък на абзаци1"/>
    <w:basedOn w:val="a"/>
    <w:rsid w:val="00D138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harChar0">
    <w:name w:val="Char Char"/>
    <w:basedOn w:val="a"/>
    <w:rsid w:val="00D138F8"/>
    <w:pPr>
      <w:tabs>
        <w:tab w:val="left" w:pos="709"/>
      </w:tabs>
      <w:jc w:val="both"/>
    </w:pPr>
    <w:rPr>
      <w:rFonts w:ascii="Tahoma" w:hAnsi="Tahoma" w:cs="Tahoma"/>
      <w:lang w:val="pl-PL" w:eastAsia="pl-PL"/>
    </w:rPr>
  </w:style>
  <w:style w:type="character" w:customStyle="1" w:styleId="samedocreference">
    <w:name w:val="samedocreference"/>
    <w:basedOn w:val="a0"/>
    <w:rsid w:val="00D138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2023</Words>
  <Characters>11534</Characters>
  <Application>Microsoft Office Word</Application>
  <DocSecurity>0</DocSecurity>
  <Lines>96</Lines>
  <Paragraphs>27</Paragraphs>
  <ScaleCrop>false</ScaleCrop>
  <Company/>
  <LinksUpToDate>false</LinksUpToDate>
  <CharactersWithSpaces>13530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2024-12-23T09:23:00Z</dcterms:created>
  <dcterms:modified xsi:type="dcterms:W3CDTF">2024-12-23T12:18:00Z</dcterms:modified>
</cp:coreProperties>
</file>