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D7C" w:rsidRDefault="004E7D7C" w:rsidP="004E7D7C">
      <w:pPr>
        <w:autoSpaceDE w:val="0"/>
        <w:autoSpaceDN w:val="0"/>
        <w:adjustRightInd w:val="0"/>
        <w:jc w:val="both"/>
        <w:rPr>
          <w:color w:val="000000"/>
        </w:rPr>
      </w:pPr>
    </w:p>
    <w:p w:rsidR="004E7D7C" w:rsidRPr="00D32C0B" w:rsidRDefault="004E7D7C" w:rsidP="004E7D7C">
      <w:pPr>
        <w:ind w:firstLine="708"/>
        <w:jc w:val="right"/>
      </w:pPr>
      <w:r w:rsidRPr="00D32C0B">
        <w:t>Препис</w:t>
      </w:r>
    </w:p>
    <w:p w:rsidR="004E7D7C" w:rsidRPr="00D32C0B" w:rsidRDefault="004E7D7C" w:rsidP="004E7D7C">
      <w:pPr>
        <w:ind w:firstLine="708"/>
        <w:jc w:val="right"/>
      </w:pPr>
    </w:p>
    <w:p w:rsidR="004E7D7C" w:rsidRPr="00D32C0B" w:rsidRDefault="004E7D7C" w:rsidP="004E7D7C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4E7D7C" w:rsidRPr="00D32C0B" w:rsidRDefault="004E7D7C" w:rsidP="004E7D7C">
      <w:pPr>
        <w:ind w:firstLine="708"/>
        <w:jc w:val="center"/>
        <w:rPr>
          <w:b/>
          <w:u w:val="single"/>
        </w:rPr>
      </w:pPr>
    </w:p>
    <w:p w:rsidR="004E7D7C" w:rsidRPr="00D32C0B" w:rsidRDefault="004E7D7C" w:rsidP="004E7D7C">
      <w:pPr>
        <w:ind w:firstLine="708"/>
        <w:jc w:val="center"/>
        <w:rPr>
          <w:b/>
          <w:u w:val="single"/>
        </w:rPr>
      </w:pPr>
    </w:p>
    <w:p w:rsidR="004E7D7C" w:rsidRPr="00D32C0B" w:rsidRDefault="004E7D7C" w:rsidP="004E7D7C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4E7D7C" w:rsidRPr="00D32C0B" w:rsidRDefault="004E7D7C" w:rsidP="004E7D7C">
      <w:pPr>
        <w:ind w:firstLine="708"/>
        <w:jc w:val="center"/>
        <w:rPr>
          <w:b/>
        </w:rPr>
      </w:pPr>
    </w:p>
    <w:p w:rsidR="004E7D7C" w:rsidRPr="00D32C0B" w:rsidRDefault="004E7D7C" w:rsidP="004E7D7C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2</w:t>
      </w:r>
    </w:p>
    <w:p w:rsidR="004E7D7C" w:rsidRPr="00D32C0B" w:rsidRDefault="004E7D7C" w:rsidP="004E7D7C">
      <w:pPr>
        <w:ind w:firstLine="708"/>
        <w:jc w:val="center"/>
        <w:rPr>
          <w:b/>
        </w:rPr>
      </w:pPr>
    </w:p>
    <w:p w:rsidR="004E7D7C" w:rsidRPr="00D32C0B" w:rsidRDefault="004E7D7C" w:rsidP="004E7D7C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4E7D7C" w:rsidRPr="00D32C0B" w:rsidRDefault="004E7D7C" w:rsidP="004E7D7C">
      <w:pPr>
        <w:ind w:firstLine="708"/>
        <w:jc w:val="center"/>
        <w:rPr>
          <w:b/>
        </w:rPr>
      </w:pPr>
    </w:p>
    <w:p w:rsidR="004E7D7C" w:rsidRPr="00D32C0B" w:rsidRDefault="004E7D7C" w:rsidP="004E7D7C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утвърждаване</w:t>
      </w:r>
      <w:r w:rsidRPr="00D32C0B">
        <w:t xml:space="preserve"> на дневния ред</w:t>
      </w:r>
    </w:p>
    <w:p w:rsidR="004E7D7C" w:rsidRPr="00D32C0B" w:rsidRDefault="004E7D7C" w:rsidP="004E7D7C">
      <w:pPr>
        <w:jc w:val="both"/>
        <w:rPr>
          <w:b/>
        </w:rPr>
      </w:pPr>
    </w:p>
    <w:p w:rsidR="004E7D7C" w:rsidRPr="00D32C0B" w:rsidRDefault="004E7D7C" w:rsidP="004E7D7C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4E7D7C" w:rsidRPr="00D32C0B" w:rsidRDefault="004E7D7C" w:rsidP="004E7D7C">
      <w:pPr>
        <w:jc w:val="both"/>
      </w:pPr>
    </w:p>
    <w:p w:rsidR="004E7D7C" w:rsidRPr="00D32C0B" w:rsidRDefault="004E7D7C" w:rsidP="004E7D7C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4E7D7C" w:rsidRPr="00D32C0B" w:rsidRDefault="004E7D7C" w:rsidP="004E7D7C">
      <w:pPr>
        <w:jc w:val="both"/>
        <w:rPr>
          <w:b/>
        </w:rPr>
      </w:pPr>
    </w:p>
    <w:p w:rsidR="004E7D7C" w:rsidRPr="00D32C0B" w:rsidRDefault="004E7D7C" w:rsidP="004E7D7C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4E7D7C" w:rsidRPr="00D32C0B" w:rsidRDefault="004E7D7C" w:rsidP="004E7D7C">
      <w:pPr>
        <w:jc w:val="both"/>
        <w:rPr>
          <w:b/>
        </w:rPr>
      </w:pPr>
    </w:p>
    <w:p w:rsidR="004E7D7C" w:rsidRDefault="004E7D7C" w:rsidP="004E7D7C">
      <w:pPr>
        <w:jc w:val="both"/>
        <w:rPr>
          <w:szCs w:val="28"/>
        </w:rPr>
      </w:pPr>
      <w:r w:rsidRPr="00D32C0B">
        <w:rPr>
          <w:b/>
        </w:rPr>
        <w:t xml:space="preserve">НА ОСНОВАНИЕ: </w:t>
      </w:r>
      <w:r w:rsidRPr="00D32C0B">
        <w:t xml:space="preserve"> </w:t>
      </w:r>
      <w:r>
        <w:t>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</w:p>
    <w:p w:rsidR="004E7D7C" w:rsidRPr="00D32C0B" w:rsidRDefault="004E7D7C" w:rsidP="004E7D7C">
      <w:pPr>
        <w:jc w:val="both"/>
      </w:pPr>
    </w:p>
    <w:p w:rsidR="003D0493" w:rsidRPr="000644E6" w:rsidRDefault="004E7D7C" w:rsidP="004E7D7C">
      <w:pPr>
        <w:jc w:val="both"/>
        <w:rPr>
          <w:szCs w:val="28"/>
        </w:rPr>
      </w:pPr>
      <w:r w:rsidRPr="00D32C0B">
        <w:rPr>
          <w:b/>
        </w:rPr>
        <w:t>Р Е Ш И:</w:t>
      </w:r>
    </w:p>
    <w:p w:rsidR="003D0493" w:rsidRPr="000644E6" w:rsidRDefault="003D0493" w:rsidP="003D0493">
      <w:pPr>
        <w:ind w:left="708"/>
        <w:jc w:val="center"/>
        <w:rPr>
          <w:szCs w:val="28"/>
        </w:rPr>
      </w:pPr>
    </w:p>
    <w:p w:rsidR="003D0493" w:rsidRPr="000644E6" w:rsidRDefault="003D0493" w:rsidP="003D0493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</w:t>
      </w:r>
    </w:p>
    <w:p w:rsidR="003D0493" w:rsidRPr="000644E6" w:rsidRDefault="003D0493" w:rsidP="003D0493">
      <w:pPr>
        <w:jc w:val="both"/>
        <w:rPr>
          <w:szCs w:val="28"/>
        </w:rPr>
      </w:pPr>
    </w:p>
    <w:p w:rsidR="003D0493" w:rsidRDefault="003D0493" w:rsidP="003D0493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3D0493" w:rsidRPr="0060395E" w:rsidRDefault="003D0493" w:rsidP="003D0493"/>
    <w:p w:rsidR="003D0493" w:rsidRPr="009A4695" w:rsidRDefault="003D0493" w:rsidP="003D0493">
      <w:pPr>
        <w:autoSpaceDE w:val="0"/>
        <w:autoSpaceDN w:val="0"/>
        <w:adjustRightInd w:val="0"/>
        <w:jc w:val="both"/>
        <w:rPr>
          <w:color w:val="000000"/>
        </w:rPr>
      </w:pPr>
    </w:p>
    <w:p w:rsidR="003D0493" w:rsidRDefault="003D0493" w:rsidP="003D0493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r w:rsidRPr="00446B8F">
        <w:rPr>
          <w:color w:val="000000"/>
          <w:lang w:val="en-US"/>
        </w:rPr>
        <w:t>1</w:t>
      </w:r>
      <w:r w:rsidRPr="00446B8F">
        <w:rPr>
          <w:color w:val="000000"/>
        </w:rPr>
        <w:t xml:space="preserve">.Отчет за дейността на Медицински </w:t>
      </w:r>
      <w:r>
        <w:rPr>
          <w:color w:val="000000"/>
        </w:rPr>
        <w:t xml:space="preserve">център I ЕООД „Д-Р Александър </w:t>
      </w:r>
      <w:proofErr w:type="gramStart"/>
      <w:r>
        <w:rPr>
          <w:color w:val="000000"/>
        </w:rPr>
        <w:t>Войников“ гр.</w:t>
      </w:r>
      <w:proofErr w:type="gramEnd"/>
      <w:r>
        <w:rPr>
          <w:color w:val="000000"/>
        </w:rPr>
        <w:t>Гулянци през 2023</w:t>
      </w:r>
      <w:r w:rsidRPr="00446B8F">
        <w:rPr>
          <w:color w:val="000000"/>
        </w:rPr>
        <w:t xml:space="preserve"> година</w:t>
      </w:r>
    </w:p>
    <w:p w:rsidR="003D0493" w:rsidRPr="00446B8F" w:rsidRDefault="003D0493" w:rsidP="003D0493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>
        <w:rPr>
          <w:color w:val="000000"/>
        </w:rPr>
        <w:t>Докл.Управителя</w:t>
      </w:r>
      <w:proofErr w:type="spellEnd"/>
      <w:r>
        <w:rPr>
          <w:color w:val="000000"/>
        </w:rPr>
        <w:t xml:space="preserve"> на МЦ І</w:t>
      </w:r>
    </w:p>
    <w:p w:rsidR="003D0493" w:rsidRDefault="003D0493" w:rsidP="003D0493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2.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3D0493" w:rsidRDefault="003D0493" w:rsidP="003D0493">
      <w:pPr>
        <w:jc w:val="both"/>
      </w:pPr>
      <w:r w:rsidRPr="004D2B45">
        <w:rPr>
          <w:b/>
        </w:rPr>
        <w:t xml:space="preserve">От Кмета на Общината относно: </w:t>
      </w:r>
      <w:r w:rsidRPr="00A355B0">
        <w:t>утвърждаване на основно месечно възнаграждение на кметовете на населените места</w:t>
      </w:r>
    </w:p>
    <w:p w:rsidR="003D0493" w:rsidRPr="00FB589F" w:rsidRDefault="003D0493" w:rsidP="003D0493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FB589F">
        <w:t>утвърждаване актуализация на бюджета на общината за 2024 година</w:t>
      </w:r>
    </w:p>
    <w:p w:rsidR="003D0493" w:rsidRPr="00A739AE" w:rsidRDefault="003D0493" w:rsidP="003D0493">
      <w:pPr>
        <w:jc w:val="both"/>
        <w:rPr>
          <w:bCs/>
        </w:rPr>
      </w:pPr>
      <w:r w:rsidRPr="0077307D">
        <w:rPr>
          <w:b/>
        </w:rPr>
        <w:t xml:space="preserve">От Кмета на Общината относно: </w:t>
      </w:r>
      <w:r w:rsidRPr="00A739AE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A739AE">
        <w:rPr>
          <w:bCs/>
          <w:lang w:val="en-US"/>
        </w:rPr>
        <w:t>23</w:t>
      </w:r>
      <w:r w:rsidRPr="00A739AE">
        <w:rPr>
          <w:bCs/>
        </w:rPr>
        <w:t xml:space="preserve"> г. на народните читалища в община Гулянци</w:t>
      </w:r>
      <w:r w:rsidRPr="00A739AE">
        <w:rPr>
          <w:bCs/>
          <w:lang w:val="en-US"/>
        </w:rPr>
        <w:t>.</w:t>
      </w:r>
    </w:p>
    <w:p w:rsidR="003D0493" w:rsidRPr="006D3E21" w:rsidRDefault="003D0493" w:rsidP="003D0493">
      <w:pPr>
        <w:ind w:right="284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>
        <w:t>Отпускане на сумата от 2500 лева за подпомагането на провеждането на турнир по мини футбол.</w:t>
      </w:r>
    </w:p>
    <w:p w:rsidR="003D0493" w:rsidRDefault="003D0493" w:rsidP="003D0493">
      <w:pPr>
        <w:tabs>
          <w:tab w:val="left" w:pos="720"/>
          <w:tab w:val="left" w:pos="3040"/>
        </w:tabs>
        <w:jc w:val="both"/>
      </w:pPr>
      <w:r w:rsidRPr="004D2B45">
        <w:rPr>
          <w:b/>
        </w:rPr>
        <w:t>От Кмета на Общината относно</w:t>
      </w:r>
      <w:r w:rsidRPr="008C04E4">
        <w:t xml:space="preserve">: допълнение към Програмата за управление и разпореждане с имоти – общинска собственост за 2024 </w:t>
      </w:r>
    </w:p>
    <w:p w:rsidR="003D0493" w:rsidRPr="0039161E" w:rsidRDefault="003D0493" w:rsidP="003D0493">
      <w:pPr>
        <w:jc w:val="both"/>
        <w:rPr>
          <w:rFonts w:eastAsia="TimesNewRomanPSMT"/>
          <w:color w:val="000000"/>
        </w:rPr>
      </w:pPr>
      <w:r w:rsidRPr="004D2B45">
        <w:rPr>
          <w:b/>
        </w:rPr>
        <w:t>От Кмета на Общината относно</w:t>
      </w:r>
      <w:r>
        <w:rPr>
          <w:b/>
        </w:rPr>
        <w:t>:</w:t>
      </w:r>
      <w:r w:rsidRPr="009B54E6">
        <w:rPr>
          <w:sz w:val="28"/>
          <w:szCs w:val="28"/>
        </w:rPr>
        <w:t xml:space="preserve"> </w:t>
      </w:r>
      <w:r w:rsidRPr="009B54E6">
        <w:t>Продажба на сграда с идентификатор 18099.388.472.2 – частна общинска собственост в землището на гр. Гулянци</w:t>
      </w:r>
    </w:p>
    <w:p w:rsidR="003D0493" w:rsidRDefault="003D0493" w:rsidP="003D0493">
      <w:pPr>
        <w:jc w:val="both"/>
        <w:rPr>
          <w:rFonts w:eastAsia="Calibri"/>
        </w:rPr>
      </w:pPr>
      <w:r w:rsidRPr="004D2B45">
        <w:rPr>
          <w:b/>
        </w:rPr>
        <w:t>От Кмета на Общината относно</w:t>
      </w:r>
      <w:r w:rsidRPr="004D2B45">
        <w:rPr>
          <w:b/>
          <w:lang w:val="en-US"/>
        </w:rPr>
        <w:t xml:space="preserve">: </w:t>
      </w:r>
      <w:r w:rsidRPr="0060385C">
        <w:rPr>
          <w:rFonts w:eastAsia="Calibri"/>
        </w:rPr>
        <w:t>Учредяване</w:t>
      </w:r>
      <w:r>
        <w:rPr>
          <w:rFonts w:eastAsia="Calibri"/>
        </w:rPr>
        <w:t xml:space="preserve"> без търг или конкурс на възмездно </w:t>
      </w:r>
      <w:r w:rsidRPr="0060385C">
        <w:rPr>
          <w:rFonts w:eastAsia="Calibri"/>
        </w:rPr>
        <w:t xml:space="preserve">право на ползване </w:t>
      </w:r>
      <w:r>
        <w:rPr>
          <w:rFonts w:eastAsia="Calibri"/>
        </w:rPr>
        <w:t xml:space="preserve">за срок от 10 години върху ПИ с идентификатор </w:t>
      </w:r>
      <w:r w:rsidRPr="00F01ED0">
        <w:rPr>
          <w:rFonts w:eastAsia="Calibri"/>
        </w:rPr>
        <w:t>22335.12.37</w:t>
      </w:r>
      <w:r>
        <w:rPr>
          <w:rFonts w:eastAsia="Calibri"/>
        </w:rPr>
        <w:t xml:space="preserve"> – публична общинска собственост в землище с. Долни Вит с НТП „Пасище“ за устройване на постоянен пчелин</w:t>
      </w:r>
    </w:p>
    <w:p w:rsidR="003D0493" w:rsidRDefault="003D0493" w:rsidP="003D0493">
      <w:pPr>
        <w:jc w:val="both"/>
      </w:pPr>
      <w:r w:rsidRPr="0077307D">
        <w:rPr>
          <w:b/>
        </w:rPr>
        <w:lastRenderedPageBreak/>
        <w:t xml:space="preserve">От Кмета на Общината относно: </w:t>
      </w:r>
      <w: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3D0493" w:rsidRPr="00A739AE" w:rsidRDefault="003D0493" w:rsidP="003D0493">
      <w:pPr>
        <w:pStyle w:val="1"/>
        <w:ind w:firstLine="0"/>
        <w:jc w:val="both"/>
        <w:rPr>
          <w:sz w:val="24"/>
          <w:szCs w:val="24"/>
        </w:rPr>
      </w:pPr>
      <w:r w:rsidRPr="0077307D">
        <w:rPr>
          <w:b/>
          <w:sz w:val="24"/>
          <w:szCs w:val="24"/>
        </w:rPr>
        <w:t xml:space="preserve">От Кмета на Общината относно: </w:t>
      </w:r>
      <w:r w:rsidRPr="00A739AE">
        <w:rPr>
          <w:rFonts w:eastAsia="Calibri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A739AE">
        <w:rPr>
          <w:rFonts w:eastAsia="Calibri"/>
          <w:sz w:val="24"/>
          <w:szCs w:val="24"/>
        </w:rPr>
        <w:t>извънболнична</w:t>
      </w:r>
      <w:proofErr w:type="spellEnd"/>
      <w:r w:rsidRPr="00A739AE">
        <w:rPr>
          <w:rFonts w:eastAsia="Calibri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3D0493" w:rsidRPr="00E0290C" w:rsidRDefault="003D0493" w:rsidP="003D0493">
      <w:pPr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E0290C"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3D0493" w:rsidRPr="004D2B45" w:rsidRDefault="003D0493" w:rsidP="003D0493">
      <w:pPr>
        <w:tabs>
          <w:tab w:val="left" w:pos="720"/>
          <w:tab w:val="left" w:pos="3040"/>
        </w:tabs>
        <w:jc w:val="both"/>
      </w:pPr>
      <w:r w:rsidRPr="004D2B45">
        <w:rPr>
          <w:b/>
        </w:rPr>
        <w:t>От Кмета на Общината относно:</w:t>
      </w:r>
      <w:r w:rsidRPr="004D2B45">
        <w:rPr>
          <w:b/>
          <w:lang w:val="en-US"/>
        </w:rPr>
        <w:t xml:space="preserve"> </w:t>
      </w:r>
      <w:r>
        <w:t>Разрешаване изграждане на „Зимна градина“  към съществуващ търговски обект в Урегулиран Поземлен Имот ІV</w:t>
      </w:r>
      <w:r w:rsidRPr="0052341F">
        <w:rPr>
          <w:vertAlign w:val="subscript"/>
        </w:rPr>
        <w:t>525, 526</w:t>
      </w:r>
      <w: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3D0493" w:rsidRDefault="003D0493" w:rsidP="003D0493">
      <w:pPr>
        <w:jc w:val="both"/>
      </w:pPr>
      <w:r w:rsidRPr="004D2B45">
        <w:rPr>
          <w:b/>
        </w:rPr>
        <w:t xml:space="preserve">От Кмета на Общината относно: </w:t>
      </w:r>
      <w:r>
        <w:t>Разрешаване поставянето на указателна табела в тревната площ от тротоарно пространство, находящо се в село Брест</w:t>
      </w:r>
    </w:p>
    <w:p w:rsidR="003D0493" w:rsidRPr="00D63573" w:rsidRDefault="003D0493" w:rsidP="003D0493">
      <w:pPr>
        <w:jc w:val="both"/>
      </w:pPr>
      <w:r>
        <w:rPr>
          <w:b/>
        </w:rPr>
        <w:t xml:space="preserve">От Общински съветник относно: </w:t>
      </w:r>
      <w:r w:rsidRPr="00D63573">
        <w:t>утвърждаване основно месечно възнаграждение на Кмета на Общината</w:t>
      </w:r>
    </w:p>
    <w:p w:rsidR="003D0493" w:rsidRPr="008413FA" w:rsidRDefault="003D0493" w:rsidP="003D0493">
      <w:pPr>
        <w:jc w:val="both"/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 </w:t>
      </w:r>
      <w:r>
        <w:t xml:space="preserve">промени в правилника за организацията и дейността на </w:t>
      </w:r>
      <w:proofErr w:type="spellStart"/>
      <w:r>
        <w:t>ОбС</w:t>
      </w:r>
      <w:proofErr w:type="spellEnd"/>
      <w:r>
        <w:t xml:space="preserve"> Гулянци за мандат 2023-2027 година, неговите комисии и взаимодействието му с общинската администрация</w:t>
      </w:r>
    </w:p>
    <w:p w:rsidR="00B3342B" w:rsidRDefault="00B3342B"/>
    <w:p w:rsidR="004E7D7C" w:rsidRDefault="004E7D7C"/>
    <w:p w:rsidR="004E7D7C" w:rsidRDefault="004E7D7C"/>
    <w:p w:rsidR="004E7D7C" w:rsidRDefault="004E7D7C"/>
    <w:p w:rsidR="004E7D7C" w:rsidRDefault="004E7D7C" w:rsidP="004E7D7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4E7D7C" w:rsidRDefault="004E7D7C" w:rsidP="004E7D7C">
      <w:pPr>
        <w:jc w:val="right"/>
      </w:pPr>
      <w:r>
        <w:t>/Огнян Янчев/</w:t>
      </w:r>
    </w:p>
    <w:p w:rsidR="004E7D7C" w:rsidRDefault="004E7D7C" w:rsidP="004E7D7C">
      <w:pPr>
        <w:jc w:val="right"/>
      </w:pPr>
    </w:p>
    <w:p w:rsidR="004E7D7C" w:rsidRDefault="004E7D7C" w:rsidP="004E7D7C">
      <w:pPr>
        <w:jc w:val="right"/>
      </w:pPr>
    </w:p>
    <w:p w:rsidR="004E7D7C" w:rsidRDefault="004E7D7C" w:rsidP="004E7D7C">
      <w:pPr>
        <w:jc w:val="right"/>
      </w:pPr>
    </w:p>
    <w:p w:rsidR="004E7D7C" w:rsidRDefault="004E7D7C" w:rsidP="004E7D7C">
      <w:r>
        <w:t xml:space="preserve">Вярно с оригинала при </w:t>
      </w:r>
      <w:proofErr w:type="spellStart"/>
      <w:r>
        <w:t>ОбС</w:t>
      </w:r>
      <w:proofErr w:type="spellEnd"/>
    </w:p>
    <w:p w:rsidR="004E7D7C" w:rsidRDefault="004E7D7C" w:rsidP="004E7D7C">
      <w:r>
        <w:t>Снел преписа:</w:t>
      </w:r>
      <w:bookmarkStart w:id="0" w:name="_GoBack"/>
      <w:bookmarkEnd w:id="0"/>
    </w:p>
    <w:sectPr w:rsidR="004E7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93"/>
    <w:rsid w:val="003D0493"/>
    <w:rsid w:val="004E7D7C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F54E"/>
  <w15:chartTrackingRefBased/>
  <w15:docId w15:val="{45E33167-EABA-43B0-AFDA-A643D13B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3D0493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D04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2024-04-30T10:53:00Z</dcterms:created>
  <dcterms:modified xsi:type="dcterms:W3CDTF">2024-04-30T11:49:00Z</dcterms:modified>
</cp:coreProperties>
</file>