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F33" w:rsidRDefault="00632F33" w:rsidP="00632F33">
      <w:pPr>
        <w:jc w:val="both"/>
      </w:pPr>
    </w:p>
    <w:p w:rsidR="00632F33" w:rsidRPr="002C729A" w:rsidRDefault="00632F33" w:rsidP="00632F33">
      <w:pPr>
        <w:jc w:val="right"/>
      </w:pPr>
      <w:r w:rsidRPr="002C729A">
        <w:t>Препис</w:t>
      </w:r>
    </w:p>
    <w:p w:rsidR="00632F33" w:rsidRPr="002C729A" w:rsidRDefault="00632F33" w:rsidP="00632F33">
      <w:pPr>
        <w:jc w:val="right"/>
      </w:pPr>
    </w:p>
    <w:p w:rsidR="00632F33" w:rsidRPr="002C729A" w:rsidRDefault="00632F33" w:rsidP="00632F33">
      <w:pPr>
        <w:jc w:val="right"/>
      </w:pPr>
    </w:p>
    <w:p w:rsidR="00632F33" w:rsidRPr="002C729A" w:rsidRDefault="00632F33" w:rsidP="00632F33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632F33" w:rsidRPr="002C729A" w:rsidRDefault="00632F33" w:rsidP="00632F33">
      <w:pPr>
        <w:jc w:val="center"/>
        <w:rPr>
          <w:b/>
          <w:u w:val="single"/>
        </w:rPr>
      </w:pPr>
    </w:p>
    <w:p w:rsidR="00632F33" w:rsidRPr="002C729A" w:rsidRDefault="00632F33" w:rsidP="00632F33">
      <w:pPr>
        <w:jc w:val="center"/>
        <w:rPr>
          <w:b/>
          <w:u w:val="single"/>
        </w:rPr>
      </w:pPr>
    </w:p>
    <w:p w:rsidR="00632F33" w:rsidRPr="002C729A" w:rsidRDefault="00632F33" w:rsidP="00632F33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632F33" w:rsidRPr="002C729A" w:rsidRDefault="00632F33" w:rsidP="00632F33">
      <w:pPr>
        <w:jc w:val="center"/>
        <w:rPr>
          <w:b/>
        </w:rPr>
      </w:pPr>
    </w:p>
    <w:p w:rsidR="00632F33" w:rsidRPr="00632F33" w:rsidRDefault="00632F33" w:rsidP="00632F33">
      <w:pPr>
        <w:jc w:val="center"/>
        <w:rPr>
          <w:b/>
        </w:rPr>
      </w:pPr>
      <w:r w:rsidRPr="002C729A">
        <w:rPr>
          <w:b/>
        </w:rPr>
        <w:t>№ 16</w:t>
      </w:r>
      <w:r>
        <w:rPr>
          <w:b/>
        </w:rPr>
        <w:t>8</w:t>
      </w:r>
    </w:p>
    <w:p w:rsidR="00632F33" w:rsidRPr="002C729A" w:rsidRDefault="00632F33" w:rsidP="00632F33">
      <w:pPr>
        <w:jc w:val="center"/>
        <w:rPr>
          <w:b/>
        </w:rPr>
      </w:pPr>
    </w:p>
    <w:p w:rsidR="00632F33" w:rsidRPr="002C729A" w:rsidRDefault="00632F33" w:rsidP="00632F33">
      <w:pPr>
        <w:jc w:val="center"/>
        <w:rPr>
          <w:b/>
        </w:rPr>
      </w:pPr>
      <w:r w:rsidRPr="002C729A">
        <w:rPr>
          <w:b/>
        </w:rPr>
        <w:t xml:space="preserve">Гр.Гулянци, </w:t>
      </w:r>
      <w:r>
        <w:rPr>
          <w:b/>
        </w:rPr>
        <w:t>30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>.2024 г.</w:t>
      </w:r>
    </w:p>
    <w:p w:rsidR="00632F33" w:rsidRPr="002C729A" w:rsidRDefault="00632F33" w:rsidP="00632F33">
      <w:pPr>
        <w:jc w:val="center"/>
        <w:rPr>
          <w:b/>
        </w:rPr>
      </w:pPr>
    </w:p>
    <w:p w:rsidR="00632F33" w:rsidRPr="002C729A" w:rsidRDefault="00632F33" w:rsidP="00632F33">
      <w:pPr>
        <w:jc w:val="center"/>
        <w:rPr>
          <w:b/>
        </w:rPr>
      </w:pPr>
    </w:p>
    <w:p w:rsidR="00632F33" w:rsidRDefault="00632F33" w:rsidP="00632F33">
      <w:pPr>
        <w:jc w:val="both"/>
        <w:rPr>
          <w:b/>
          <w:lang w:val="en-US"/>
        </w:rPr>
      </w:pPr>
      <w:r w:rsidRPr="002C729A">
        <w:rPr>
          <w:b/>
        </w:rPr>
        <w:t>ОТНОСНО:</w:t>
      </w:r>
      <w:r w:rsidRPr="002C729A">
        <w:t xml:space="preserve"> </w:t>
      </w:r>
      <w:r>
        <w:t>утвърждаване на дневния ред</w:t>
      </w:r>
    </w:p>
    <w:p w:rsidR="00632F33" w:rsidRDefault="00632F33" w:rsidP="00632F33">
      <w:pPr>
        <w:jc w:val="both"/>
        <w:rPr>
          <w:szCs w:val="28"/>
        </w:rPr>
      </w:pPr>
    </w:p>
    <w:p w:rsidR="00632F33" w:rsidRPr="002C729A" w:rsidRDefault="00632F33" w:rsidP="00632F33">
      <w:pPr>
        <w:shd w:val="clear" w:color="auto" w:fill="FFFFFF"/>
        <w:jc w:val="both"/>
      </w:pPr>
      <w:r w:rsidRPr="002C729A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632F33" w:rsidRPr="002C729A" w:rsidRDefault="00632F33" w:rsidP="00632F33">
      <w:pPr>
        <w:jc w:val="both"/>
      </w:pPr>
    </w:p>
    <w:p w:rsidR="00632F33" w:rsidRPr="00632F33" w:rsidRDefault="00632F33" w:rsidP="00632F33">
      <w:pPr>
        <w:jc w:val="both"/>
        <w:rPr>
          <w:b/>
        </w:rPr>
      </w:pPr>
      <w:r w:rsidRPr="002C729A">
        <w:rPr>
          <w:b/>
        </w:rPr>
        <w:t xml:space="preserve">НА ЗАСЕДАНИЕТО НА </w:t>
      </w:r>
      <w:r>
        <w:rPr>
          <w:b/>
        </w:rPr>
        <w:t>30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 xml:space="preserve">.2024 г., ПРОТОКОЛ </w:t>
      </w:r>
      <w:r>
        <w:rPr>
          <w:b/>
          <w:lang w:val="en-US"/>
        </w:rPr>
        <w:t>1</w:t>
      </w:r>
      <w:r>
        <w:rPr>
          <w:b/>
        </w:rPr>
        <w:t>6</w:t>
      </w:r>
    </w:p>
    <w:p w:rsidR="00632F33" w:rsidRPr="002C729A" w:rsidRDefault="00632F33" w:rsidP="00632F33">
      <w:pPr>
        <w:jc w:val="both"/>
        <w:rPr>
          <w:b/>
        </w:rPr>
      </w:pPr>
    </w:p>
    <w:p w:rsidR="00632F33" w:rsidRPr="002C729A" w:rsidRDefault="00632F33" w:rsidP="00632F33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632F33" w:rsidRDefault="00632F33" w:rsidP="00632F33">
      <w:pPr>
        <w:jc w:val="both"/>
        <w:rPr>
          <w:b/>
        </w:rPr>
      </w:pPr>
    </w:p>
    <w:p w:rsidR="00632F33" w:rsidRDefault="00632F33" w:rsidP="00632F33">
      <w:pPr>
        <w:jc w:val="both"/>
        <w:rPr>
          <w:szCs w:val="28"/>
        </w:rPr>
      </w:pPr>
      <w:r w:rsidRPr="002C729A">
        <w:rPr>
          <w:b/>
        </w:rPr>
        <w:t xml:space="preserve">НА ОСНОВАНИЕ: </w:t>
      </w:r>
      <w:r w:rsidRPr="002C729A">
        <w:rPr>
          <w:color w:val="000000"/>
          <w:lang w:eastAsia="en-US" w:bidi="ta-IN"/>
        </w:rPr>
        <w:t xml:space="preserve"> </w:t>
      </w:r>
      <w:r>
        <w:t xml:space="preserve"> чл.</w:t>
      </w:r>
      <w:r w:rsidRPr="00B66D73">
        <w:rPr>
          <w:szCs w:val="28"/>
        </w:rPr>
        <w:t xml:space="preserve">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, </w:t>
      </w:r>
    </w:p>
    <w:p w:rsidR="00632F33" w:rsidRDefault="00632F33" w:rsidP="00632F33">
      <w:pPr>
        <w:jc w:val="both"/>
        <w:rPr>
          <w:szCs w:val="28"/>
        </w:rPr>
      </w:pPr>
    </w:p>
    <w:p w:rsidR="00632F33" w:rsidRPr="00553C31" w:rsidRDefault="00632F33" w:rsidP="00632F33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632F33" w:rsidRDefault="00632F33" w:rsidP="00632F33">
      <w:pPr>
        <w:ind w:left="708"/>
        <w:jc w:val="center"/>
        <w:rPr>
          <w:szCs w:val="28"/>
        </w:rPr>
      </w:pPr>
    </w:p>
    <w:p w:rsidR="00632F33" w:rsidRPr="00632F33" w:rsidRDefault="00632F33" w:rsidP="00632F33">
      <w:pPr>
        <w:ind w:left="708"/>
        <w:jc w:val="both"/>
        <w:rPr>
          <w:szCs w:val="28"/>
        </w:rPr>
      </w:pPr>
      <w:proofErr w:type="spellStart"/>
      <w:r>
        <w:rPr>
          <w:szCs w:val="28"/>
        </w:rPr>
        <w:t>І.</w:t>
      </w:r>
      <w:r w:rsidRPr="00632F33">
        <w:rPr>
          <w:szCs w:val="28"/>
        </w:rPr>
        <w:t>Общински</w:t>
      </w:r>
      <w:proofErr w:type="spellEnd"/>
      <w:r w:rsidRPr="00632F33">
        <w:rPr>
          <w:szCs w:val="28"/>
        </w:rPr>
        <w:t xml:space="preserve"> съвет Гулянци утвърждава следния</w:t>
      </w:r>
    </w:p>
    <w:p w:rsidR="00632F33" w:rsidRDefault="00632F33" w:rsidP="00632F33">
      <w:pPr>
        <w:jc w:val="center"/>
        <w:rPr>
          <w:szCs w:val="28"/>
        </w:rPr>
      </w:pPr>
    </w:p>
    <w:p w:rsidR="00632F33" w:rsidRDefault="00632F33" w:rsidP="00632F33">
      <w:pPr>
        <w:jc w:val="center"/>
        <w:rPr>
          <w:szCs w:val="28"/>
        </w:rPr>
      </w:pPr>
      <w:r>
        <w:rPr>
          <w:szCs w:val="28"/>
        </w:rPr>
        <w:t>Д Н Е В Е Н  Р Е Д</w:t>
      </w:r>
    </w:p>
    <w:p w:rsidR="00632F33" w:rsidRDefault="00632F33" w:rsidP="00632F33">
      <w:pPr>
        <w:jc w:val="center"/>
        <w:rPr>
          <w:szCs w:val="28"/>
        </w:rPr>
      </w:pPr>
    </w:p>
    <w:p w:rsidR="00360B32" w:rsidRDefault="00360B32" w:rsidP="00360B32">
      <w:pPr>
        <w:jc w:val="both"/>
      </w:pPr>
      <w:r>
        <w:rPr>
          <w:rFonts w:cs="Latha"/>
          <w:color w:val="000000"/>
          <w:spacing w:val="-1"/>
          <w:lang w:val="ru-RU" w:eastAsia="en-US" w:bidi="ta-IN"/>
        </w:rPr>
        <w:t>1</w:t>
      </w:r>
      <w:r>
        <w:rPr>
          <w:rFonts w:cs="Latha"/>
          <w:color w:val="000000"/>
          <w:spacing w:val="-1"/>
          <w:lang w:eastAsia="en-US" w:bidi="ta-IN"/>
        </w:rPr>
        <w:t>.</w:t>
      </w:r>
      <w:r>
        <w:rPr>
          <w:bCs/>
        </w:rPr>
        <w:t xml:space="preserve"> С</w:t>
      </w:r>
      <w:r>
        <w:t>ъстояние на учебната база, резултати от приключване на учебната 202</w:t>
      </w:r>
      <w:r>
        <w:rPr>
          <w:lang w:val="en-US"/>
        </w:rPr>
        <w:t>3</w:t>
      </w:r>
      <w:r>
        <w:t>/202</w:t>
      </w:r>
      <w:r>
        <w:rPr>
          <w:lang w:val="en-US"/>
        </w:rPr>
        <w:t xml:space="preserve">4 </w:t>
      </w:r>
      <w:r>
        <w:t xml:space="preserve">година и готовността за започване на новата </w:t>
      </w:r>
      <w:r>
        <w:rPr>
          <w:lang w:val="en-US"/>
        </w:rPr>
        <w:t>2024</w:t>
      </w:r>
      <w:r>
        <w:t>/202</w:t>
      </w:r>
      <w:r>
        <w:rPr>
          <w:lang w:val="en-US"/>
        </w:rPr>
        <w:t>5</w:t>
      </w:r>
      <w:r>
        <w:t xml:space="preserve"> учебна година в училищата на територията </w:t>
      </w:r>
      <w:proofErr w:type="gramStart"/>
      <w:r>
        <w:t>на община</w:t>
      </w:r>
      <w:proofErr w:type="gramEnd"/>
      <w:r>
        <w:t xml:space="preserve"> Гулянци</w:t>
      </w:r>
    </w:p>
    <w:p w:rsidR="00360B32" w:rsidRDefault="00360B32" w:rsidP="00360B3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cs="Latha"/>
          <w:color w:val="000000"/>
          <w:spacing w:val="-1"/>
          <w:lang w:eastAsia="en-US" w:bidi="ta-IN"/>
        </w:rPr>
      </w:pPr>
      <w:proofErr w:type="spellStart"/>
      <w:r>
        <w:rPr>
          <w:rFonts w:cs="Latha"/>
          <w:color w:val="000000"/>
          <w:spacing w:val="-1"/>
          <w:lang w:eastAsia="en-US" w:bidi="ta-IN"/>
        </w:rPr>
        <w:t>Докл.Кмета</w:t>
      </w:r>
      <w:proofErr w:type="spellEnd"/>
      <w:r>
        <w:rPr>
          <w:rFonts w:cs="Latha"/>
          <w:color w:val="000000"/>
          <w:spacing w:val="-1"/>
          <w:lang w:eastAsia="en-US" w:bidi="ta-IN"/>
        </w:rPr>
        <w:t xml:space="preserve"> на Общината</w:t>
      </w:r>
    </w:p>
    <w:p w:rsidR="00360B32" w:rsidRDefault="00360B32" w:rsidP="00360B3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1"/>
        </w:rPr>
      </w:pPr>
      <w:r>
        <w:rPr>
          <w:rFonts w:cs="Latha"/>
          <w:color w:val="000000"/>
          <w:spacing w:val="-1"/>
          <w:lang w:eastAsia="en-US" w:bidi="ta-IN"/>
        </w:rPr>
        <w:t>2</w:t>
      </w:r>
      <w:r>
        <w:rPr>
          <w:rFonts w:cs="Latha"/>
          <w:color w:val="000000"/>
          <w:lang w:eastAsia="en-US" w:bidi="ta-IN"/>
        </w:rPr>
        <w:t>.</w:t>
      </w:r>
      <w:r>
        <w:rPr>
          <w:bCs/>
          <w:i/>
        </w:rPr>
        <w:t xml:space="preserve"> </w:t>
      </w:r>
      <w:r>
        <w:rPr>
          <w:bCs/>
        </w:rPr>
        <w:t>С</w:t>
      </w:r>
      <w:r>
        <w:t>ъстояние на материалната база, приключване на  учебната 202</w:t>
      </w:r>
      <w:r>
        <w:rPr>
          <w:lang w:val="en-US"/>
        </w:rPr>
        <w:t xml:space="preserve">3 </w:t>
      </w:r>
      <w:r>
        <w:t>-</w:t>
      </w:r>
      <w:r>
        <w:rPr>
          <w:lang w:val="en-US"/>
        </w:rPr>
        <w:t xml:space="preserve"> </w:t>
      </w:r>
      <w:r>
        <w:t>20</w:t>
      </w:r>
      <w:r>
        <w:rPr>
          <w:lang w:val="en-US"/>
        </w:rPr>
        <w:t xml:space="preserve">24 </w:t>
      </w:r>
      <w:r>
        <w:t xml:space="preserve">година и готовност за започване на новата </w:t>
      </w:r>
      <w:r>
        <w:rPr>
          <w:lang w:val="en-US"/>
        </w:rPr>
        <w:t>2024</w:t>
      </w:r>
      <w:r>
        <w:t xml:space="preserve"> - 2025</w:t>
      </w:r>
      <w:r>
        <w:rPr>
          <w:lang w:val="en-US"/>
        </w:rPr>
        <w:t xml:space="preserve"> </w:t>
      </w:r>
      <w:r>
        <w:t>учебна година в детските градини на територията на община Гулянци</w:t>
      </w:r>
      <w:r>
        <w:rPr>
          <w:color w:val="000000"/>
          <w:spacing w:val="-1"/>
        </w:rPr>
        <w:t xml:space="preserve"> </w:t>
      </w:r>
    </w:p>
    <w:p w:rsidR="00360B32" w:rsidRDefault="00360B32" w:rsidP="00360B3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color w:val="000000"/>
          <w:spacing w:val="1"/>
          <w:lang w:val="ru-RU"/>
        </w:rPr>
      </w:pPr>
      <w:proofErr w:type="spellStart"/>
      <w:r>
        <w:rPr>
          <w:color w:val="000000"/>
          <w:spacing w:val="-1"/>
        </w:rPr>
        <w:t>Докл.Кмета</w:t>
      </w:r>
      <w:proofErr w:type="spellEnd"/>
      <w:r>
        <w:rPr>
          <w:color w:val="000000"/>
          <w:spacing w:val="-1"/>
        </w:rPr>
        <w:t xml:space="preserve"> на Общината</w:t>
      </w:r>
    </w:p>
    <w:p w:rsidR="00360B32" w:rsidRDefault="00360B32" w:rsidP="00360B32">
      <w:pPr>
        <w:shd w:val="clear" w:color="auto" w:fill="FFFFFF"/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rFonts w:cs="Latha"/>
          <w:lang w:val="ru-RU" w:eastAsia="en-US" w:bidi="ta-IN"/>
        </w:rPr>
        <w:t>3.</w:t>
      </w:r>
      <w:r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360B32" w:rsidRDefault="00360B32" w:rsidP="00360B32">
      <w:pPr>
        <w:jc w:val="both"/>
      </w:pPr>
      <w:r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AB0288">
        <w:t xml:space="preserve">Утвърждаване и </w:t>
      </w:r>
      <w:proofErr w:type="spellStart"/>
      <w:r w:rsidRPr="00AB0288">
        <w:t>дофинансиране</w:t>
      </w:r>
      <w:proofErr w:type="spellEnd"/>
      <w:r w:rsidRPr="00AB0288">
        <w:t xml:space="preserve"> на маломерни, самостоятелни и слети паралелки с </w:t>
      </w:r>
      <w:proofErr w:type="spellStart"/>
      <w:r w:rsidRPr="00AB0288">
        <w:t>пълняемост</w:t>
      </w:r>
      <w:proofErr w:type="spellEnd"/>
      <w:r w:rsidRPr="00AB0288">
        <w:t xml:space="preserve"> под задължителния минимум за учебната 2024/2025 година в училищата на територията на община Гулянци</w:t>
      </w:r>
    </w:p>
    <w:p w:rsidR="00360B32" w:rsidRDefault="00360B32" w:rsidP="00360B32">
      <w:pPr>
        <w:jc w:val="both"/>
      </w:pPr>
      <w:r>
        <w:rPr>
          <w:b/>
        </w:rPr>
        <w:t xml:space="preserve">От Кмета на Общината относно: </w:t>
      </w:r>
      <w:r>
        <w:t>Определяне броя на групите в детските градини на територията на Община Гулянци за учебната 2024/2025 г.</w:t>
      </w:r>
    </w:p>
    <w:p w:rsidR="00360B32" w:rsidRDefault="00360B32" w:rsidP="00360B32">
      <w:pPr>
        <w:jc w:val="both"/>
        <w:rPr>
          <w:sz w:val="28"/>
          <w:szCs w:val="28"/>
        </w:rPr>
      </w:pPr>
      <w:r>
        <w:rPr>
          <w:b/>
        </w:rPr>
        <w:t xml:space="preserve">От Кмета на Общината относно: </w:t>
      </w:r>
      <w:r>
        <w:t>Актуализиране на Списъка със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средищни</w:t>
      </w:r>
      <w:proofErr w:type="spellEnd"/>
      <w:r>
        <w:rPr>
          <w:lang w:val="ru-RU"/>
        </w:rPr>
        <w:t xml:space="preserve"> </w:t>
      </w:r>
      <w:r>
        <w:t xml:space="preserve">детски градини и </w:t>
      </w:r>
      <w:r>
        <w:rPr>
          <w:lang w:val="ru-RU"/>
        </w:rPr>
        <w:t xml:space="preserve">училища на </w:t>
      </w:r>
      <w:proofErr w:type="spellStart"/>
      <w:r>
        <w:rPr>
          <w:lang w:val="ru-RU"/>
        </w:rPr>
        <w:t>територията</w:t>
      </w:r>
      <w:proofErr w:type="spellEnd"/>
      <w:r>
        <w:rPr>
          <w:lang w:val="ru-RU"/>
        </w:rPr>
        <w:t xml:space="preserve"> на </w:t>
      </w:r>
      <w:r>
        <w:t xml:space="preserve"> община Гулянци за учебната 2024/2025 година</w:t>
      </w:r>
    </w:p>
    <w:p w:rsidR="00360B32" w:rsidRDefault="00360B32" w:rsidP="00360B32">
      <w:pPr>
        <w:ind w:right="203"/>
        <w:jc w:val="both"/>
      </w:pPr>
      <w:r>
        <w:rPr>
          <w:b/>
        </w:rPr>
        <w:t>От Кмета на Общината относно:</w:t>
      </w:r>
      <w:r>
        <w:rPr>
          <w:sz w:val="28"/>
          <w:szCs w:val="28"/>
        </w:rPr>
        <w:t xml:space="preserve"> </w:t>
      </w:r>
      <w:r>
        <w:t>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360B32" w:rsidRDefault="00360B32" w:rsidP="00360B32">
      <w:pPr>
        <w:jc w:val="both"/>
      </w:pPr>
      <w:r>
        <w:rPr>
          <w:b/>
        </w:rPr>
        <w:lastRenderedPageBreak/>
        <w:t>От Кмета на Общината относно:</w:t>
      </w:r>
      <w:r>
        <w:rPr>
          <w:b/>
          <w:lang w:val="en-US"/>
        </w:rPr>
        <w:t xml:space="preserve"> </w:t>
      </w:r>
      <w:r>
        <w:t xml:space="preserve">допълнение към Програма за управление и разпореждане с имоти- общинска собственост за 2024 година </w:t>
      </w:r>
    </w:p>
    <w:p w:rsidR="00632F33" w:rsidRDefault="00632F33" w:rsidP="00360B32">
      <w:pPr>
        <w:jc w:val="both"/>
      </w:pPr>
    </w:p>
    <w:p w:rsidR="00632F33" w:rsidRDefault="00632F33" w:rsidP="00360B32">
      <w:pPr>
        <w:jc w:val="both"/>
      </w:pPr>
    </w:p>
    <w:p w:rsidR="00632F33" w:rsidRDefault="00632F33" w:rsidP="00360B32">
      <w:pPr>
        <w:jc w:val="both"/>
      </w:pPr>
    </w:p>
    <w:p w:rsidR="00632F33" w:rsidRDefault="00632F33" w:rsidP="00632F3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632F33" w:rsidRDefault="00632F33" w:rsidP="00632F33">
      <w:pPr>
        <w:jc w:val="right"/>
      </w:pPr>
      <w:r>
        <w:t>/Огнян Янчев/</w:t>
      </w:r>
    </w:p>
    <w:p w:rsidR="00632F33" w:rsidRDefault="00632F33" w:rsidP="00632F33">
      <w:pPr>
        <w:jc w:val="right"/>
      </w:pPr>
    </w:p>
    <w:p w:rsidR="00632F33" w:rsidRDefault="00632F33" w:rsidP="00632F33">
      <w:pPr>
        <w:jc w:val="right"/>
      </w:pPr>
    </w:p>
    <w:p w:rsidR="00632F33" w:rsidRDefault="00632F33" w:rsidP="00632F33">
      <w:pPr>
        <w:jc w:val="right"/>
      </w:pPr>
    </w:p>
    <w:p w:rsidR="00632F33" w:rsidRDefault="00632F33" w:rsidP="00632F33">
      <w:pPr>
        <w:jc w:val="right"/>
      </w:pPr>
    </w:p>
    <w:p w:rsidR="00632F33" w:rsidRDefault="00632F33" w:rsidP="00632F33">
      <w:r>
        <w:t xml:space="preserve">Вярно с оригинала при </w:t>
      </w:r>
      <w:proofErr w:type="spellStart"/>
      <w:r>
        <w:t>ОбС</w:t>
      </w:r>
      <w:proofErr w:type="spellEnd"/>
    </w:p>
    <w:p w:rsidR="00632F33" w:rsidRDefault="00632F33" w:rsidP="00632F33">
      <w:r>
        <w:t>Снел преписа:</w:t>
      </w:r>
      <w:bookmarkStart w:id="0" w:name="_GoBack"/>
      <w:bookmarkEnd w:id="0"/>
    </w:p>
    <w:p w:rsidR="003C5D2F" w:rsidRDefault="003C5D2F"/>
    <w:sectPr w:rsidR="003C5D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B32"/>
    <w:rsid w:val="00360B32"/>
    <w:rsid w:val="003C5D2F"/>
    <w:rsid w:val="0063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A0B1B"/>
  <w15:chartTrackingRefBased/>
  <w15:docId w15:val="{DC17AB06-C78A-4B14-8884-691BF6392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2024-09-03T08:44:00Z</dcterms:created>
  <dcterms:modified xsi:type="dcterms:W3CDTF">2024-09-03T11:24:00Z</dcterms:modified>
</cp:coreProperties>
</file>