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97E" w:rsidRPr="0015697E" w:rsidRDefault="0015697E" w:rsidP="0015697E">
      <w:pPr>
        <w:shd w:val="clear" w:color="auto" w:fill="FFFFFF"/>
        <w:jc w:val="right"/>
        <w:rPr>
          <w:sz w:val="28"/>
          <w:szCs w:val="28"/>
        </w:rPr>
      </w:pPr>
      <w:r w:rsidRPr="0015697E">
        <w:rPr>
          <w:sz w:val="28"/>
          <w:szCs w:val="28"/>
        </w:rPr>
        <w:t>Препис</w:t>
      </w:r>
    </w:p>
    <w:p w:rsidR="0015697E" w:rsidRPr="0015697E" w:rsidRDefault="0015697E" w:rsidP="0015697E">
      <w:pPr>
        <w:ind w:firstLine="708"/>
        <w:jc w:val="right"/>
        <w:rPr>
          <w:sz w:val="28"/>
          <w:szCs w:val="28"/>
        </w:rPr>
      </w:pPr>
    </w:p>
    <w:p w:rsidR="0015697E" w:rsidRPr="0015697E" w:rsidRDefault="0015697E" w:rsidP="0015697E">
      <w:pPr>
        <w:ind w:firstLine="708"/>
        <w:jc w:val="center"/>
        <w:rPr>
          <w:b/>
          <w:sz w:val="28"/>
          <w:szCs w:val="28"/>
          <w:u w:val="single"/>
        </w:rPr>
      </w:pPr>
      <w:r w:rsidRPr="0015697E">
        <w:rPr>
          <w:b/>
          <w:sz w:val="28"/>
          <w:szCs w:val="28"/>
          <w:u w:val="single"/>
        </w:rPr>
        <w:t>ОБЩИНСКИ СЪВЕТ ГУЛЯНЦИ, ОБЛАСТ ПЛЕВЕН</w:t>
      </w:r>
    </w:p>
    <w:p w:rsidR="0015697E" w:rsidRPr="0015697E" w:rsidRDefault="0015697E" w:rsidP="0015697E">
      <w:pPr>
        <w:ind w:firstLine="708"/>
        <w:jc w:val="center"/>
        <w:rPr>
          <w:b/>
          <w:sz w:val="28"/>
          <w:szCs w:val="28"/>
          <w:u w:val="single"/>
        </w:rPr>
      </w:pPr>
    </w:p>
    <w:p w:rsidR="0015697E" w:rsidRPr="0015697E" w:rsidRDefault="0015697E" w:rsidP="0015697E">
      <w:pPr>
        <w:ind w:firstLine="708"/>
        <w:jc w:val="center"/>
        <w:rPr>
          <w:b/>
          <w:sz w:val="28"/>
          <w:szCs w:val="28"/>
          <w:u w:val="single"/>
        </w:rPr>
      </w:pPr>
    </w:p>
    <w:p w:rsidR="0015697E" w:rsidRPr="0015697E" w:rsidRDefault="0015697E" w:rsidP="0015697E">
      <w:pPr>
        <w:ind w:firstLine="708"/>
        <w:jc w:val="center"/>
        <w:rPr>
          <w:b/>
          <w:sz w:val="28"/>
          <w:szCs w:val="28"/>
        </w:rPr>
      </w:pPr>
      <w:r w:rsidRPr="0015697E">
        <w:rPr>
          <w:b/>
          <w:sz w:val="28"/>
          <w:szCs w:val="28"/>
        </w:rPr>
        <w:t>Р Е Ш Е Н И Е</w:t>
      </w:r>
    </w:p>
    <w:p w:rsidR="0015697E" w:rsidRPr="0015697E" w:rsidRDefault="0015697E" w:rsidP="0015697E">
      <w:pPr>
        <w:ind w:firstLine="708"/>
        <w:jc w:val="center"/>
        <w:rPr>
          <w:b/>
          <w:sz w:val="28"/>
          <w:szCs w:val="28"/>
        </w:rPr>
      </w:pPr>
    </w:p>
    <w:p w:rsidR="0015697E" w:rsidRPr="0015697E" w:rsidRDefault="0015697E" w:rsidP="0015697E">
      <w:pPr>
        <w:ind w:firstLine="708"/>
        <w:jc w:val="center"/>
        <w:rPr>
          <w:b/>
          <w:sz w:val="28"/>
          <w:szCs w:val="28"/>
        </w:rPr>
      </w:pPr>
      <w:r w:rsidRPr="0015697E">
        <w:rPr>
          <w:b/>
          <w:sz w:val="28"/>
          <w:szCs w:val="28"/>
        </w:rPr>
        <w:t>№ 2</w:t>
      </w:r>
      <w:r>
        <w:rPr>
          <w:b/>
          <w:sz w:val="28"/>
          <w:szCs w:val="28"/>
        </w:rPr>
        <w:t>20</w:t>
      </w:r>
    </w:p>
    <w:p w:rsidR="0015697E" w:rsidRPr="0015697E" w:rsidRDefault="0015697E" w:rsidP="0015697E">
      <w:pPr>
        <w:ind w:firstLine="708"/>
        <w:jc w:val="center"/>
        <w:rPr>
          <w:b/>
          <w:sz w:val="28"/>
          <w:szCs w:val="28"/>
        </w:rPr>
      </w:pPr>
    </w:p>
    <w:p w:rsidR="0015697E" w:rsidRPr="0015697E" w:rsidRDefault="0015697E" w:rsidP="0015697E">
      <w:pPr>
        <w:ind w:firstLine="708"/>
        <w:jc w:val="center"/>
        <w:rPr>
          <w:b/>
          <w:sz w:val="28"/>
          <w:szCs w:val="28"/>
        </w:rPr>
      </w:pPr>
      <w:r w:rsidRPr="0015697E">
        <w:rPr>
          <w:b/>
          <w:sz w:val="28"/>
          <w:szCs w:val="28"/>
        </w:rPr>
        <w:t>Гр.Гулянци,29.01.2021г.</w:t>
      </w:r>
    </w:p>
    <w:p w:rsidR="0015697E" w:rsidRPr="0015697E" w:rsidRDefault="0015697E" w:rsidP="0015697E">
      <w:pPr>
        <w:ind w:firstLine="708"/>
        <w:jc w:val="both"/>
        <w:rPr>
          <w:b/>
          <w:sz w:val="28"/>
          <w:szCs w:val="28"/>
        </w:rPr>
      </w:pPr>
    </w:p>
    <w:p w:rsidR="0015697E" w:rsidRPr="0015697E" w:rsidRDefault="0015697E" w:rsidP="0015697E">
      <w:pPr>
        <w:ind w:right="-360"/>
        <w:jc w:val="both"/>
        <w:rPr>
          <w:sz w:val="28"/>
          <w:szCs w:val="28"/>
        </w:rPr>
      </w:pPr>
      <w:r w:rsidRPr="0015697E">
        <w:rPr>
          <w:b/>
          <w:sz w:val="28"/>
          <w:szCs w:val="28"/>
        </w:rPr>
        <w:t>ОТНОСНО:</w:t>
      </w:r>
      <w:r w:rsidRPr="0015697E">
        <w:rPr>
          <w:sz w:val="28"/>
          <w:szCs w:val="28"/>
        </w:rPr>
        <w:t xml:space="preserve"> Разрешаване за поставяне на Мемориален модул на загиналите през Втората Световна война през 1944/1945 година в непосредствена близост до съществуващия паметник на загиналите в Първата и Втората Балкански войни 1912/1913 година</w:t>
      </w:r>
    </w:p>
    <w:p w:rsidR="0015697E" w:rsidRPr="0015697E" w:rsidRDefault="0015697E" w:rsidP="0015697E">
      <w:pPr>
        <w:jc w:val="both"/>
        <w:rPr>
          <w:b/>
          <w:sz w:val="28"/>
          <w:szCs w:val="28"/>
        </w:rPr>
      </w:pPr>
    </w:p>
    <w:p w:rsidR="0015697E" w:rsidRPr="0015697E" w:rsidRDefault="0015697E" w:rsidP="0015697E">
      <w:pPr>
        <w:jc w:val="both"/>
        <w:rPr>
          <w:sz w:val="28"/>
          <w:szCs w:val="28"/>
        </w:rPr>
      </w:pPr>
      <w:r w:rsidRPr="0015697E">
        <w:rPr>
          <w:b/>
          <w:sz w:val="28"/>
          <w:szCs w:val="28"/>
        </w:rPr>
        <w:t>ПО ПРЕДЛОЖЕНИЕ НА :</w:t>
      </w:r>
      <w:r w:rsidRPr="0015697E">
        <w:rPr>
          <w:sz w:val="28"/>
          <w:szCs w:val="28"/>
        </w:rPr>
        <w:t>Кмета на Общината</w:t>
      </w:r>
    </w:p>
    <w:p w:rsidR="0015697E" w:rsidRPr="0015697E" w:rsidRDefault="0015697E" w:rsidP="0015697E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15697E" w:rsidRPr="0015697E" w:rsidRDefault="0015697E" w:rsidP="0015697E">
      <w:pPr>
        <w:jc w:val="both"/>
        <w:rPr>
          <w:b/>
          <w:sz w:val="28"/>
          <w:szCs w:val="28"/>
        </w:rPr>
      </w:pPr>
      <w:r w:rsidRPr="0015697E">
        <w:rPr>
          <w:b/>
          <w:sz w:val="28"/>
          <w:szCs w:val="28"/>
        </w:rPr>
        <w:t>НА ЗАСЕДНИЕТО НА 29.01.2021 г., ПРОТОКОЛ 22</w:t>
      </w:r>
    </w:p>
    <w:p w:rsidR="0015697E" w:rsidRPr="0015697E" w:rsidRDefault="0015697E" w:rsidP="0015697E">
      <w:pPr>
        <w:jc w:val="both"/>
        <w:rPr>
          <w:b/>
          <w:sz w:val="28"/>
          <w:szCs w:val="28"/>
        </w:rPr>
      </w:pPr>
    </w:p>
    <w:p w:rsidR="0015697E" w:rsidRPr="0015697E" w:rsidRDefault="0015697E" w:rsidP="0015697E">
      <w:pPr>
        <w:jc w:val="both"/>
        <w:rPr>
          <w:b/>
          <w:sz w:val="28"/>
          <w:szCs w:val="28"/>
        </w:rPr>
      </w:pPr>
      <w:r w:rsidRPr="0015697E">
        <w:rPr>
          <w:b/>
          <w:sz w:val="28"/>
          <w:szCs w:val="28"/>
        </w:rPr>
        <w:t>ОБЩИНСКИ СЪВЕТ ГУЛЯНЦИ</w:t>
      </w:r>
    </w:p>
    <w:p w:rsidR="0015697E" w:rsidRPr="0015697E" w:rsidRDefault="0015697E" w:rsidP="0015697E">
      <w:pPr>
        <w:jc w:val="both"/>
        <w:rPr>
          <w:b/>
          <w:sz w:val="28"/>
          <w:szCs w:val="28"/>
        </w:rPr>
      </w:pPr>
    </w:p>
    <w:p w:rsidR="001958BA" w:rsidRDefault="0015697E" w:rsidP="0015697E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15697E">
        <w:rPr>
          <w:b/>
          <w:sz w:val="28"/>
          <w:szCs w:val="28"/>
        </w:rPr>
        <w:t>НА ОСНОВАНИЕ:</w:t>
      </w:r>
      <w:r>
        <w:rPr>
          <w:b/>
          <w:sz w:val="28"/>
          <w:szCs w:val="28"/>
        </w:rPr>
        <w:t xml:space="preserve"> </w:t>
      </w:r>
      <w:r w:rsidR="001958BA" w:rsidRPr="0015697E">
        <w:rPr>
          <w:color w:val="000000"/>
          <w:sz w:val="28"/>
          <w:szCs w:val="28"/>
        </w:rPr>
        <w:t xml:space="preserve"> чл.21 ал.1 т.8 и т.23 от ЗМСМА, чл.5 ал.1 т.7 и т.22 от Правилника за организацията и дейността на </w:t>
      </w:r>
      <w:proofErr w:type="spellStart"/>
      <w:r w:rsidR="001958BA" w:rsidRPr="0015697E">
        <w:rPr>
          <w:color w:val="000000"/>
          <w:sz w:val="28"/>
          <w:szCs w:val="28"/>
        </w:rPr>
        <w:t>ОбС</w:t>
      </w:r>
      <w:proofErr w:type="spellEnd"/>
      <w:r w:rsidR="001958BA" w:rsidRPr="0015697E">
        <w:rPr>
          <w:color w:val="000000"/>
          <w:sz w:val="28"/>
          <w:szCs w:val="28"/>
        </w:rPr>
        <w:t xml:space="preserve">, чл.13 ал.1 от Наредбата за именуване и преименуване на общински обекти и за паметниците и други възпоменателни знаци на територията на Община Гулянци, </w:t>
      </w:r>
    </w:p>
    <w:p w:rsidR="0015697E" w:rsidRDefault="0015697E" w:rsidP="0015697E">
      <w:pPr>
        <w:tabs>
          <w:tab w:val="left" w:pos="1080"/>
        </w:tabs>
        <w:jc w:val="both"/>
        <w:rPr>
          <w:color w:val="000000"/>
          <w:sz w:val="28"/>
          <w:szCs w:val="28"/>
        </w:rPr>
      </w:pPr>
    </w:p>
    <w:p w:rsidR="0015697E" w:rsidRPr="0015697E" w:rsidRDefault="0015697E" w:rsidP="0015697E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И:</w:t>
      </w:r>
    </w:p>
    <w:p w:rsidR="001958BA" w:rsidRPr="0015697E" w:rsidRDefault="001958BA" w:rsidP="001958BA">
      <w:pPr>
        <w:tabs>
          <w:tab w:val="left" w:pos="1080"/>
        </w:tabs>
        <w:jc w:val="center"/>
        <w:rPr>
          <w:color w:val="000000"/>
          <w:sz w:val="28"/>
          <w:szCs w:val="28"/>
        </w:rPr>
      </w:pPr>
    </w:p>
    <w:p w:rsidR="001958BA" w:rsidRPr="0015697E" w:rsidRDefault="001958BA" w:rsidP="001958BA">
      <w:pPr>
        <w:jc w:val="both"/>
        <w:rPr>
          <w:sz w:val="28"/>
          <w:szCs w:val="28"/>
        </w:rPr>
      </w:pPr>
      <w:r w:rsidRPr="0015697E">
        <w:rPr>
          <w:color w:val="000000"/>
          <w:sz w:val="28"/>
          <w:szCs w:val="28"/>
        </w:rPr>
        <w:tab/>
        <w:t xml:space="preserve">1.Дава съгласие да се постави </w:t>
      </w:r>
      <w:r w:rsidRPr="0015697E">
        <w:rPr>
          <w:sz w:val="28"/>
          <w:szCs w:val="28"/>
        </w:rPr>
        <w:t>Мемориален модул на загиналите през Втората Световна война през 1944/1945 година в непосредствена близост до съществуващия паметник на загиналите в Първата и Втората Балкански войни 1912/1913 година.</w:t>
      </w:r>
    </w:p>
    <w:p w:rsidR="001958BA" w:rsidRPr="0015697E" w:rsidRDefault="001958BA" w:rsidP="001958BA">
      <w:pPr>
        <w:jc w:val="both"/>
        <w:rPr>
          <w:sz w:val="28"/>
          <w:szCs w:val="28"/>
        </w:rPr>
      </w:pPr>
      <w:r w:rsidRPr="0015697E">
        <w:rPr>
          <w:sz w:val="28"/>
          <w:szCs w:val="28"/>
        </w:rPr>
        <w:tab/>
        <w:t xml:space="preserve">2.Възлага на кмета на Община Гулянци </w:t>
      </w:r>
      <w:proofErr w:type="spellStart"/>
      <w:r w:rsidRPr="0015697E">
        <w:rPr>
          <w:sz w:val="28"/>
          <w:szCs w:val="28"/>
        </w:rPr>
        <w:t>последващи</w:t>
      </w:r>
      <w:proofErr w:type="spellEnd"/>
      <w:r w:rsidRPr="0015697E">
        <w:rPr>
          <w:sz w:val="28"/>
          <w:szCs w:val="28"/>
        </w:rPr>
        <w:t xml:space="preserve"> действия.</w:t>
      </w:r>
    </w:p>
    <w:p w:rsidR="001958BA" w:rsidRPr="0015697E" w:rsidRDefault="001958BA" w:rsidP="001958BA">
      <w:pPr>
        <w:jc w:val="both"/>
        <w:rPr>
          <w:sz w:val="28"/>
          <w:szCs w:val="28"/>
        </w:rPr>
      </w:pPr>
    </w:p>
    <w:p w:rsidR="005A6A8A" w:rsidRDefault="005A6A8A" w:rsidP="0015697E">
      <w:pPr>
        <w:jc w:val="right"/>
        <w:rPr>
          <w:sz w:val="28"/>
          <w:szCs w:val="28"/>
        </w:rPr>
      </w:pPr>
    </w:p>
    <w:p w:rsidR="0015697E" w:rsidRDefault="0015697E" w:rsidP="001569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:……./п/……</w:t>
      </w:r>
    </w:p>
    <w:p w:rsidR="0015697E" w:rsidRDefault="0015697E" w:rsidP="0015697E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15697E" w:rsidRDefault="0015697E" w:rsidP="0015697E">
      <w:pPr>
        <w:jc w:val="right"/>
        <w:rPr>
          <w:sz w:val="28"/>
          <w:szCs w:val="28"/>
        </w:rPr>
      </w:pPr>
    </w:p>
    <w:p w:rsidR="0015697E" w:rsidRDefault="0015697E" w:rsidP="0015697E">
      <w:pPr>
        <w:rPr>
          <w:sz w:val="28"/>
          <w:szCs w:val="28"/>
        </w:rPr>
      </w:pPr>
    </w:p>
    <w:p w:rsidR="0015697E" w:rsidRDefault="0015697E" w:rsidP="0015697E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15697E" w:rsidRPr="0015697E" w:rsidRDefault="0015697E" w:rsidP="0015697E">
      <w:pPr>
        <w:rPr>
          <w:sz w:val="28"/>
          <w:szCs w:val="28"/>
        </w:rPr>
      </w:pPr>
      <w:r>
        <w:rPr>
          <w:sz w:val="28"/>
          <w:szCs w:val="28"/>
        </w:rPr>
        <w:t>Снел преписа:</w:t>
      </w:r>
    </w:p>
    <w:sectPr w:rsidR="0015697E" w:rsidRPr="0015697E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1958BA"/>
    <w:rsid w:val="000C04BE"/>
    <w:rsid w:val="0015697E"/>
    <w:rsid w:val="001958BA"/>
    <w:rsid w:val="005A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2021-02-03T09:13:00Z</dcterms:created>
  <dcterms:modified xsi:type="dcterms:W3CDTF">2021-02-03T12:36:00Z</dcterms:modified>
</cp:coreProperties>
</file>