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FD7" w:rsidRPr="00363C6B" w:rsidRDefault="005F0FD7" w:rsidP="005F0FD7">
      <w:pPr>
        <w:ind w:firstLine="708"/>
        <w:jc w:val="right"/>
        <w:rPr>
          <w:sz w:val="22"/>
          <w:szCs w:val="22"/>
        </w:rPr>
      </w:pPr>
      <w:bookmarkStart w:id="0" w:name="_GoBack"/>
      <w:r w:rsidRPr="00363C6B">
        <w:rPr>
          <w:sz w:val="22"/>
          <w:szCs w:val="22"/>
        </w:rPr>
        <w:t>Препис</w:t>
      </w:r>
    </w:p>
    <w:p w:rsidR="005F0FD7" w:rsidRPr="00363C6B" w:rsidRDefault="005F0FD7" w:rsidP="005F0FD7">
      <w:pPr>
        <w:ind w:firstLine="708"/>
        <w:jc w:val="right"/>
        <w:rPr>
          <w:sz w:val="22"/>
          <w:szCs w:val="22"/>
        </w:rPr>
      </w:pP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  <w:u w:val="single"/>
        </w:rPr>
      </w:pP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  <w:u w:val="single"/>
        </w:rPr>
      </w:pP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</w:rPr>
      </w:pP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2</w:t>
      </w: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</w:rPr>
      </w:pP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5F0FD7" w:rsidRPr="00363C6B" w:rsidRDefault="005F0FD7" w:rsidP="005F0FD7">
      <w:pPr>
        <w:ind w:firstLine="708"/>
        <w:jc w:val="center"/>
        <w:rPr>
          <w:b/>
          <w:sz w:val="22"/>
          <w:szCs w:val="22"/>
        </w:rPr>
      </w:pPr>
    </w:p>
    <w:p w:rsidR="005F0FD7" w:rsidRPr="00AC216C" w:rsidRDefault="005F0FD7" w:rsidP="005F0FD7">
      <w:pPr>
        <w:jc w:val="both"/>
        <w:rPr>
          <w:b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 xml:space="preserve">Актуализация на план-сметката за разходите на дейностите по събиране, </w:t>
      </w:r>
      <w:r w:rsidRPr="00AC216C">
        <w:rPr>
          <w:color w:val="000000"/>
        </w:rPr>
        <w:t>транспортиране</w:t>
      </w:r>
      <w:r w:rsidRPr="00AC216C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5F0FD7" w:rsidRPr="00363C6B" w:rsidRDefault="005F0FD7" w:rsidP="005F0FD7">
      <w:pPr>
        <w:jc w:val="both"/>
        <w:rPr>
          <w:b/>
          <w:sz w:val="22"/>
          <w:szCs w:val="22"/>
        </w:rPr>
      </w:pPr>
    </w:p>
    <w:p w:rsidR="005F0FD7" w:rsidRPr="00363C6B" w:rsidRDefault="005F0FD7" w:rsidP="005F0FD7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5F0FD7" w:rsidRPr="00363C6B" w:rsidRDefault="005F0FD7" w:rsidP="005F0FD7">
      <w:pPr>
        <w:jc w:val="both"/>
        <w:rPr>
          <w:sz w:val="22"/>
          <w:szCs w:val="22"/>
        </w:rPr>
      </w:pPr>
    </w:p>
    <w:p w:rsidR="005F0FD7" w:rsidRPr="00363C6B" w:rsidRDefault="005F0FD7" w:rsidP="005F0FD7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5F0FD7" w:rsidRPr="00363C6B" w:rsidRDefault="005F0FD7" w:rsidP="005F0FD7">
      <w:pPr>
        <w:jc w:val="both"/>
        <w:rPr>
          <w:b/>
          <w:sz w:val="22"/>
          <w:szCs w:val="22"/>
        </w:rPr>
      </w:pPr>
    </w:p>
    <w:p w:rsidR="005F0FD7" w:rsidRPr="00363C6B" w:rsidRDefault="005F0FD7" w:rsidP="005F0FD7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5F0FD7" w:rsidRPr="00363C6B" w:rsidRDefault="005F0FD7" w:rsidP="005F0FD7">
      <w:pPr>
        <w:jc w:val="both"/>
        <w:rPr>
          <w:b/>
          <w:sz w:val="22"/>
          <w:szCs w:val="22"/>
        </w:rPr>
      </w:pPr>
    </w:p>
    <w:p w:rsidR="008B75D0" w:rsidRDefault="005F0FD7" w:rsidP="005F0FD7">
      <w:pPr>
        <w:pStyle w:val="a3"/>
        <w:jc w:val="both"/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</w:pPr>
      <w:r w:rsidRPr="005F0FD7">
        <w:rPr>
          <w:rFonts w:ascii="Times New Roman" w:hAnsi="Times New Roman" w:cs="Times New Roman"/>
          <w:sz w:val="24"/>
          <w:szCs w:val="24"/>
          <w:u w:val="none"/>
        </w:rPr>
        <w:t>НА ОСНОВАНИЕ:</w:t>
      </w:r>
      <w:r w:rsidR="008B75D0" w:rsidRPr="005F0FD7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 xml:space="preserve"> </w:t>
      </w:r>
      <w:bookmarkEnd w:id="0"/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 xml:space="preserve">чл.21, ал.1, т.7 от </w:t>
      </w:r>
      <w:proofErr w:type="gramStart"/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>ЗМСМА ,</w:t>
      </w:r>
      <w:proofErr w:type="gramEnd"/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 xml:space="preserve">чл. 66 от ЗМДТ и чл. 5, ал. 1, т. 6 от Правилника за организацията и дейността на Общински </w:t>
      </w:r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en-US"/>
        </w:rPr>
        <w:t>c</w:t>
      </w:r>
      <w:proofErr w:type="spellStart"/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>ъвет</w:t>
      </w:r>
      <w:proofErr w:type="spellEnd"/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 xml:space="preserve"> Гулянци неговите комисии и взаимодействието му с общинска администрация</w:t>
      </w:r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en-US"/>
        </w:rPr>
        <w:t xml:space="preserve"> </w:t>
      </w:r>
      <w:r w:rsidR="008B75D0" w:rsidRPr="00CD4321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>за мандат 2023-2027г.,</w:t>
      </w:r>
      <w:r w:rsidR="008B75D0"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  <w:t xml:space="preserve"> </w:t>
      </w:r>
    </w:p>
    <w:p w:rsidR="005F0FD7" w:rsidRDefault="005F0FD7" w:rsidP="005F0FD7">
      <w:pPr>
        <w:pStyle w:val="a3"/>
        <w:jc w:val="both"/>
        <w:rPr>
          <w:rFonts w:ascii="Times New Roman" w:hAnsi="Times New Roman" w:cs="Times New Roman"/>
          <w:b w:val="0"/>
          <w:sz w:val="24"/>
          <w:szCs w:val="24"/>
          <w:u w:val="none"/>
          <w:lang w:val="bg-BG"/>
        </w:rPr>
      </w:pPr>
    </w:p>
    <w:p w:rsidR="005F0FD7" w:rsidRDefault="005F0FD7" w:rsidP="005F0FD7">
      <w:pPr>
        <w:pStyle w:val="a3"/>
        <w:jc w:val="both"/>
        <w:rPr>
          <w:rFonts w:ascii="Times New Roman" w:hAnsi="Times New Roman" w:cs="Times New Roman"/>
          <w:sz w:val="24"/>
          <w:szCs w:val="24"/>
          <w:u w:val="none"/>
          <w:lang w:val="bg-BG"/>
        </w:rPr>
      </w:pPr>
      <w:r>
        <w:rPr>
          <w:rFonts w:ascii="Times New Roman" w:hAnsi="Times New Roman" w:cs="Times New Roman"/>
          <w:sz w:val="24"/>
          <w:szCs w:val="24"/>
          <w:u w:val="none"/>
          <w:lang w:val="bg-BG"/>
        </w:rPr>
        <w:t>Р Е Ш И:</w:t>
      </w:r>
    </w:p>
    <w:p w:rsidR="005F0FD7" w:rsidRPr="005F0FD7" w:rsidRDefault="005F0FD7" w:rsidP="005F0FD7">
      <w:pPr>
        <w:pStyle w:val="a3"/>
        <w:jc w:val="both"/>
        <w:rPr>
          <w:rFonts w:ascii="Times New Roman" w:hAnsi="Times New Roman" w:cs="Times New Roman"/>
          <w:sz w:val="24"/>
          <w:szCs w:val="24"/>
          <w:u w:val="none"/>
          <w:lang w:val="bg-BG"/>
        </w:rPr>
      </w:pPr>
    </w:p>
    <w:p w:rsidR="008B75D0" w:rsidRDefault="008B75D0" w:rsidP="008B75D0">
      <w:pPr>
        <w:jc w:val="both"/>
        <w:rPr>
          <w:b/>
          <w:sz w:val="28"/>
        </w:rPr>
      </w:pPr>
      <w:r>
        <w:rPr>
          <w:b/>
        </w:rPr>
        <w:tab/>
      </w:r>
      <w:r>
        <w:rPr>
          <w:b/>
          <w:sz w:val="28"/>
        </w:rPr>
        <w:t xml:space="preserve">          </w:t>
      </w:r>
      <w:proofErr w:type="spellStart"/>
      <w:r>
        <w:rPr>
          <w:b/>
          <w:sz w:val="28"/>
        </w:rPr>
        <w:t>І.</w:t>
      </w:r>
      <w:r w:rsidRPr="00A55CAC">
        <w:t>Приема</w:t>
      </w:r>
      <w:proofErr w:type="spellEnd"/>
      <w:r w:rsidRPr="00A55CAC">
        <w:t xml:space="preserve"> актуализираната план-сметката за разходите на дейностите по събиране, </w:t>
      </w:r>
      <w:r w:rsidRPr="00A55CAC">
        <w:rPr>
          <w:color w:val="000000"/>
        </w:rPr>
        <w:t>транспортиране</w:t>
      </w:r>
      <w:r w:rsidRPr="00A55CAC">
        <w:t>, обезвреждане в депа или други съоръжения на битови отпадъци, поддържане чистотата на териториите за обществено ползване за 2024 г., както следва:</w:t>
      </w:r>
    </w:p>
    <w:p w:rsidR="008B75D0" w:rsidRPr="00D96FD6" w:rsidRDefault="008B75D0" w:rsidP="008B75D0">
      <w:pPr>
        <w:rPr>
          <w:b/>
          <w:sz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6814"/>
        <w:gridCol w:w="1069"/>
        <w:gridCol w:w="1057"/>
      </w:tblGrid>
      <w:tr w:rsidR="008B75D0" w:rsidRPr="003E107B" w:rsidTr="00D065A2">
        <w:trPr>
          <w:trHeight w:val="397"/>
        </w:trPr>
        <w:tc>
          <w:tcPr>
            <w:tcW w:w="558" w:type="dxa"/>
          </w:tcPr>
          <w:p w:rsidR="008B75D0" w:rsidRPr="003E107B" w:rsidRDefault="008B75D0" w:rsidP="00D065A2">
            <w:pPr>
              <w:jc w:val="center"/>
            </w:pPr>
            <w:r w:rsidRPr="003E107B">
              <w:t>№</w:t>
            </w:r>
          </w:p>
        </w:tc>
        <w:tc>
          <w:tcPr>
            <w:tcW w:w="6814" w:type="dxa"/>
          </w:tcPr>
          <w:p w:rsidR="008B75D0" w:rsidRPr="00A55CAC" w:rsidRDefault="008B75D0" w:rsidP="00D065A2">
            <w:pPr>
              <w:jc w:val="center"/>
              <w:rPr>
                <w:b/>
              </w:rPr>
            </w:pPr>
            <w:r w:rsidRPr="00A55CAC">
              <w:rPr>
                <w:b/>
              </w:rPr>
              <w:t>НАИМЕНОВАНИЕ НА ПРИХОДИТЕ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rPr>
                <w:b/>
                <w:sz w:val="20"/>
                <w:szCs w:val="20"/>
              </w:rPr>
            </w:pPr>
            <w:r w:rsidRPr="00A55CAC"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rPr>
                <w:b/>
                <w:sz w:val="20"/>
                <w:szCs w:val="20"/>
              </w:rPr>
            </w:pPr>
            <w:r w:rsidRPr="00A55CAC">
              <w:rPr>
                <w:b/>
                <w:sz w:val="20"/>
                <w:szCs w:val="20"/>
              </w:rPr>
              <w:t>СТАВА</w:t>
            </w:r>
          </w:p>
        </w:tc>
      </w:tr>
      <w:tr w:rsidR="008B75D0" w:rsidRPr="00A55CAC" w:rsidTr="00D065A2">
        <w:tc>
          <w:tcPr>
            <w:tcW w:w="558" w:type="dxa"/>
          </w:tcPr>
          <w:p w:rsidR="008B75D0" w:rsidRPr="00A55CAC" w:rsidRDefault="008B75D0" w:rsidP="00D065A2">
            <w:pPr>
              <w:jc w:val="center"/>
            </w:pPr>
            <w:r w:rsidRPr="00A55CAC">
              <w:t>1.</w:t>
            </w:r>
          </w:p>
        </w:tc>
        <w:tc>
          <w:tcPr>
            <w:tcW w:w="6814" w:type="dxa"/>
          </w:tcPr>
          <w:p w:rsidR="008B75D0" w:rsidRPr="00A55CAC" w:rsidRDefault="008B75D0" w:rsidP="00D065A2">
            <w:r w:rsidRPr="00A55CAC">
              <w:rPr>
                <w:bCs/>
              </w:rPr>
              <w:t>Приходи от такса битови отпадъци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</w:pPr>
            <w:r w:rsidRPr="00A55CAC">
              <w:rPr>
                <w:lang w:val="en-US"/>
              </w:rPr>
              <w:t>380</w:t>
            </w:r>
            <w:r w:rsidRPr="00A55CAC">
              <w:t>000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</w:pPr>
            <w:r w:rsidRPr="00A55CAC">
              <w:t>430000</w:t>
            </w:r>
          </w:p>
        </w:tc>
      </w:tr>
      <w:tr w:rsidR="008B75D0" w:rsidRPr="00A55CAC" w:rsidTr="00D065A2">
        <w:tc>
          <w:tcPr>
            <w:tcW w:w="558" w:type="dxa"/>
          </w:tcPr>
          <w:p w:rsidR="008B75D0" w:rsidRPr="00A55CAC" w:rsidRDefault="008B75D0" w:rsidP="00D065A2">
            <w:pPr>
              <w:jc w:val="center"/>
            </w:pPr>
            <w:r w:rsidRPr="00A55CAC">
              <w:t>2.</w:t>
            </w:r>
          </w:p>
        </w:tc>
        <w:tc>
          <w:tcPr>
            <w:tcW w:w="6814" w:type="dxa"/>
          </w:tcPr>
          <w:p w:rsidR="008B75D0" w:rsidRPr="00A55CAC" w:rsidRDefault="008B75D0" w:rsidP="00D065A2">
            <w:pPr>
              <w:rPr>
                <w:lang w:val="en-US"/>
              </w:rPr>
            </w:pPr>
            <w:r w:rsidRPr="00A55CAC">
              <w:rPr>
                <w:bCs/>
              </w:rPr>
              <w:t xml:space="preserve">Собствени приходи в размер на </w:t>
            </w:r>
            <w:r w:rsidRPr="00A55CAC">
              <w:rPr>
                <w:bCs/>
                <w:lang w:val="en-US"/>
              </w:rPr>
              <w:t xml:space="preserve">                                 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</w:pPr>
            <w:r w:rsidRPr="00A55CAC">
              <w:t>350679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</w:pPr>
            <w:r w:rsidRPr="00A55CAC">
              <w:t xml:space="preserve">  180171</w:t>
            </w:r>
          </w:p>
        </w:tc>
      </w:tr>
      <w:tr w:rsidR="008B75D0" w:rsidRPr="00A55CAC" w:rsidTr="00D065A2">
        <w:tc>
          <w:tcPr>
            <w:tcW w:w="558" w:type="dxa"/>
          </w:tcPr>
          <w:p w:rsidR="008B75D0" w:rsidRPr="00A55CAC" w:rsidRDefault="008B75D0" w:rsidP="00D065A2">
            <w:pPr>
              <w:jc w:val="center"/>
            </w:pPr>
            <w:r w:rsidRPr="00A55CAC">
              <w:t>3.</w:t>
            </w:r>
          </w:p>
        </w:tc>
        <w:tc>
          <w:tcPr>
            <w:tcW w:w="6814" w:type="dxa"/>
          </w:tcPr>
          <w:p w:rsidR="008B75D0" w:rsidRPr="00A55CAC" w:rsidRDefault="008B75D0" w:rsidP="00D065A2">
            <w:pPr>
              <w:rPr>
                <w:bCs/>
              </w:rPr>
            </w:pPr>
            <w:r w:rsidRPr="00A55CAC">
              <w:rPr>
                <w:bCs/>
              </w:rPr>
              <w:t>Целева субсидия за капиталови разходи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</w:pPr>
            <w:r w:rsidRPr="00A55CAC">
              <w:t>0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</w:pPr>
            <w:r w:rsidRPr="00A55CAC">
              <w:t>60000</w:t>
            </w:r>
          </w:p>
        </w:tc>
      </w:tr>
      <w:tr w:rsidR="008B75D0" w:rsidRPr="00A55CAC" w:rsidTr="00D065A2">
        <w:tc>
          <w:tcPr>
            <w:tcW w:w="558" w:type="dxa"/>
          </w:tcPr>
          <w:p w:rsidR="008B75D0" w:rsidRPr="00A55CAC" w:rsidRDefault="008B75D0" w:rsidP="00D065A2">
            <w:pPr>
              <w:jc w:val="center"/>
            </w:pPr>
          </w:p>
          <w:p w:rsidR="008B75D0" w:rsidRPr="00A55CAC" w:rsidRDefault="008B75D0" w:rsidP="00D065A2">
            <w:pPr>
              <w:jc w:val="center"/>
            </w:pPr>
            <w:r w:rsidRPr="00A55CAC">
              <w:t>4.</w:t>
            </w:r>
          </w:p>
        </w:tc>
        <w:tc>
          <w:tcPr>
            <w:tcW w:w="6814" w:type="dxa"/>
          </w:tcPr>
          <w:p w:rsidR="008B75D0" w:rsidRPr="00A55CAC" w:rsidRDefault="008B75D0" w:rsidP="00D065A2">
            <w:pPr>
              <w:rPr>
                <w:bCs/>
              </w:rPr>
            </w:pPr>
            <w:r w:rsidRPr="00A55CAC">
              <w:rPr>
                <w:bCs/>
              </w:rPr>
              <w:t>Преходен остатък от 2023 г.</w:t>
            </w:r>
            <w:r w:rsidRPr="00A55CAC">
              <w:rPr>
                <w:rFonts w:ascii="Calibri" w:hAnsi="Calibri" w:cs="Calibri"/>
                <w:color w:val="000000"/>
              </w:rPr>
              <w:t xml:space="preserve"> </w:t>
            </w:r>
            <w:r w:rsidRPr="00A55CAC">
              <w:rPr>
                <w:rFonts w:ascii="Calibri" w:hAnsi="Calibri" w:cs="Calibri"/>
                <w:i/>
                <w:color w:val="000000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</w:pPr>
            <w:r w:rsidRPr="00A55CAC">
              <w:t>3508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3508</w:t>
            </w:r>
          </w:p>
        </w:tc>
      </w:tr>
      <w:tr w:rsidR="008B75D0" w:rsidRPr="00A55CAC" w:rsidTr="00D065A2">
        <w:tc>
          <w:tcPr>
            <w:tcW w:w="558" w:type="dxa"/>
          </w:tcPr>
          <w:p w:rsidR="008B75D0" w:rsidRPr="00A55CAC" w:rsidRDefault="008B75D0" w:rsidP="00D065A2">
            <w:pPr>
              <w:jc w:val="center"/>
            </w:pPr>
          </w:p>
          <w:p w:rsidR="008B75D0" w:rsidRPr="00A55CAC" w:rsidRDefault="008B75D0" w:rsidP="00D065A2">
            <w:pPr>
              <w:jc w:val="center"/>
            </w:pPr>
            <w:r w:rsidRPr="00A55CAC">
              <w:t>5.</w:t>
            </w:r>
          </w:p>
        </w:tc>
        <w:tc>
          <w:tcPr>
            <w:tcW w:w="6814" w:type="dxa"/>
          </w:tcPr>
          <w:p w:rsidR="008B75D0" w:rsidRPr="00A55CAC" w:rsidRDefault="008B75D0" w:rsidP="00D065A2">
            <w:pPr>
              <w:jc w:val="both"/>
            </w:pPr>
            <w:r w:rsidRPr="00A55CAC">
              <w:t>Преходен остатък от 2023 г. /</w:t>
            </w:r>
            <w:r w:rsidRPr="00A55CAC">
              <w:rPr>
                <w:rFonts w:ascii="Calibri" w:hAnsi="Calibri" w:cs="Calibri"/>
                <w:i/>
                <w:color w:val="000000"/>
              </w:rPr>
              <w:t xml:space="preserve"> от </w:t>
            </w:r>
            <w:proofErr w:type="spellStart"/>
            <w:r w:rsidRPr="00A55CAC">
              <w:rPr>
                <w:rFonts w:ascii="Calibri" w:hAnsi="Calibri" w:cs="Calibri"/>
                <w:i/>
                <w:color w:val="000000"/>
              </w:rPr>
              <w:t>непреведени</w:t>
            </w:r>
            <w:proofErr w:type="spellEnd"/>
            <w:r w:rsidRPr="00A55CAC">
              <w:rPr>
                <w:rFonts w:ascii="Calibri" w:hAnsi="Calibri" w:cs="Calibri"/>
                <w:i/>
                <w:color w:val="000000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</w:pPr>
            <w:r w:rsidRPr="00A55CAC">
              <w:t>6838</w:t>
            </w:r>
          </w:p>
          <w:p w:rsidR="008B75D0" w:rsidRPr="00A55CAC" w:rsidRDefault="008B75D0" w:rsidP="00D065A2">
            <w:pPr>
              <w:jc w:val="right"/>
            </w:pPr>
            <w:r w:rsidRPr="00A55CAC">
              <w:t>5050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</w:pPr>
            <w:r w:rsidRPr="00A55CAC">
              <w:t>6838</w:t>
            </w:r>
          </w:p>
          <w:p w:rsidR="008B75D0" w:rsidRPr="00A55CAC" w:rsidRDefault="008B75D0" w:rsidP="00D065A2">
            <w:pPr>
              <w:jc w:val="right"/>
            </w:pPr>
            <w:r w:rsidRPr="00A55CAC">
              <w:t>5050</w:t>
            </w:r>
          </w:p>
        </w:tc>
      </w:tr>
      <w:tr w:rsidR="008B75D0" w:rsidRPr="00A55CAC" w:rsidTr="00D065A2">
        <w:tc>
          <w:tcPr>
            <w:tcW w:w="558" w:type="dxa"/>
          </w:tcPr>
          <w:p w:rsidR="008B75D0" w:rsidRPr="00A55CAC" w:rsidRDefault="008B75D0" w:rsidP="00D065A2">
            <w:pPr>
              <w:jc w:val="center"/>
            </w:pPr>
            <w:r w:rsidRPr="00A55CAC">
              <w:t>6.</w:t>
            </w:r>
          </w:p>
        </w:tc>
        <w:tc>
          <w:tcPr>
            <w:tcW w:w="6814" w:type="dxa"/>
          </w:tcPr>
          <w:p w:rsidR="008B75D0" w:rsidRPr="00A55CAC" w:rsidRDefault="008B75D0" w:rsidP="00D065A2">
            <w:pPr>
              <w:jc w:val="both"/>
            </w:pPr>
            <w:r w:rsidRPr="00A55CAC">
              <w:t>Преходен остатък от 2023 г. от такса битови отпадъци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</w:pPr>
            <w:r w:rsidRPr="00A55CAC">
              <w:t>0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</w:pPr>
            <w:r w:rsidRPr="00A55CAC">
              <w:t>60508</w:t>
            </w:r>
          </w:p>
        </w:tc>
      </w:tr>
      <w:tr w:rsidR="008B75D0" w:rsidRPr="003E107B" w:rsidTr="00D065A2">
        <w:tc>
          <w:tcPr>
            <w:tcW w:w="558" w:type="dxa"/>
          </w:tcPr>
          <w:p w:rsidR="008B75D0" w:rsidRPr="003E107B" w:rsidRDefault="008B75D0" w:rsidP="00D065A2"/>
        </w:tc>
        <w:tc>
          <w:tcPr>
            <w:tcW w:w="6814" w:type="dxa"/>
          </w:tcPr>
          <w:p w:rsidR="008B75D0" w:rsidRPr="00A55CAC" w:rsidRDefault="008B75D0" w:rsidP="00D065A2">
            <w:pPr>
              <w:rPr>
                <w:b/>
                <w:bCs/>
              </w:rPr>
            </w:pPr>
            <w:r w:rsidRPr="00A55CAC">
              <w:rPr>
                <w:b/>
                <w:bCs/>
              </w:rPr>
              <w:t>Всичко приходи</w:t>
            </w:r>
          </w:p>
        </w:tc>
        <w:tc>
          <w:tcPr>
            <w:tcW w:w="1069" w:type="dxa"/>
          </w:tcPr>
          <w:p w:rsidR="008B75D0" w:rsidRPr="00A55CAC" w:rsidRDefault="008B75D0" w:rsidP="00D065A2">
            <w:pPr>
              <w:jc w:val="right"/>
              <w:rPr>
                <w:b/>
              </w:rPr>
            </w:pPr>
            <w:r w:rsidRPr="00A55CAC">
              <w:rPr>
                <w:b/>
              </w:rPr>
              <w:t>746075</w:t>
            </w:r>
          </w:p>
        </w:tc>
        <w:tc>
          <w:tcPr>
            <w:tcW w:w="1057" w:type="dxa"/>
          </w:tcPr>
          <w:p w:rsidR="008B75D0" w:rsidRPr="00A55CAC" w:rsidRDefault="008B75D0" w:rsidP="00D065A2">
            <w:pPr>
              <w:jc w:val="right"/>
              <w:rPr>
                <w:b/>
              </w:rPr>
            </w:pPr>
            <w:r w:rsidRPr="00A55CAC">
              <w:rPr>
                <w:b/>
              </w:rPr>
              <w:t>746075</w:t>
            </w:r>
          </w:p>
        </w:tc>
      </w:tr>
    </w:tbl>
    <w:p w:rsidR="008B75D0" w:rsidRPr="006A4ED2" w:rsidRDefault="008B75D0" w:rsidP="008B75D0"/>
    <w:p w:rsidR="008B75D0" w:rsidRDefault="008B75D0" w:rsidP="008B75D0">
      <w:pPr>
        <w:rPr>
          <w:b/>
        </w:rPr>
      </w:pPr>
    </w:p>
    <w:p w:rsidR="008B75D0" w:rsidRPr="00D96FD6" w:rsidRDefault="008B75D0" w:rsidP="008B75D0">
      <w:pPr>
        <w:rPr>
          <w:b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6798"/>
        <w:gridCol w:w="1155"/>
        <w:gridCol w:w="992"/>
      </w:tblGrid>
      <w:tr w:rsidR="008B75D0" w:rsidRPr="006A4ED2" w:rsidTr="00D065A2">
        <w:tc>
          <w:tcPr>
            <w:tcW w:w="613" w:type="dxa"/>
          </w:tcPr>
          <w:p w:rsidR="008B75D0" w:rsidRPr="006A4ED2" w:rsidRDefault="008B75D0" w:rsidP="00D065A2">
            <w:pPr>
              <w:jc w:val="center"/>
              <w:rPr>
                <w:bCs/>
              </w:rPr>
            </w:pPr>
            <w:r w:rsidRPr="006A4ED2">
              <w:rPr>
                <w:bCs/>
              </w:rPr>
              <w:t>№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jc w:val="center"/>
              <w:rPr>
                <w:b/>
                <w:bCs/>
              </w:rPr>
            </w:pPr>
            <w:r w:rsidRPr="00A55CAC">
              <w:rPr>
                <w:b/>
                <w:bCs/>
              </w:rPr>
              <w:t>НАИМЕНОВАНИЕ НА РАЗХОДИТЕ</w:t>
            </w:r>
          </w:p>
          <w:p w:rsidR="008B75D0" w:rsidRPr="00A55CAC" w:rsidRDefault="008B75D0" w:rsidP="00D065A2">
            <w:pPr>
              <w:rPr>
                <w:b/>
                <w:bCs/>
              </w:rPr>
            </w:pP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B75D0" w:rsidRPr="00A55CAC" w:rsidRDefault="008B75D0" w:rsidP="00D065A2">
            <w:pPr>
              <w:jc w:val="center"/>
              <w:rPr>
                <w:b/>
                <w:bCs/>
                <w:sz w:val="20"/>
                <w:szCs w:val="20"/>
              </w:rPr>
            </w:pPr>
            <w:r w:rsidRPr="00A55CAC">
              <w:rPr>
                <w:b/>
                <w:bCs/>
                <w:sz w:val="20"/>
                <w:szCs w:val="20"/>
              </w:rPr>
              <w:t>БИЛО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B75D0" w:rsidRPr="00A55CAC" w:rsidRDefault="008B75D0" w:rsidP="00D065A2">
            <w:pPr>
              <w:jc w:val="center"/>
              <w:rPr>
                <w:b/>
                <w:bCs/>
                <w:sz w:val="20"/>
                <w:szCs w:val="20"/>
              </w:rPr>
            </w:pPr>
            <w:r w:rsidRPr="00A55CAC">
              <w:rPr>
                <w:b/>
                <w:bCs/>
                <w:sz w:val="20"/>
                <w:szCs w:val="20"/>
              </w:rPr>
              <w:t>СТАВА</w:t>
            </w:r>
          </w:p>
        </w:tc>
      </w:tr>
      <w:tr w:rsidR="008B75D0" w:rsidRPr="007E321D" w:rsidTr="00D065A2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8B75D0" w:rsidRPr="007E321D" w:rsidRDefault="008B75D0" w:rsidP="00D065A2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</w:t>
            </w:r>
            <w:r w:rsidRPr="007E321D">
              <w:rPr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6798" w:type="dxa"/>
            <w:tcBorders>
              <w:bottom w:val="single" w:sz="4" w:space="0" w:color="auto"/>
            </w:tcBorders>
          </w:tcPr>
          <w:p w:rsidR="008B75D0" w:rsidRPr="00A55CAC" w:rsidRDefault="008B75D0" w:rsidP="00D065A2">
            <w:pPr>
              <w:rPr>
                <w:b/>
                <w:bCs/>
              </w:rPr>
            </w:pPr>
            <w:r w:rsidRPr="00A55CAC">
              <w:rPr>
                <w:b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8B75D0" w:rsidRPr="00A55CAC" w:rsidRDefault="008B75D0" w:rsidP="00D065A2">
            <w:pPr>
              <w:jc w:val="right"/>
              <w:rPr>
                <w:b/>
                <w:bCs/>
                <w:lang w:val="en-US"/>
              </w:rPr>
            </w:pPr>
            <w:r w:rsidRPr="00A55CAC">
              <w:rPr>
                <w:b/>
                <w:bCs/>
              </w:rPr>
              <w:t>6</w:t>
            </w:r>
            <w:r w:rsidRPr="00A55CAC">
              <w:rPr>
                <w:b/>
                <w:bCs/>
                <w:lang w:val="en-US"/>
              </w:rPr>
              <w:t>2000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  <w:r w:rsidRPr="00A55CAC">
              <w:rPr>
                <w:b/>
                <w:bCs/>
              </w:rPr>
              <w:t>62000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 xml:space="preserve"> 1.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 xml:space="preserve">Кофи за смет, кошчета 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</w:pPr>
            <w:r w:rsidRPr="00A55CAC">
              <w:t>2000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  <w:r w:rsidRPr="00A55CAC">
              <w:t>2000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lastRenderedPageBreak/>
              <w:t>2.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>Ремонт на контейнери и други съдове за смет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</w:pPr>
            <w:r w:rsidRPr="00A55CAC">
              <w:rPr>
                <w:lang w:val="en-US"/>
              </w:rPr>
              <w:t>20</w:t>
            </w:r>
            <w:r w:rsidRPr="00A55CAC">
              <w:t>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  <w:r w:rsidRPr="00A55CAC">
              <w:t>20000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3.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>Контейнери тип „Бобър”</w:t>
            </w:r>
            <w:r w:rsidRPr="00A55CAC">
              <w:rPr>
                <w:lang w:val="en-US"/>
              </w:rPr>
              <w:t xml:space="preserve">                    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  <w:r w:rsidRPr="00A55CAC">
              <w:t>4</w:t>
            </w:r>
            <w:r w:rsidRPr="00A55CAC">
              <w:rPr>
                <w:lang w:val="en-US"/>
              </w:rPr>
              <w:t>0000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  <w:r w:rsidRPr="00A55CAC">
              <w:t>40000</w:t>
            </w:r>
          </w:p>
        </w:tc>
      </w:tr>
      <w:tr w:rsidR="008B75D0" w:rsidRPr="007E321D" w:rsidTr="00D065A2">
        <w:trPr>
          <w:trHeight w:val="217"/>
        </w:trPr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b/>
                <w:bCs/>
                <w:sz w:val="28"/>
                <w:szCs w:val="28"/>
              </w:rPr>
            </w:pPr>
            <w:r w:rsidRPr="00A55CAC">
              <w:rPr>
                <w:b/>
                <w:bCs/>
                <w:sz w:val="28"/>
                <w:szCs w:val="28"/>
              </w:rPr>
              <w:t>ІІ.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b/>
                <w:bCs/>
              </w:rPr>
            </w:pPr>
            <w:r w:rsidRPr="00A55CAC">
              <w:rPr>
                <w:b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  <w:r w:rsidRPr="00A55CAC">
              <w:rPr>
                <w:b/>
                <w:bCs/>
              </w:rPr>
              <w:t>347660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  <w:r w:rsidRPr="00A55CAC">
              <w:rPr>
                <w:b/>
                <w:bCs/>
              </w:rPr>
              <w:t>347660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1.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lang w:val="en-US"/>
              </w:rPr>
            </w:pPr>
            <w:r w:rsidRPr="00A55CAC">
              <w:t>Заплати, възнаграждения и осигурителни вноски</w:t>
            </w:r>
            <w:r w:rsidRPr="00A55CAC">
              <w:rPr>
                <w:lang w:val="en-US"/>
              </w:rPr>
              <w:t xml:space="preserve">                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</w:pPr>
            <w:r w:rsidRPr="00A55CAC">
              <w:t>229000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  <w:r w:rsidRPr="00A55CAC">
              <w:t>229000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2.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>Издръжка</w:t>
            </w:r>
            <w:r w:rsidRPr="00A55CAC">
              <w:rPr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</w:pPr>
            <w:r w:rsidRPr="00A55CAC">
              <w:t>118660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  <w:r w:rsidRPr="00A55CAC">
              <w:t>118660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b/>
                <w:bCs/>
                <w:sz w:val="28"/>
                <w:szCs w:val="28"/>
              </w:rPr>
            </w:pPr>
            <w:r w:rsidRPr="00A55CAC">
              <w:rPr>
                <w:b/>
                <w:bCs/>
                <w:sz w:val="28"/>
                <w:szCs w:val="28"/>
              </w:rPr>
              <w:t>ІІІ.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jc w:val="both"/>
              <w:rPr>
                <w:b/>
                <w:bCs/>
              </w:rPr>
            </w:pPr>
            <w:r w:rsidRPr="00A55CAC">
              <w:rPr>
                <w:b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</w:p>
          <w:p w:rsidR="008B75D0" w:rsidRPr="00A55CAC" w:rsidRDefault="008B75D0" w:rsidP="00D065A2">
            <w:pPr>
              <w:ind w:left="145"/>
              <w:jc w:val="right"/>
              <w:rPr>
                <w:b/>
                <w:bCs/>
                <w:lang w:val="en-US"/>
              </w:rPr>
            </w:pPr>
            <w:r w:rsidRPr="00A55CAC">
              <w:rPr>
                <w:b/>
                <w:bCs/>
              </w:rPr>
              <w:t>60689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ind w:left="145"/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ind w:left="145"/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ind w:left="145"/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ind w:left="145"/>
              <w:jc w:val="right"/>
              <w:rPr>
                <w:b/>
                <w:bCs/>
              </w:rPr>
            </w:pPr>
            <w:r w:rsidRPr="00A55CAC">
              <w:rPr>
                <w:b/>
                <w:bCs/>
              </w:rPr>
              <w:t>60689</w:t>
            </w:r>
          </w:p>
        </w:tc>
      </w:tr>
      <w:tr w:rsidR="008B75D0" w:rsidRPr="00A55CAC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1.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>Отчисления по чл. 60 от ЗУ0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color w:val="FF0000"/>
              </w:rPr>
            </w:pPr>
          </w:p>
        </w:tc>
        <w:tc>
          <w:tcPr>
            <w:tcW w:w="992" w:type="dxa"/>
          </w:tcPr>
          <w:p w:rsidR="008B75D0" w:rsidRPr="00A55CAC" w:rsidRDefault="008B75D0" w:rsidP="00D065A2">
            <w:pPr>
              <w:rPr>
                <w:color w:val="FF0000"/>
              </w:rPr>
            </w:pPr>
          </w:p>
        </w:tc>
      </w:tr>
      <w:tr w:rsidR="008B75D0" w:rsidRPr="00A55CAC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2.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>Отчисления  по чл. 64 от ЗУ0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color w:val="FF0000"/>
              </w:rPr>
            </w:pPr>
          </w:p>
        </w:tc>
        <w:tc>
          <w:tcPr>
            <w:tcW w:w="992" w:type="dxa"/>
          </w:tcPr>
          <w:p w:rsidR="008B75D0" w:rsidRPr="00A55CAC" w:rsidRDefault="008B75D0" w:rsidP="00D065A2">
            <w:pPr>
              <w:rPr>
                <w:color w:val="FF0000"/>
              </w:rPr>
            </w:pPr>
          </w:p>
        </w:tc>
      </w:tr>
      <w:tr w:rsidR="008B75D0" w:rsidRPr="00A55CAC" w:rsidTr="00D065A2"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3.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ind w:right="-694"/>
            </w:pPr>
            <w:r w:rsidRPr="00A55CAC"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        стопанисване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на отпадъците - Плевен, включваща Клетка №1 на              Депо за неопасни отпадъци, инсталация за предварително            сепариране на отпадъци  и инсталация за </w:t>
            </w:r>
            <w:proofErr w:type="spellStart"/>
            <w:r w:rsidRPr="00A55CAC">
              <w:t>компостиране</w:t>
            </w:r>
            <w:proofErr w:type="spellEnd"/>
            <w:r w:rsidRPr="00A55CAC">
              <w:t>.“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36000</w:t>
            </w: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36000</w:t>
            </w:r>
          </w:p>
        </w:tc>
      </w:tr>
      <w:tr w:rsidR="008B75D0" w:rsidRPr="00A55CAC" w:rsidTr="00D065A2">
        <w:tc>
          <w:tcPr>
            <w:tcW w:w="613" w:type="dxa"/>
          </w:tcPr>
          <w:p w:rsidR="008B75D0" w:rsidRPr="00A55CAC" w:rsidRDefault="008B75D0" w:rsidP="00D065A2">
            <w:pPr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 xml:space="preserve"> 4.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bCs/>
              </w:rPr>
            </w:pPr>
            <w:r w:rsidRPr="00A55CAC">
              <w:rPr>
                <w:bCs/>
                <w:color w:val="000000"/>
              </w:rPr>
              <w:t>Рекултивация и закриване на старото общинско депо за отпадъци, в землището на град Гулянци  / биологична рекултивация /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</w:pPr>
            <w:r w:rsidRPr="00A55CAC">
              <w:t>9689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9689</w:t>
            </w:r>
          </w:p>
        </w:tc>
      </w:tr>
      <w:tr w:rsidR="008B75D0" w:rsidRPr="00A55CAC" w:rsidTr="00D065A2">
        <w:tc>
          <w:tcPr>
            <w:tcW w:w="613" w:type="dxa"/>
          </w:tcPr>
          <w:p w:rsidR="008B75D0" w:rsidRPr="00A55CAC" w:rsidRDefault="008B75D0" w:rsidP="00D065A2">
            <w:pPr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 xml:space="preserve"> 5.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bCs/>
              </w:rPr>
            </w:pPr>
            <w:r w:rsidRPr="00A55CAC">
              <w:rPr>
                <w:bCs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15000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15000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A55CAC" w:rsidRDefault="008B75D0" w:rsidP="00D065A2">
            <w:pPr>
              <w:rPr>
                <w:b/>
                <w:bCs/>
                <w:sz w:val="28"/>
                <w:szCs w:val="28"/>
              </w:rPr>
            </w:pPr>
            <w:r w:rsidRPr="00A55CAC">
              <w:rPr>
                <w:b/>
                <w:bCs/>
                <w:sz w:val="28"/>
                <w:szCs w:val="28"/>
              </w:rPr>
              <w:t>ІV.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b/>
                <w:bCs/>
              </w:rPr>
            </w:pPr>
            <w:r w:rsidRPr="00A55CAC">
              <w:rPr>
                <w:b/>
                <w:bCs/>
              </w:rPr>
              <w:t>Почистване на улични платна, площади, алеи,</w:t>
            </w:r>
            <w:r>
              <w:rPr>
                <w:b/>
                <w:bCs/>
              </w:rPr>
              <w:t xml:space="preserve"> </w:t>
            </w:r>
            <w:r w:rsidRPr="00A55CAC">
              <w:rPr>
                <w:b/>
                <w:bCs/>
              </w:rPr>
              <w:t xml:space="preserve">паркове и други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  <w:bCs/>
                <w:lang w:val="en-US"/>
              </w:rPr>
            </w:pPr>
            <w:r w:rsidRPr="00A55CAC">
              <w:rPr>
                <w:b/>
                <w:bCs/>
                <w:lang w:val="en-US"/>
              </w:rPr>
              <w:t>10000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  <w:rPr>
                <w:b/>
                <w:bCs/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  <w:r w:rsidRPr="00A55CAC">
              <w:rPr>
                <w:b/>
                <w:bCs/>
              </w:rPr>
              <w:t>10000</w:t>
            </w:r>
          </w:p>
        </w:tc>
      </w:tr>
      <w:tr w:rsidR="008B75D0" w:rsidRPr="007E321D" w:rsidTr="00D065A2">
        <w:trPr>
          <w:trHeight w:val="200"/>
        </w:trPr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1.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>Издръжка</w:t>
            </w:r>
            <w:r w:rsidRPr="00A55CAC">
              <w:rPr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  <w:r w:rsidRPr="00A55CAC">
              <w:rPr>
                <w:lang w:val="en-US"/>
              </w:rPr>
              <w:t>10000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  <w:r w:rsidRPr="00A55CAC">
              <w:t>10000</w:t>
            </w:r>
          </w:p>
        </w:tc>
      </w:tr>
      <w:tr w:rsidR="008B75D0" w:rsidRPr="007E321D" w:rsidTr="00D065A2">
        <w:trPr>
          <w:trHeight w:val="200"/>
        </w:trPr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b/>
                <w:sz w:val="28"/>
                <w:szCs w:val="28"/>
              </w:rPr>
            </w:pPr>
          </w:p>
          <w:p w:rsidR="008B75D0" w:rsidRPr="007E321D" w:rsidRDefault="008B75D0" w:rsidP="00D065A2">
            <w:pPr>
              <w:jc w:val="center"/>
              <w:rPr>
                <w:b/>
                <w:sz w:val="28"/>
                <w:szCs w:val="28"/>
              </w:rPr>
            </w:pPr>
            <w:r w:rsidRPr="00A55CAC">
              <w:rPr>
                <w:b/>
                <w:sz w:val="28"/>
                <w:szCs w:val="28"/>
              </w:rPr>
              <w:t>V.</w:t>
            </w: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b/>
              </w:rPr>
            </w:pPr>
            <w:r w:rsidRPr="00A55CAC">
              <w:rPr>
                <w:b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b/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</w:rPr>
            </w:pPr>
            <w:r w:rsidRPr="00A55CAC">
              <w:rPr>
                <w:b/>
              </w:rPr>
              <w:t>265726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  <w:rPr>
                <w:b/>
              </w:rPr>
            </w:pPr>
          </w:p>
          <w:p w:rsidR="008B75D0" w:rsidRPr="00A55CAC" w:rsidRDefault="008B75D0" w:rsidP="00D065A2">
            <w:pPr>
              <w:jc w:val="right"/>
              <w:rPr>
                <w:b/>
              </w:rPr>
            </w:pPr>
            <w:r w:rsidRPr="00A55CAC">
              <w:rPr>
                <w:b/>
              </w:rPr>
              <w:t>265726</w:t>
            </w:r>
          </w:p>
        </w:tc>
      </w:tr>
      <w:tr w:rsidR="008B75D0" w:rsidRPr="007E321D" w:rsidTr="00D065A2">
        <w:trPr>
          <w:trHeight w:val="200"/>
        </w:trPr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</w:p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>1.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 xml:space="preserve">Отчисления по чл. 60 от ЗУ0 - 6838 лв., преходен остатък от 2023г. -  6838 лв., преходен  остатък от 2022г. – 5050 лв. /  могат да използват за закриване и </w:t>
            </w:r>
            <w:r w:rsidRPr="00A55CAC">
              <w:rPr>
                <w:lang w:val="en-US"/>
              </w:rPr>
              <w:t xml:space="preserve"> </w:t>
            </w:r>
            <w:proofErr w:type="spellStart"/>
            <w:r w:rsidRPr="00A55CAC">
              <w:t>следексплоатационни</w:t>
            </w:r>
            <w:proofErr w:type="spellEnd"/>
            <w:r w:rsidRPr="00A55CAC">
              <w:t xml:space="preserve">  грижи на площадката на депото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18726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</w:p>
          <w:p w:rsidR="008B75D0" w:rsidRPr="00A55CAC" w:rsidRDefault="008B75D0" w:rsidP="00D065A2">
            <w:pPr>
              <w:jc w:val="right"/>
            </w:pPr>
            <w:r w:rsidRPr="00A55CAC">
              <w:t>18726</w:t>
            </w:r>
          </w:p>
        </w:tc>
      </w:tr>
      <w:tr w:rsidR="008B75D0" w:rsidRPr="007E321D" w:rsidTr="00D065A2">
        <w:trPr>
          <w:trHeight w:val="200"/>
        </w:trPr>
        <w:tc>
          <w:tcPr>
            <w:tcW w:w="613" w:type="dxa"/>
          </w:tcPr>
          <w:p w:rsidR="008B75D0" w:rsidRPr="00A55CAC" w:rsidRDefault="008B75D0" w:rsidP="00D065A2">
            <w:pPr>
              <w:jc w:val="center"/>
              <w:rPr>
                <w:sz w:val="28"/>
                <w:szCs w:val="28"/>
              </w:rPr>
            </w:pPr>
          </w:p>
          <w:p w:rsidR="008B75D0" w:rsidRPr="00A55CAC" w:rsidRDefault="008B75D0" w:rsidP="00D065A2">
            <w:pPr>
              <w:rPr>
                <w:sz w:val="28"/>
                <w:szCs w:val="28"/>
              </w:rPr>
            </w:pPr>
            <w:r w:rsidRPr="00A55CAC">
              <w:rPr>
                <w:sz w:val="28"/>
                <w:szCs w:val="28"/>
              </w:rPr>
              <w:t xml:space="preserve"> 2.</w:t>
            </w:r>
          </w:p>
        </w:tc>
        <w:tc>
          <w:tcPr>
            <w:tcW w:w="6798" w:type="dxa"/>
          </w:tcPr>
          <w:p w:rsidR="008B75D0" w:rsidRPr="00A55CAC" w:rsidRDefault="008B75D0" w:rsidP="00D065A2">
            <w:r w:rsidRPr="00A55CAC">
              <w:t xml:space="preserve">Отчисления  по чл. 64 от ЗУ0 – за закупуване на </w:t>
            </w:r>
            <w:proofErr w:type="spellStart"/>
            <w:r w:rsidRPr="00A55CAC">
              <w:t>сметосъби</w:t>
            </w:r>
            <w:proofErr w:type="spellEnd"/>
            <w:r w:rsidRPr="00A55CAC">
              <w:t xml:space="preserve"> -</w:t>
            </w:r>
            <w:proofErr w:type="spellStart"/>
            <w:r w:rsidRPr="00A55CAC">
              <w:t>раща</w:t>
            </w:r>
            <w:proofErr w:type="spellEnd"/>
            <w:r w:rsidRPr="00A55CAC">
              <w:t xml:space="preserve"> машина 60 000 лева, за депониране и обезвреждане на отпадъците 120660 лева, издръжка – 66 340 лева.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lang w:val="en-US"/>
              </w:rPr>
            </w:pPr>
            <w:r w:rsidRPr="00A55CAC">
              <w:rPr>
                <w:lang w:val="en-US"/>
              </w:rPr>
              <w:t>247000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  <w:rPr>
                <w:lang w:val="en-US"/>
              </w:rPr>
            </w:pPr>
          </w:p>
          <w:p w:rsidR="008B75D0" w:rsidRPr="00A55CAC" w:rsidRDefault="008B75D0" w:rsidP="00D065A2">
            <w:pPr>
              <w:jc w:val="right"/>
            </w:pPr>
            <w:r w:rsidRPr="00A55CAC">
              <w:t>247000</w:t>
            </w:r>
          </w:p>
        </w:tc>
      </w:tr>
      <w:tr w:rsidR="008B75D0" w:rsidRPr="007E321D" w:rsidTr="00D065A2">
        <w:tc>
          <w:tcPr>
            <w:tcW w:w="613" w:type="dxa"/>
          </w:tcPr>
          <w:p w:rsidR="008B75D0" w:rsidRPr="007E321D" w:rsidRDefault="008B75D0" w:rsidP="00D065A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798" w:type="dxa"/>
          </w:tcPr>
          <w:p w:rsidR="008B75D0" w:rsidRPr="00A55CAC" w:rsidRDefault="008B75D0" w:rsidP="00D065A2">
            <w:pPr>
              <w:rPr>
                <w:b/>
              </w:rPr>
            </w:pPr>
            <w:r w:rsidRPr="00A55CAC">
              <w:rPr>
                <w:b/>
                <w:bCs/>
              </w:rPr>
              <w:t xml:space="preserve">Обща стойност по раздели           </w:t>
            </w:r>
          </w:p>
        </w:tc>
        <w:tc>
          <w:tcPr>
            <w:tcW w:w="1155" w:type="dxa"/>
          </w:tcPr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  <w:r w:rsidRPr="00A55CAC">
              <w:rPr>
                <w:b/>
                <w:bCs/>
              </w:rPr>
              <w:t>746075</w:t>
            </w:r>
          </w:p>
        </w:tc>
        <w:tc>
          <w:tcPr>
            <w:tcW w:w="992" w:type="dxa"/>
          </w:tcPr>
          <w:p w:rsidR="008B75D0" w:rsidRPr="00A55CAC" w:rsidRDefault="008B75D0" w:rsidP="00D065A2">
            <w:pPr>
              <w:jc w:val="right"/>
              <w:rPr>
                <w:b/>
              </w:rPr>
            </w:pPr>
            <w:r w:rsidRPr="00A55CAC">
              <w:rPr>
                <w:b/>
              </w:rPr>
              <w:t>746075</w:t>
            </w:r>
          </w:p>
          <w:p w:rsidR="008B75D0" w:rsidRPr="00A55CAC" w:rsidRDefault="008B75D0" w:rsidP="00D065A2">
            <w:pPr>
              <w:jc w:val="right"/>
              <w:rPr>
                <w:b/>
                <w:bCs/>
              </w:rPr>
            </w:pPr>
          </w:p>
        </w:tc>
      </w:tr>
    </w:tbl>
    <w:p w:rsidR="008217B3" w:rsidRDefault="008217B3"/>
    <w:p w:rsidR="005F0FD7" w:rsidRDefault="005F0FD7"/>
    <w:p w:rsidR="005F0FD7" w:rsidRDefault="005F0FD7" w:rsidP="005F0FD7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5F0FD7" w:rsidRDefault="005F0FD7" w:rsidP="005F0FD7">
      <w:pPr>
        <w:jc w:val="right"/>
      </w:pPr>
      <w:r>
        <w:t>/Огнян Янчев/</w:t>
      </w:r>
    </w:p>
    <w:p w:rsidR="005F0FD7" w:rsidRDefault="005F0FD7" w:rsidP="005F0FD7">
      <w:pPr>
        <w:jc w:val="right"/>
      </w:pPr>
    </w:p>
    <w:p w:rsidR="005F0FD7" w:rsidRDefault="005F0FD7" w:rsidP="005F0FD7">
      <w:r>
        <w:t xml:space="preserve">Вярно с оригинала при </w:t>
      </w:r>
      <w:proofErr w:type="spellStart"/>
      <w:r>
        <w:t>ОбС</w:t>
      </w:r>
      <w:proofErr w:type="spellEnd"/>
    </w:p>
    <w:p w:rsidR="005F0FD7" w:rsidRDefault="005F0FD7" w:rsidP="005F0FD7">
      <w:r>
        <w:t>Снел преписа:</w:t>
      </w:r>
    </w:p>
    <w:sectPr w:rsidR="005F0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5D0"/>
    <w:rsid w:val="005F0FD7"/>
    <w:rsid w:val="008217B3"/>
    <w:rsid w:val="008B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F2F2"/>
  <w15:chartTrackingRefBased/>
  <w15:docId w15:val="{A9E4DB14-D769-4B83-A44E-741AAA69C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8B75D0"/>
    <w:rPr>
      <w:rFonts w:ascii="Tahoma" w:hAnsi="Tahoma" w:cs="Tahoma"/>
      <w:b/>
      <w:bCs/>
      <w:sz w:val="16"/>
      <w:szCs w:val="16"/>
      <w:u w:val="single"/>
      <w:lang w:val="en-GB" w:eastAsia="en-US"/>
    </w:rPr>
  </w:style>
  <w:style w:type="character" w:customStyle="1" w:styleId="a4">
    <w:name w:val="Изнесен текст Знак"/>
    <w:basedOn w:val="a0"/>
    <w:link w:val="a3"/>
    <w:semiHidden/>
    <w:rsid w:val="008B75D0"/>
    <w:rPr>
      <w:rFonts w:ascii="Tahoma" w:eastAsia="Times New Roman" w:hAnsi="Tahoma" w:cs="Tahoma"/>
      <w:b/>
      <w:bCs/>
      <w:sz w:val="16"/>
      <w:szCs w:val="16"/>
      <w:u w:val="single"/>
      <w:lang w:val="en-GB"/>
    </w:rPr>
  </w:style>
  <w:style w:type="paragraph" w:styleId="a5">
    <w:name w:val="Body Text Indent"/>
    <w:basedOn w:val="a"/>
    <w:link w:val="a6"/>
    <w:unhideWhenUsed/>
    <w:rsid w:val="005F0FD7"/>
    <w:pPr>
      <w:ind w:right="-360" w:firstLine="708"/>
      <w:jc w:val="both"/>
    </w:pPr>
    <w:rPr>
      <w:b/>
      <w:bCs/>
      <w:lang w:eastAsia="en-US"/>
    </w:rPr>
  </w:style>
  <w:style w:type="character" w:customStyle="1" w:styleId="a6">
    <w:name w:val="Основен текст с отстъп Знак"/>
    <w:basedOn w:val="a0"/>
    <w:link w:val="a5"/>
    <w:rsid w:val="005F0FD7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602</Words>
  <Characters>3436</Characters>
  <Application>Microsoft Office Word</Application>
  <DocSecurity>0</DocSecurity>
  <Lines>28</Lines>
  <Paragraphs>8</Paragraphs>
  <ScaleCrop>false</ScaleCrop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2024-02-05T08:04:00Z</dcterms:created>
  <dcterms:modified xsi:type="dcterms:W3CDTF">2024-02-05T08:56:00Z</dcterms:modified>
</cp:coreProperties>
</file>