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B8E" w:rsidRPr="00B120AF" w:rsidRDefault="00313B8E" w:rsidP="00313B8E">
      <w:pPr>
        <w:ind w:firstLine="708"/>
        <w:jc w:val="right"/>
        <w:rPr>
          <w:sz w:val="22"/>
          <w:szCs w:val="22"/>
        </w:rPr>
      </w:pPr>
      <w:r w:rsidRPr="00B120AF">
        <w:rPr>
          <w:sz w:val="22"/>
          <w:szCs w:val="22"/>
        </w:rPr>
        <w:t>Препис</w:t>
      </w:r>
    </w:p>
    <w:p w:rsidR="00313B8E" w:rsidRPr="00B120AF" w:rsidRDefault="00313B8E" w:rsidP="00313B8E">
      <w:pPr>
        <w:ind w:firstLine="708"/>
        <w:jc w:val="right"/>
        <w:rPr>
          <w:sz w:val="22"/>
          <w:szCs w:val="22"/>
        </w:rPr>
      </w:pPr>
    </w:p>
    <w:p w:rsidR="00313B8E" w:rsidRPr="00B120AF" w:rsidRDefault="00313B8E" w:rsidP="00313B8E">
      <w:pPr>
        <w:ind w:firstLine="708"/>
        <w:jc w:val="center"/>
        <w:rPr>
          <w:b/>
          <w:sz w:val="22"/>
          <w:szCs w:val="22"/>
          <w:u w:val="single"/>
        </w:rPr>
      </w:pPr>
      <w:r w:rsidRPr="00B120AF">
        <w:rPr>
          <w:b/>
          <w:sz w:val="22"/>
          <w:szCs w:val="22"/>
          <w:u w:val="single"/>
        </w:rPr>
        <w:t>ОБЩИНСКИ СЪВЕТ ГУЛЯНЦИ, ОБЛАСТ ПЛЕВЕН</w:t>
      </w:r>
    </w:p>
    <w:p w:rsidR="00313B8E" w:rsidRPr="00B120AF" w:rsidRDefault="00313B8E" w:rsidP="00313B8E">
      <w:pPr>
        <w:ind w:firstLine="708"/>
        <w:jc w:val="center"/>
        <w:rPr>
          <w:b/>
          <w:sz w:val="22"/>
          <w:szCs w:val="22"/>
          <w:u w:val="single"/>
        </w:rPr>
      </w:pPr>
    </w:p>
    <w:p w:rsidR="00313B8E" w:rsidRPr="00B120AF" w:rsidRDefault="00313B8E" w:rsidP="00313B8E">
      <w:pPr>
        <w:ind w:firstLine="708"/>
        <w:jc w:val="center"/>
        <w:rPr>
          <w:b/>
          <w:sz w:val="22"/>
          <w:szCs w:val="22"/>
          <w:u w:val="single"/>
        </w:rPr>
      </w:pPr>
    </w:p>
    <w:p w:rsidR="00313B8E" w:rsidRPr="00B120AF" w:rsidRDefault="00313B8E" w:rsidP="00313B8E">
      <w:pPr>
        <w:ind w:firstLine="708"/>
        <w:jc w:val="center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Р Е Ш Е Н И Е</w:t>
      </w:r>
    </w:p>
    <w:p w:rsidR="00313B8E" w:rsidRPr="00B120AF" w:rsidRDefault="00313B8E" w:rsidP="00313B8E">
      <w:pPr>
        <w:ind w:firstLine="708"/>
        <w:jc w:val="center"/>
        <w:rPr>
          <w:b/>
          <w:sz w:val="22"/>
          <w:szCs w:val="22"/>
        </w:rPr>
      </w:pPr>
    </w:p>
    <w:p w:rsidR="00313B8E" w:rsidRPr="00B120AF" w:rsidRDefault="00313B8E" w:rsidP="00313B8E">
      <w:pPr>
        <w:ind w:firstLine="708"/>
        <w:jc w:val="center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 xml:space="preserve">№ </w:t>
      </w:r>
      <w:r w:rsidRPr="00B120AF">
        <w:rPr>
          <w:b/>
          <w:sz w:val="22"/>
          <w:szCs w:val="22"/>
          <w:lang w:val="en-US"/>
        </w:rPr>
        <w:t>1</w:t>
      </w:r>
      <w:r w:rsidRPr="00B120AF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4</w:t>
      </w:r>
    </w:p>
    <w:p w:rsidR="00313B8E" w:rsidRPr="00B120AF" w:rsidRDefault="00313B8E" w:rsidP="00313B8E">
      <w:pPr>
        <w:ind w:firstLine="708"/>
        <w:jc w:val="center"/>
        <w:rPr>
          <w:b/>
          <w:sz w:val="22"/>
          <w:szCs w:val="22"/>
        </w:rPr>
      </w:pPr>
    </w:p>
    <w:p w:rsidR="00313B8E" w:rsidRPr="00B120AF" w:rsidRDefault="00313B8E" w:rsidP="00313B8E">
      <w:pPr>
        <w:ind w:firstLine="708"/>
        <w:jc w:val="center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Гр.Гулянци, 30.12.2020 г.</w:t>
      </w:r>
    </w:p>
    <w:p w:rsidR="00313B8E" w:rsidRPr="00B120AF" w:rsidRDefault="00313B8E" w:rsidP="00313B8E">
      <w:pPr>
        <w:ind w:firstLine="708"/>
        <w:jc w:val="both"/>
        <w:rPr>
          <w:b/>
          <w:sz w:val="22"/>
          <w:szCs w:val="22"/>
        </w:rPr>
      </w:pPr>
    </w:p>
    <w:p w:rsidR="00313B8E" w:rsidRPr="00B120AF" w:rsidRDefault="00313B8E" w:rsidP="00313B8E">
      <w:pPr>
        <w:ind w:firstLine="708"/>
        <w:jc w:val="both"/>
        <w:rPr>
          <w:b/>
          <w:sz w:val="22"/>
          <w:szCs w:val="22"/>
        </w:rPr>
      </w:pPr>
    </w:p>
    <w:p w:rsidR="00313B8E" w:rsidRPr="00B120AF" w:rsidRDefault="00313B8E" w:rsidP="00313B8E">
      <w:pPr>
        <w:ind w:right="-360"/>
        <w:jc w:val="both"/>
        <w:rPr>
          <w:sz w:val="22"/>
          <w:szCs w:val="22"/>
        </w:rPr>
      </w:pPr>
      <w:r w:rsidRPr="00B120AF">
        <w:rPr>
          <w:b/>
          <w:sz w:val="22"/>
          <w:szCs w:val="22"/>
        </w:rPr>
        <w:t>ОТНОСНО:</w:t>
      </w:r>
      <w:r w:rsidRPr="00B120AF">
        <w:rPr>
          <w:sz w:val="22"/>
          <w:szCs w:val="22"/>
        </w:rPr>
        <w:t xml:space="preserve"> </w:t>
      </w:r>
      <w:r w:rsidRPr="009938A7">
        <w:t>Разрешение за изработване на Проект за изменение на ПУП – план за улична регулация /ПУР/ между ОТ 244 И ОТ 240 по кадастралния и регулационния план на с. Гиген и План за регулация /ПР/ за УПИ ХV</w:t>
      </w:r>
      <w:r w:rsidRPr="009938A7">
        <w:rPr>
          <w:vertAlign w:val="subscript"/>
        </w:rPr>
        <w:t xml:space="preserve">898 ,  </w:t>
      </w:r>
      <w:r w:rsidRPr="009938A7">
        <w:t>ХІІІ</w:t>
      </w:r>
      <w:r w:rsidRPr="009938A7">
        <w:rPr>
          <w:vertAlign w:val="subscript"/>
        </w:rPr>
        <w:t xml:space="preserve">875, </w:t>
      </w:r>
      <w:r w:rsidRPr="009938A7">
        <w:t>ХІІ</w:t>
      </w:r>
      <w:r w:rsidRPr="009938A7">
        <w:rPr>
          <w:vertAlign w:val="subscript"/>
        </w:rPr>
        <w:t>875,</w:t>
      </w:r>
      <w:r w:rsidRPr="009938A7">
        <w:t xml:space="preserve"> ХІ</w:t>
      </w:r>
      <w:r w:rsidRPr="009938A7">
        <w:rPr>
          <w:vertAlign w:val="subscript"/>
        </w:rPr>
        <w:t>884, ,</w:t>
      </w:r>
      <w:r w:rsidRPr="009938A7">
        <w:t xml:space="preserve"> Х</w:t>
      </w:r>
      <w:r w:rsidRPr="009938A7">
        <w:rPr>
          <w:vertAlign w:val="subscript"/>
        </w:rPr>
        <w:t xml:space="preserve">884 , </w:t>
      </w:r>
      <w:r w:rsidRPr="009938A7">
        <w:t>в квартал № 49 и за УПИ І</w:t>
      </w:r>
      <w:r w:rsidRPr="009938A7">
        <w:rPr>
          <w:vertAlign w:val="subscript"/>
        </w:rPr>
        <w:t xml:space="preserve">897 ,  </w:t>
      </w:r>
      <w:r w:rsidRPr="009938A7">
        <w:t>ІІ</w:t>
      </w:r>
      <w:r w:rsidRPr="009938A7">
        <w:rPr>
          <w:vertAlign w:val="subscript"/>
        </w:rPr>
        <w:t xml:space="preserve">893, </w:t>
      </w:r>
      <w:r w:rsidRPr="009938A7">
        <w:t>ІІІ</w:t>
      </w:r>
      <w:r w:rsidRPr="009938A7">
        <w:rPr>
          <w:vertAlign w:val="subscript"/>
        </w:rPr>
        <w:t xml:space="preserve">892, 891  </w:t>
      </w:r>
      <w:r w:rsidRPr="009938A7">
        <w:t xml:space="preserve">и </w:t>
      </w:r>
      <w:r w:rsidRPr="009938A7">
        <w:rPr>
          <w:vertAlign w:val="subscript"/>
        </w:rPr>
        <w:t xml:space="preserve"> </w:t>
      </w:r>
      <w:r w:rsidRPr="009938A7">
        <w:t>ІV</w:t>
      </w:r>
      <w:r w:rsidRPr="009938A7">
        <w:rPr>
          <w:vertAlign w:val="subscript"/>
        </w:rPr>
        <w:t xml:space="preserve">886 </w:t>
      </w:r>
      <w:r w:rsidRPr="009938A7">
        <w:t>в квартал № 49А, по плана на с. Гиген</w:t>
      </w:r>
      <w:r>
        <w:t>, Община Гулянци, Област Плевен</w:t>
      </w:r>
    </w:p>
    <w:p w:rsidR="00313B8E" w:rsidRPr="00B120AF" w:rsidRDefault="00313B8E" w:rsidP="00313B8E">
      <w:pPr>
        <w:ind w:right="-360"/>
        <w:jc w:val="both"/>
        <w:rPr>
          <w:b/>
          <w:sz w:val="22"/>
          <w:szCs w:val="22"/>
        </w:rPr>
      </w:pPr>
    </w:p>
    <w:p w:rsidR="00313B8E" w:rsidRPr="00B120AF" w:rsidRDefault="00313B8E" w:rsidP="00313B8E">
      <w:pPr>
        <w:shd w:val="clear" w:color="auto" w:fill="FFFFFF"/>
        <w:spacing w:line="274" w:lineRule="exact"/>
        <w:ind w:left="5"/>
        <w:jc w:val="both"/>
        <w:rPr>
          <w:color w:val="000000"/>
          <w:spacing w:val="1"/>
          <w:sz w:val="22"/>
          <w:szCs w:val="22"/>
        </w:rPr>
      </w:pPr>
      <w:r w:rsidRPr="00B120AF">
        <w:rPr>
          <w:b/>
          <w:sz w:val="22"/>
          <w:szCs w:val="22"/>
        </w:rPr>
        <w:t xml:space="preserve">ПО ПРЕДЛОЖЕНИЕ НА : </w:t>
      </w:r>
      <w:r w:rsidRPr="00B120AF">
        <w:rPr>
          <w:color w:val="000000"/>
          <w:spacing w:val="1"/>
          <w:sz w:val="22"/>
          <w:szCs w:val="22"/>
        </w:rPr>
        <w:t>Кмета на Общината</w:t>
      </w:r>
    </w:p>
    <w:p w:rsidR="00313B8E" w:rsidRPr="00B120AF" w:rsidRDefault="00313B8E" w:rsidP="00313B8E">
      <w:pPr>
        <w:shd w:val="clear" w:color="auto" w:fill="FFFFFF"/>
        <w:jc w:val="both"/>
        <w:rPr>
          <w:sz w:val="22"/>
          <w:szCs w:val="22"/>
        </w:rPr>
      </w:pPr>
    </w:p>
    <w:p w:rsidR="00313B8E" w:rsidRPr="00B120AF" w:rsidRDefault="00313B8E" w:rsidP="00313B8E">
      <w:pPr>
        <w:jc w:val="both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НА ЗАСЕДНИЕТО НА 30.12.2020 г., ПРОТОКОЛ 20</w:t>
      </w:r>
    </w:p>
    <w:p w:rsidR="00313B8E" w:rsidRPr="00B120AF" w:rsidRDefault="00313B8E" w:rsidP="00313B8E">
      <w:pPr>
        <w:jc w:val="both"/>
        <w:rPr>
          <w:b/>
          <w:sz w:val="22"/>
          <w:szCs w:val="22"/>
        </w:rPr>
      </w:pPr>
    </w:p>
    <w:p w:rsidR="00313B8E" w:rsidRPr="00B120AF" w:rsidRDefault="00313B8E" w:rsidP="00313B8E">
      <w:pPr>
        <w:jc w:val="both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ОБЩИНСКИ СЪВЕТ ГУЛЯНЦИ</w:t>
      </w:r>
    </w:p>
    <w:p w:rsidR="00313B8E" w:rsidRPr="00B120AF" w:rsidRDefault="00313B8E" w:rsidP="00313B8E">
      <w:pPr>
        <w:jc w:val="both"/>
        <w:rPr>
          <w:b/>
          <w:sz w:val="22"/>
          <w:szCs w:val="22"/>
        </w:rPr>
      </w:pPr>
    </w:p>
    <w:p w:rsidR="00466947" w:rsidRDefault="00313B8E" w:rsidP="00313B8E">
      <w:pPr>
        <w:jc w:val="both"/>
        <w:rPr>
          <w:lang w:eastAsia="en-US"/>
        </w:rPr>
      </w:pPr>
      <w:r w:rsidRPr="00B120AF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466947" w:rsidRPr="00B9485E">
        <w:rPr>
          <w:lang w:eastAsia="en-US"/>
        </w:rPr>
        <w:t xml:space="preserve">чл. 21, ал.1, т. 8 </w:t>
      </w:r>
      <w:r w:rsidR="00466947">
        <w:rPr>
          <w:lang w:eastAsia="en-US"/>
        </w:rPr>
        <w:t xml:space="preserve">и т. 11 </w:t>
      </w:r>
      <w:r w:rsidR="00466947" w:rsidRPr="00B9485E">
        <w:rPr>
          <w:lang w:eastAsia="en-US"/>
        </w:rPr>
        <w:t>от ЗМСМА, и чл. 5, ал. 1, т.</w:t>
      </w:r>
      <w:r w:rsidR="00466947">
        <w:rPr>
          <w:lang w:eastAsia="en-US"/>
        </w:rPr>
        <w:t xml:space="preserve"> 7 и т. 10</w:t>
      </w:r>
      <w:r w:rsidR="00466947" w:rsidRPr="00B9485E">
        <w:rPr>
          <w:lang w:eastAsia="en-US"/>
        </w:rPr>
        <w:t xml:space="preserve">  от Правилника за организация и дейността на Общинския съвет</w:t>
      </w:r>
      <w:r w:rsidR="00466947">
        <w:rPr>
          <w:lang w:eastAsia="en-US"/>
        </w:rPr>
        <w:t xml:space="preserve"> – </w:t>
      </w:r>
      <w:r w:rsidR="00466947" w:rsidRPr="00B9485E">
        <w:rPr>
          <w:lang w:eastAsia="en-US"/>
        </w:rPr>
        <w:t>Гулян</w:t>
      </w:r>
      <w:r w:rsidR="00466947">
        <w:rPr>
          <w:lang w:eastAsia="en-US"/>
        </w:rPr>
        <w:t xml:space="preserve">ци, </w:t>
      </w:r>
    </w:p>
    <w:p w:rsidR="00313B8E" w:rsidRDefault="00313B8E" w:rsidP="00313B8E">
      <w:pPr>
        <w:jc w:val="both"/>
        <w:rPr>
          <w:lang w:eastAsia="en-US"/>
        </w:rPr>
      </w:pPr>
    </w:p>
    <w:p w:rsidR="00313B8E" w:rsidRPr="00313B8E" w:rsidRDefault="00313B8E" w:rsidP="00313B8E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466947" w:rsidRDefault="00466947" w:rsidP="00466947">
      <w:pPr>
        <w:jc w:val="center"/>
        <w:rPr>
          <w:b/>
          <w:lang w:eastAsia="en-US"/>
        </w:rPr>
      </w:pPr>
      <w:r>
        <w:tab/>
      </w:r>
    </w:p>
    <w:p w:rsidR="00466947" w:rsidRPr="00C1188A" w:rsidRDefault="00466947" w:rsidP="00466947">
      <w:pPr>
        <w:ind w:firstLine="720"/>
        <w:rPr>
          <w:lang w:eastAsia="en-US"/>
        </w:rPr>
      </w:pPr>
      <w:r w:rsidRPr="00C1188A">
        <w:rPr>
          <w:lang w:eastAsia="en-US"/>
        </w:rPr>
        <w:t>І.Дава съгласие Кмета на Община Гулянци да издаде заповед за допускане на:</w:t>
      </w:r>
      <w:r w:rsidRPr="00C1188A">
        <w:rPr>
          <w:lang w:eastAsia="en-US"/>
        </w:rPr>
        <w:br/>
        <w:t xml:space="preserve">1.  Изменение на Подробен </w:t>
      </w:r>
      <w:proofErr w:type="spellStart"/>
      <w:r w:rsidRPr="00C1188A">
        <w:rPr>
          <w:lang w:eastAsia="en-US"/>
        </w:rPr>
        <w:t>устройствен</w:t>
      </w:r>
      <w:proofErr w:type="spellEnd"/>
      <w:r w:rsidRPr="00C1188A">
        <w:rPr>
          <w:lang w:eastAsia="en-US"/>
        </w:rPr>
        <w:t xml:space="preserve"> план – План за улична регулация /ПУР/ между </w:t>
      </w:r>
      <w:r w:rsidRPr="00C1188A">
        <w:t>ОТ 244 и ОТ 240;</w:t>
      </w:r>
    </w:p>
    <w:p w:rsidR="00466947" w:rsidRPr="00C1188A" w:rsidRDefault="00466947" w:rsidP="00466947">
      <w:pPr>
        <w:rPr>
          <w:lang w:eastAsia="en-US"/>
        </w:rPr>
      </w:pPr>
      <w:r w:rsidRPr="00C1188A">
        <w:rPr>
          <w:lang w:eastAsia="en-US"/>
        </w:rPr>
        <w:t xml:space="preserve">2.  Изменение на Подробен </w:t>
      </w:r>
      <w:proofErr w:type="spellStart"/>
      <w:r w:rsidRPr="00C1188A">
        <w:rPr>
          <w:lang w:eastAsia="en-US"/>
        </w:rPr>
        <w:t>устройствен</w:t>
      </w:r>
      <w:proofErr w:type="spellEnd"/>
      <w:r w:rsidRPr="00C1188A">
        <w:rPr>
          <w:lang w:eastAsia="en-US"/>
        </w:rPr>
        <w:t xml:space="preserve"> план /ПУП/ - План за регулация /ПР/ за засегнатите Урегулирани поземлени имоти в строителен квартал № 49 и № 49 А по плана на село Гиген.</w:t>
      </w:r>
    </w:p>
    <w:p w:rsidR="00D95BC2" w:rsidRDefault="00D95BC2"/>
    <w:p w:rsidR="00313B8E" w:rsidRDefault="00313B8E"/>
    <w:p w:rsidR="00313B8E" w:rsidRDefault="00313B8E" w:rsidP="00313B8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313B8E" w:rsidRDefault="00313B8E" w:rsidP="00313B8E">
      <w:pPr>
        <w:jc w:val="right"/>
      </w:pPr>
      <w:r>
        <w:t>/Огнян Янчев/</w:t>
      </w:r>
    </w:p>
    <w:p w:rsidR="00313B8E" w:rsidRDefault="00313B8E" w:rsidP="00313B8E">
      <w:pPr>
        <w:jc w:val="right"/>
      </w:pPr>
    </w:p>
    <w:p w:rsidR="00313B8E" w:rsidRDefault="00313B8E" w:rsidP="00313B8E">
      <w:pPr>
        <w:jc w:val="right"/>
      </w:pPr>
    </w:p>
    <w:p w:rsidR="00313B8E" w:rsidRDefault="00313B8E" w:rsidP="00313B8E">
      <w:pPr>
        <w:jc w:val="right"/>
      </w:pPr>
    </w:p>
    <w:p w:rsidR="00313B8E" w:rsidRDefault="00313B8E" w:rsidP="00313B8E">
      <w:r>
        <w:t xml:space="preserve">Вярно с оригинала при </w:t>
      </w:r>
      <w:proofErr w:type="spellStart"/>
      <w:r>
        <w:t>ОбС</w:t>
      </w:r>
      <w:proofErr w:type="spellEnd"/>
    </w:p>
    <w:p w:rsidR="00313B8E" w:rsidRDefault="00313B8E" w:rsidP="00313B8E">
      <w:r>
        <w:t>Снел преписа:</w:t>
      </w:r>
    </w:p>
    <w:sectPr w:rsidR="00313B8E" w:rsidSect="00D95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6947"/>
    <w:rsid w:val="00313B8E"/>
    <w:rsid w:val="00466947"/>
    <w:rsid w:val="00B1313A"/>
    <w:rsid w:val="00D95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2021-01-05T11:45:00Z</dcterms:created>
  <dcterms:modified xsi:type="dcterms:W3CDTF">2021-01-06T09:04:00Z</dcterms:modified>
</cp:coreProperties>
</file>