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6F4" w:rsidRPr="005F2295" w:rsidRDefault="00EC06F4" w:rsidP="00EC06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8943A6" wp14:editId="40F4EB61">
            <wp:extent cx="514350" cy="695325"/>
            <wp:effectExtent l="19050" t="0" r="0" b="0"/>
            <wp:docPr id="2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295">
        <w:rPr>
          <w:rFonts w:ascii="Times New Roman" w:hAnsi="Times New Roman"/>
          <w:sz w:val="28"/>
          <w:szCs w:val="28"/>
        </w:rPr>
        <w:t xml:space="preserve">   </w:t>
      </w:r>
      <w:r w:rsidRPr="005F22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F2295">
        <w:rPr>
          <w:rFonts w:ascii="Times New Roman" w:hAnsi="Times New Roman"/>
          <w:b/>
          <w:sz w:val="28"/>
          <w:szCs w:val="28"/>
          <w:u w:val="single"/>
        </w:rPr>
        <w:t>ОБЩИНА ГУЛЯНЦИ, ОБЛАСТ ПЛЕВЕН</w:t>
      </w:r>
    </w:p>
    <w:p w:rsidR="00EC06F4" w:rsidRPr="005F2295" w:rsidRDefault="00EC06F4" w:rsidP="00EC06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F2295">
        <w:rPr>
          <w:rFonts w:ascii="Times New Roman" w:hAnsi="Times New Roman"/>
          <w:sz w:val="20"/>
          <w:szCs w:val="20"/>
        </w:rPr>
        <w:t>гр. Гулянци, ул. “В. Левски” № 32, тел:6561/2171, е-</w:t>
      </w:r>
      <w:r w:rsidRPr="005F2295">
        <w:rPr>
          <w:rFonts w:ascii="Times New Roman" w:hAnsi="Times New Roman"/>
          <w:sz w:val="20"/>
          <w:szCs w:val="20"/>
          <w:lang w:val="en-US"/>
        </w:rPr>
        <w:t>mail</w:t>
      </w:r>
      <w:r w:rsidRPr="005F2295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6" w:history="1">
        <w:r w:rsidRPr="005F2295">
          <w:rPr>
            <w:rStyle w:val="a3"/>
            <w:rFonts w:ascii="Times New Roman" w:hAnsi="Times New Roman"/>
            <w:sz w:val="20"/>
            <w:szCs w:val="20"/>
            <w:lang w:val="en-US"/>
          </w:rPr>
          <w:t>obshtina</w:t>
        </w:r>
        <w:r w:rsidRPr="005F2295">
          <w:rPr>
            <w:rStyle w:val="a3"/>
            <w:rFonts w:ascii="Times New Roman" w:hAnsi="Times New Roman"/>
            <w:sz w:val="20"/>
            <w:szCs w:val="20"/>
            <w:lang w:val="ru-RU"/>
          </w:rPr>
          <w:t>_</w:t>
        </w:r>
        <w:r w:rsidRPr="005F2295">
          <w:rPr>
            <w:rStyle w:val="a3"/>
            <w:rFonts w:ascii="Times New Roman" w:hAnsi="Times New Roman"/>
            <w:sz w:val="20"/>
            <w:szCs w:val="20"/>
            <w:lang w:val="en-US"/>
          </w:rPr>
          <w:t>gulianci</w:t>
        </w:r>
        <w:r w:rsidRPr="005F2295">
          <w:rPr>
            <w:rStyle w:val="a3"/>
            <w:rFonts w:ascii="Times New Roman" w:hAnsi="Times New Roman"/>
            <w:sz w:val="20"/>
            <w:szCs w:val="20"/>
            <w:lang w:val="ru-RU"/>
          </w:rPr>
          <w:t>@</w:t>
        </w:r>
        <w:r w:rsidRPr="005F2295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5F2295">
          <w:rPr>
            <w:rStyle w:val="a3"/>
            <w:rFonts w:ascii="Times New Roman" w:hAnsi="Times New Roman"/>
            <w:sz w:val="20"/>
            <w:szCs w:val="20"/>
            <w:lang w:val="ru-RU"/>
          </w:rPr>
          <w:t>.</w:t>
        </w:r>
        <w:proofErr w:type="spellStart"/>
        <w:r w:rsidRPr="005F2295">
          <w:rPr>
            <w:rStyle w:val="a3"/>
            <w:rFonts w:ascii="Times New Roman" w:hAnsi="Times New Roman"/>
            <w:sz w:val="20"/>
            <w:szCs w:val="20"/>
            <w:lang w:val="en-US"/>
          </w:rPr>
          <w:t>bg</w:t>
        </w:r>
        <w:proofErr w:type="spellEnd"/>
      </w:hyperlink>
    </w:p>
    <w:p w:rsidR="00EC06F4" w:rsidRPr="00A23B69" w:rsidRDefault="00EC06F4" w:rsidP="00EC06F4">
      <w:pPr>
        <w:rPr>
          <w:sz w:val="20"/>
          <w:szCs w:val="20"/>
        </w:rPr>
      </w:pPr>
    </w:p>
    <w:p w:rsidR="00EC06F4" w:rsidRDefault="00EC06F4" w:rsidP="00EC06F4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EC06F4" w:rsidRPr="00A4520E" w:rsidRDefault="00EC06F4" w:rsidP="00EC06F4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4520E">
        <w:rPr>
          <w:rFonts w:ascii="Times New Roman" w:eastAsia="Calibri" w:hAnsi="Times New Roman" w:cs="Times New Roman"/>
          <w:b/>
          <w:sz w:val="26"/>
          <w:szCs w:val="26"/>
        </w:rPr>
        <w:t>П Р О Т О К О Л</w:t>
      </w:r>
    </w:p>
    <w:p w:rsidR="00EC06F4" w:rsidRDefault="00EC06F4" w:rsidP="00EC06F4">
      <w:pPr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A4520E">
        <w:rPr>
          <w:rFonts w:ascii="Times New Roman" w:eastAsia="Calibri" w:hAnsi="Times New Roman" w:cs="Times New Roman"/>
          <w:b/>
          <w:sz w:val="26"/>
          <w:szCs w:val="26"/>
        </w:rPr>
        <w:t xml:space="preserve">по чл.54, ал.7 от ППЗОП за разглеждане на документите по чл.39, ал.2 от ППЗОП за съответствие с изискванията към личното състояние и критериите за подбор, поставени от възложителя, в обществената поръчка </w:t>
      </w:r>
      <w:r w:rsidRPr="00A53A0F">
        <w:rPr>
          <w:rFonts w:ascii="Times New Roman" w:eastAsia="Calibri" w:hAnsi="Times New Roman" w:cs="Times New Roman"/>
          <w:b/>
          <w:sz w:val="26"/>
          <w:szCs w:val="26"/>
        </w:rPr>
        <w:t xml:space="preserve">чрез публично състезание по реда на ЗОП с предмет: </w:t>
      </w:r>
      <w:r w:rsidRPr="00DF303F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„Доставка на специализирано транспортно средство (автомобил) за хора с увреждания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за нуждите на община Гулянци“</w:t>
      </w:r>
    </w:p>
    <w:p w:rsidR="00EC06F4" w:rsidRDefault="00EC06F4" w:rsidP="00EC06F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6F4" w:rsidRPr="00A53A0F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 xml:space="preserve">Днес </w:t>
      </w:r>
      <w:r>
        <w:rPr>
          <w:rFonts w:ascii="Times New Roman" w:eastAsia="Calibri" w:hAnsi="Times New Roman" w:cs="Times New Roman"/>
          <w:sz w:val="26"/>
          <w:szCs w:val="26"/>
        </w:rPr>
        <w:t>10</w:t>
      </w:r>
      <w:r w:rsidRPr="00A53A0F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11</w:t>
      </w:r>
      <w:r w:rsidRPr="00A53A0F">
        <w:rPr>
          <w:rFonts w:ascii="Times New Roman" w:eastAsia="Calibri" w:hAnsi="Times New Roman" w:cs="Times New Roman"/>
          <w:sz w:val="26"/>
          <w:szCs w:val="26"/>
        </w:rPr>
        <w:t xml:space="preserve">.2016г. в </w:t>
      </w:r>
      <w:r>
        <w:rPr>
          <w:rFonts w:ascii="Times New Roman" w:eastAsia="Calibri" w:hAnsi="Times New Roman" w:cs="Times New Roman"/>
          <w:sz w:val="26"/>
          <w:szCs w:val="26"/>
        </w:rPr>
        <w:t>10</w:t>
      </w:r>
      <w:r w:rsidRPr="00A53A0F">
        <w:rPr>
          <w:rFonts w:ascii="Times New Roman" w:eastAsia="Calibri" w:hAnsi="Times New Roman" w:cs="Times New Roman"/>
          <w:sz w:val="26"/>
          <w:szCs w:val="26"/>
        </w:rPr>
        <w:t>:00 часа в Заседателната зала на община Гулянци се събра комисия в състав:</w:t>
      </w:r>
    </w:p>
    <w:p w:rsidR="00EC06F4" w:rsidRPr="00A53A0F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>Председател: Адриян Апостолов – Директор Дирекция „УСЕ”</w:t>
      </w:r>
    </w:p>
    <w:p w:rsidR="00EC06F4" w:rsidRPr="00A53A0F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>Членове:</w:t>
      </w:r>
    </w:p>
    <w:p w:rsidR="00EC06F4" w:rsidRPr="00DF303F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303F">
        <w:rPr>
          <w:rFonts w:ascii="Times New Roman" w:eastAsia="Calibri" w:hAnsi="Times New Roman" w:cs="Times New Roman"/>
          <w:sz w:val="26"/>
          <w:szCs w:val="26"/>
        </w:rPr>
        <w:t xml:space="preserve">1. Николай </w:t>
      </w:r>
      <w:proofErr w:type="spellStart"/>
      <w:r w:rsidRPr="00DF303F">
        <w:rPr>
          <w:rFonts w:ascii="Times New Roman" w:eastAsia="Calibri" w:hAnsi="Times New Roman" w:cs="Times New Roman"/>
          <w:sz w:val="26"/>
          <w:szCs w:val="26"/>
        </w:rPr>
        <w:t>Фердинандов</w:t>
      </w:r>
      <w:proofErr w:type="spellEnd"/>
      <w:r w:rsidRPr="00DF303F">
        <w:rPr>
          <w:rFonts w:ascii="Times New Roman" w:eastAsia="Calibri" w:hAnsi="Times New Roman" w:cs="Times New Roman"/>
          <w:sz w:val="26"/>
          <w:szCs w:val="26"/>
        </w:rPr>
        <w:t xml:space="preserve"> – главен специалист „Общинска собственост”</w:t>
      </w:r>
    </w:p>
    <w:p w:rsidR="00EC06F4" w:rsidRPr="00A53A0F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>2.Стела Иванова – главен счетоводител</w:t>
      </w:r>
    </w:p>
    <w:p w:rsidR="00EC06F4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</w:t>
      </w:r>
      <w:r w:rsidRPr="00DF303F">
        <w:rPr>
          <w:rFonts w:ascii="Times New Roman" w:eastAsia="Calibri" w:hAnsi="Times New Roman" w:cs="Times New Roman"/>
          <w:sz w:val="26"/>
          <w:szCs w:val="26"/>
        </w:rPr>
        <w:t xml:space="preserve">Цветослава Драгомирова – Линкова Н-к отдел РУПОСД </w:t>
      </w:r>
    </w:p>
    <w:p w:rsidR="00EC06F4" w:rsidRPr="00A53A0F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>4.Мирослава Красимирова Георгиева – външен експерт, вписан в списъка по чл.229, ал.1, т.17 от ЗОП под № ВЕ-1021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</w:p>
    <w:p w:rsidR="00EC06F4" w:rsidRPr="00A53A0F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>назначена със Заповед №РД09-</w:t>
      </w:r>
      <w:r>
        <w:rPr>
          <w:rFonts w:ascii="Times New Roman" w:eastAsia="Calibri" w:hAnsi="Times New Roman" w:cs="Times New Roman"/>
          <w:sz w:val="26"/>
          <w:szCs w:val="26"/>
        </w:rPr>
        <w:t>597</w:t>
      </w:r>
      <w:r w:rsidRPr="00A53A0F">
        <w:rPr>
          <w:rFonts w:ascii="Times New Roman" w:eastAsia="Calibri" w:hAnsi="Times New Roman" w:cs="Times New Roman"/>
          <w:sz w:val="26"/>
          <w:szCs w:val="26"/>
        </w:rPr>
        <w:t>/</w:t>
      </w:r>
      <w:r>
        <w:rPr>
          <w:rFonts w:ascii="Times New Roman" w:eastAsia="Calibri" w:hAnsi="Times New Roman" w:cs="Times New Roman"/>
          <w:sz w:val="26"/>
          <w:szCs w:val="26"/>
        </w:rPr>
        <w:t>10</w:t>
      </w:r>
      <w:r w:rsidRPr="00A53A0F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11</w:t>
      </w:r>
      <w:r w:rsidRPr="00A53A0F">
        <w:rPr>
          <w:rFonts w:ascii="Times New Roman" w:eastAsia="Calibri" w:hAnsi="Times New Roman" w:cs="Times New Roman"/>
          <w:sz w:val="26"/>
          <w:szCs w:val="26"/>
        </w:rPr>
        <w:t>.2016г. на кмета на община Гулянци.</w:t>
      </w:r>
    </w:p>
    <w:p w:rsidR="00EC06F4" w:rsidRPr="00A53A0F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C06F4" w:rsidRDefault="00EC06F4" w:rsidP="00EC06F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53A0F">
        <w:rPr>
          <w:rFonts w:ascii="Times New Roman" w:eastAsia="Calibri" w:hAnsi="Times New Roman" w:cs="Times New Roman"/>
          <w:sz w:val="26"/>
          <w:szCs w:val="26"/>
        </w:rPr>
        <w:t xml:space="preserve">Председателят </w:t>
      </w:r>
      <w:r w:rsidRPr="0039144B">
        <w:rPr>
          <w:rFonts w:ascii="Times New Roman" w:eastAsia="Calibri" w:hAnsi="Times New Roman" w:cs="Times New Roman"/>
          <w:sz w:val="26"/>
          <w:szCs w:val="26"/>
        </w:rPr>
        <w:t xml:space="preserve">на комисията получи от деловодството на община Гулянци с протокол по реда на чл.48, ал.6 от ППЗОП получените от участниците оферти за участие в публичното състезание по реда на ЗОП с предмет: </w:t>
      </w:r>
      <w:r w:rsidRPr="00DF303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„Доставка на специализирано транспортно средство (автомобил) за хора с увреждания за нуждите на община Гулянци“.  </w:t>
      </w:r>
    </w:p>
    <w:p w:rsidR="00EC06F4" w:rsidRPr="0039144B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44B">
        <w:rPr>
          <w:rFonts w:ascii="Times New Roman" w:eastAsia="Calibri" w:hAnsi="Times New Roman" w:cs="Times New Roman"/>
          <w:sz w:val="26"/>
          <w:szCs w:val="26"/>
        </w:rPr>
        <w:t>Оферт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39144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Pr="0039144B">
        <w:rPr>
          <w:rFonts w:ascii="Times New Roman" w:eastAsia="Calibri" w:hAnsi="Times New Roman" w:cs="Times New Roman"/>
          <w:sz w:val="26"/>
          <w:szCs w:val="26"/>
        </w:rPr>
        <w:t xml:space="preserve"> подаден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39144B">
        <w:rPr>
          <w:rFonts w:ascii="Times New Roman" w:eastAsia="Calibri" w:hAnsi="Times New Roman" w:cs="Times New Roman"/>
          <w:sz w:val="26"/>
          <w:szCs w:val="26"/>
        </w:rPr>
        <w:t xml:space="preserve"> от:</w:t>
      </w:r>
    </w:p>
    <w:p w:rsidR="00EC06F4" w:rsidRPr="00DF303F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303F">
        <w:rPr>
          <w:rFonts w:ascii="Times New Roman" w:eastAsia="Calibri" w:hAnsi="Times New Roman" w:cs="Times New Roman"/>
          <w:sz w:val="26"/>
          <w:szCs w:val="26"/>
        </w:rPr>
        <w:t>1.”СОФИЯ ФРАНС АУТО” АД  гр.София, бул.”Ботевградско шосе” №459, вх.№5300-382/09.11.2016г. в 13:05 часа.</w:t>
      </w:r>
    </w:p>
    <w:p w:rsidR="00EC06F4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C06F4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144B">
        <w:rPr>
          <w:rFonts w:ascii="Times New Roman" w:eastAsia="Calibri" w:hAnsi="Times New Roman" w:cs="Times New Roman"/>
          <w:sz w:val="26"/>
          <w:szCs w:val="26"/>
        </w:rPr>
        <w:t>Комисията се запозна с постъпил</w:t>
      </w:r>
      <w:r>
        <w:rPr>
          <w:rFonts w:ascii="Times New Roman" w:eastAsia="Calibri" w:hAnsi="Times New Roman" w:cs="Times New Roman"/>
          <w:sz w:val="26"/>
          <w:szCs w:val="26"/>
        </w:rPr>
        <w:t>ата</w:t>
      </w:r>
      <w:r w:rsidRPr="0039144B">
        <w:rPr>
          <w:rFonts w:ascii="Times New Roman" w:eastAsia="Calibri" w:hAnsi="Times New Roman" w:cs="Times New Roman"/>
          <w:sz w:val="26"/>
          <w:szCs w:val="26"/>
        </w:rPr>
        <w:t xml:space="preserve"> оферт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39144B">
        <w:rPr>
          <w:rFonts w:ascii="Times New Roman" w:eastAsia="Calibri" w:hAnsi="Times New Roman" w:cs="Times New Roman"/>
          <w:sz w:val="26"/>
          <w:szCs w:val="26"/>
        </w:rPr>
        <w:t xml:space="preserve"> и председателя и членовете на комисията попълниха</w:t>
      </w:r>
      <w:r w:rsidRPr="00A4520E">
        <w:rPr>
          <w:rFonts w:ascii="Times New Roman" w:eastAsia="Calibri" w:hAnsi="Times New Roman" w:cs="Times New Roman"/>
          <w:sz w:val="26"/>
          <w:szCs w:val="26"/>
        </w:rPr>
        <w:t xml:space="preserve"> декларации по реда на чл.103, ал.2 от ЗОП и чл.51, ал.9 и ал.13 от ППЗОП.</w:t>
      </w:r>
    </w:p>
    <w:p w:rsidR="00EC06F4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C06F4" w:rsidRPr="00A4520E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520E">
        <w:rPr>
          <w:rFonts w:ascii="Times New Roman" w:eastAsia="Calibri" w:hAnsi="Times New Roman" w:cs="Times New Roman"/>
          <w:sz w:val="26"/>
          <w:szCs w:val="26"/>
        </w:rPr>
        <w:t>На публичното заседание на комисията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Pr="00A4520E">
        <w:rPr>
          <w:rFonts w:ascii="Times New Roman" w:eastAsia="Calibri" w:hAnsi="Times New Roman" w:cs="Times New Roman"/>
          <w:sz w:val="26"/>
          <w:szCs w:val="26"/>
        </w:rPr>
        <w:t xml:space="preserve"> присъства представител на участни</w:t>
      </w:r>
      <w:r>
        <w:rPr>
          <w:rFonts w:ascii="Times New Roman" w:eastAsia="Calibri" w:hAnsi="Times New Roman" w:cs="Times New Roman"/>
          <w:sz w:val="26"/>
          <w:szCs w:val="26"/>
        </w:rPr>
        <w:t>ка.</w:t>
      </w:r>
    </w:p>
    <w:p w:rsidR="00EC06F4" w:rsidRDefault="00EC06F4" w:rsidP="00EC06F4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Pr="00A4520E" w:rsidRDefault="00EC06F4" w:rsidP="00EC06F4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Комисията на основание чл.54, ал.3 от ППЗОП отвари запечатан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ата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непрозрачн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опаковк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участни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оповести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нейното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съдържание, както и направи проверка за наличието на отделен запечатан плик с надпис „Предлагани ценови параметри", както следва:</w:t>
      </w:r>
    </w:p>
    <w:p w:rsidR="00EC06F4" w:rsidRPr="00A4520E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303F">
        <w:rPr>
          <w:rFonts w:ascii="Times New Roman" w:eastAsia="Calibri" w:hAnsi="Times New Roman" w:cs="Times New Roman"/>
          <w:sz w:val="26"/>
          <w:szCs w:val="26"/>
        </w:rPr>
        <w:t xml:space="preserve">1.”СОФИЯ ФРАНС АУТО” АД  гр.София </w:t>
      </w:r>
      <w:r w:rsidRPr="00A4520E">
        <w:rPr>
          <w:rFonts w:ascii="Times New Roman" w:eastAsia="Calibri" w:hAnsi="Times New Roman" w:cs="Times New Roman"/>
          <w:sz w:val="26"/>
          <w:szCs w:val="26"/>
        </w:rPr>
        <w:t>– участник</w:t>
      </w:r>
      <w:r>
        <w:rPr>
          <w:rFonts w:ascii="Times New Roman" w:eastAsia="Calibri" w:hAnsi="Times New Roman" w:cs="Times New Roman"/>
          <w:sz w:val="26"/>
          <w:szCs w:val="26"/>
        </w:rPr>
        <w:t>ът представил оферта за участие</w:t>
      </w:r>
      <w:r w:rsidRPr="00A4520E">
        <w:rPr>
          <w:rFonts w:ascii="Times New Roman" w:eastAsia="Calibri" w:hAnsi="Times New Roman" w:cs="Times New Roman"/>
          <w:sz w:val="26"/>
          <w:szCs w:val="26"/>
        </w:rPr>
        <w:t xml:space="preserve">, която съдържа: папка с документи </w:t>
      </w:r>
      <w:r>
        <w:rPr>
          <w:rFonts w:ascii="Times New Roman" w:eastAsia="Calibri" w:hAnsi="Times New Roman" w:cs="Times New Roman"/>
          <w:sz w:val="26"/>
          <w:szCs w:val="26"/>
        </w:rPr>
        <w:t>и отделен</w:t>
      </w:r>
      <w:r w:rsidRPr="00A4520E">
        <w:rPr>
          <w:rFonts w:ascii="Times New Roman" w:eastAsia="Calibri" w:hAnsi="Times New Roman" w:cs="Times New Roman"/>
          <w:sz w:val="26"/>
          <w:szCs w:val="26"/>
        </w:rPr>
        <w:t xml:space="preserve"> запечатан плик с надпис „Предлагани ценови параметри”.</w:t>
      </w:r>
    </w:p>
    <w:p w:rsidR="00EC06F4" w:rsidRPr="00A4520E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520E">
        <w:rPr>
          <w:rFonts w:ascii="Times New Roman" w:eastAsia="Calibri" w:hAnsi="Times New Roman" w:cs="Times New Roman"/>
          <w:sz w:val="26"/>
          <w:szCs w:val="26"/>
        </w:rPr>
        <w:t>Председателят на комисията оповести съдържанието на папк</w:t>
      </w:r>
      <w:r>
        <w:rPr>
          <w:rFonts w:ascii="Times New Roman" w:eastAsia="Calibri" w:hAnsi="Times New Roman" w:cs="Times New Roman"/>
          <w:sz w:val="26"/>
          <w:szCs w:val="26"/>
        </w:rPr>
        <w:t>ата</w:t>
      </w:r>
      <w:r w:rsidRPr="00A4520E">
        <w:rPr>
          <w:rFonts w:ascii="Times New Roman" w:eastAsia="Calibri" w:hAnsi="Times New Roman" w:cs="Times New Roman"/>
          <w:sz w:val="26"/>
          <w:szCs w:val="26"/>
        </w:rPr>
        <w:t xml:space="preserve"> с документите.</w:t>
      </w:r>
    </w:p>
    <w:p w:rsidR="00EC06F4" w:rsidRPr="00431B60" w:rsidRDefault="00EC06F4" w:rsidP="00EC06F4">
      <w:pPr>
        <w:spacing w:after="0"/>
        <w:ind w:firstLine="567"/>
        <w:jc w:val="both"/>
        <w:rPr>
          <w:rStyle w:val="ala"/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</w:pPr>
      <w:r w:rsidRPr="00A4520E">
        <w:rPr>
          <w:rFonts w:ascii="Times New Roman" w:eastAsia="Calibri" w:hAnsi="Times New Roman" w:cs="Times New Roman"/>
          <w:sz w:val="26"/>
          <w:szCs w:val="26"/>
        </w:rPr>
        <w:t xml:space="preserve">На основание чл.54, ал.4 от ППЗОП 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трима от членовете на комисията подписаха техническ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ото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предложени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участника и плик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надпис „Предлагани ценови параметри".</w:t>
      </w:r>
      <w:r w:rsidRPr="00A4520E">
        <w:rPr>
          <w:rStyle w:val="subparinclink"/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 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EC06F4" w:rsidRDefault="00EC06F4" w:rsidP="00EC06F4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Default="00EC06F4" w:rsidP="00EC06F4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Публичната част от заседанието на комисията приключи след извършването на тези действия в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10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30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часа.</w:t>
      </w:r>
    </w:p>
    <w:p w:rsidR="00EC06F4" w:rsidRDefault="00EC06F4" w:rsidP="00EC06F4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На 10.11.2016г. в 11:00 часа комисията в състав </w:t>
      </w:r>
    </w:p>
    <w:p w:rsidR="00EC06F4" w:rsidRPr="00431B60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1B60">
        <w:rPr>
          <w:rFonts w:ascii="Times New Roman" w:eastAsia="Calibri" w:hAnsi="Times New Roman" w:cs="Times New Roman"/>
          <w:sz w:val="26"/>
          <w:szCs w:val="26"/>
        </w:rPr>
        <w:t>Председател: Адриян Апостолов – Директор Дирекция „УСЕ”</w:t>
      </w:r>
    </w:p>
    <w:p w:rsidR="00EC06F4" w:rsidRPr="00431B60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1B60">
        <w:rPr>
          <w:rFonts w:ascii="Times New Roman" w:eastAsia="Calibri" w:hAnsi="Times New Roman" w:cs="Times New Roman"/>
          <w:sz w:val="26"/>
          <w:szCs w:val="26"/>
        </w:rPr>
        <w:t>Членове:</w:t>
      </w:r>
    </w:p>
    <w:p w:rsidR="00EC06F4" w:rsidRPr="00431B60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1B60">
        <w:rPr>
          <w:rFonts w:ascii="Times New Roman" w:eastAsia="Calibri" w:hAnsi="Times New Roman" w:cs="Times New Roman"/>
          <w:sz w:val="26"/>
          <w:szCs w:val="26"/>
        </w:rPr>
        <w:t xml:space="preserve">1. Николай </w:t>
      </w:r>
      <w:proofErr w:type="spellStart"/>
      <w:r w:rsidRPr="00431B60">
        <w:rPr>
          <w:rFonts w:ascii="Times New Roman" w:eastAsia="Calibri" w:hAnsi="Times New Roman" w:cs="Times New Roman"/>
          <w:sz w:val="26"/>
          <w:szCs w:val="26"/>
        </w:rPr>
        <w:t>Фердинандов</w:t>
      </w:r>
      <w:proofErr w:type="spellEnd"/>
      <w:r w:rsidRPr="00431B60">
        <w:rPr>
          <w:rFonts w:ascii="Times New Roman" w:eastAsia="Calibri" w:hAnsi="Times New Roman" w:cs="Times New Roman"/>
          <w:sz w:val="26"/>
          <w:szCs w:val="26"/>
        </w:rPr>
        <w:t xml:space="preserve"> – главен специалист „Общинска собственост”</w:t>
      </w:r>
    </w:p>
    <w:p w:rsidR="00EC06F4" w:rsidRPr="00431B60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1B60">
        <w:rPr>
          <w:rFonts w:ascii="Times New Roman" w:eastAsia="Calibri" w:hAnsi="Times New Roman" w:cs="Times New Roman"/>
          <w:sz w:val="26"/>
          <w:szCs w:val="26"/>
        </w:rPr>
        <w:t>2.Стела Иванова – главен счетоводител</w:t>
      </w:r>
    </w:p>
    <w:p w:rsidR="00EC06F4" w:rsidRPr="00431B60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1B60">
        <w:rPr>
          <w:rFonts w:ascii="Times New Roman" w:eastAsia="Calibri" w:hAnsi="Times New Roman" w:cs="Times New Roman"/>
          <w:sz w:val="26"/>
          <w:szCs w:val="26"/>
        </w:rPr>
        <w:t>3. Цветослава Драгомирова – Линкова Н-к отдел РУПОСД</w:t>
      </w:r>
    </w:p>
    <w:p w:rsidR="00EC06F4" w:rsidRPr="00A53A0F" w:rsidRDefault="00EC06F4" w:rsidP="00EC0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1B60">
        <w:rPr>
          <w:rFonts w:ascii="Times New Roman" w:eastAsia="Calibri" w:hAnsi="Times New Roman" w:cs="Times New Roman"/>
          <w:sz w:val="26"/>
          <w:szCs w:val="26"/>
        </w:rPr>
        <w:t>4.Мирослава Красимирова Георгиева – външен експерт, вписан в списъка по чл.229, ал.1, т.17 от ЗОП под № ВЕ-1021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</w:p>
    <w:p w:rsidR="00EC06F4" w:rsidRPr="00A53A0F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продължи своята работа.</w:t>
      </w:r>
    </w:p>
    <w:p w:rsidR="00EC06F4" w:rsidRPr="00A4520E" w:rsidRDefault="00EC06F4" w:rsidP="00EC06F4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Комисията на основание чл.54, ал.7 от ППЗОП пристъпи към разглеждане </w:t>
      </w:r>
      <w:r w:rsidRPr="00324E49">
        <w:rPr>
          <w:rStyle w:val="ala"/>
          <w:rFonts w:ascii="Times New Roman" w:hAnsi="Times New Roman" w:cs="Times New Roman"/>
          <w:sz w:val="26"/>
          <w:szCs w:val="26"/>
          <w:shd w:val="clear" w:color="auto" w:fill="FFFFFF"/>
        </w:rPr>
        <w:t>на документите по</w:t>
      </w:r>
      <w:r w:rsidRPr="00324E49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hyperlink r:id="rId7" w:history="1">
        <w:r w:rsidRPr="00324E49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чл. 39, ал. 2</w:t>
        </w:r>
      </w:hyperlink>
      <w:r w:rsidRPr="00324E49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 xml:space="preserve"> от ППЗОП </w:t>
      </w:r>
      <w:r w:rsidRPr="00324E49">
        <w:rPr>
          <w:rStyle w:val="ala"/>
          <w:rFonts w:ascii="Times New Roman" w:hAnsi="Times New Roman" w:cs="Times New Roman"/>
          <w:sz w:val="26"/>
          <w:szCs w:val="26"/>
          <w:shd w:val="clear" w:color="auto" w:fill="FFFFFF"/>
        </w:rPr>
        <w:t>за съответствие с изискванията към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личното състояние и критериите за подбор, поставени от възложителя на участни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</w:t>
      </w:r>
      <w:r w:rsidRPr="00A4520E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както следва:</w:t>
      </w:r>
    </w:p>
    <w:p w:rsidR="00EC06F4" w:rsidRPr="00431B60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31B60">
        <w:rPr>
          <w:rFonts w:ascii="Times New Roman" w:eastAsia="Calibri" w:hAnsi="Times New Roman" w:cs="Times New Roman"/>
          <w:b/>
          <w:sz w:val="26"/>
          <w:szCs w:val="26"/>
        </w:rPr>
        <w:t>1.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”СОФИЯ ФРАНС АУТО” АД  гр.София </w:t>
      </w:r>
      <w:r w:rsidRPr="00324E49">
        <w:rPr>
          <w:rFonts w:ascii="Times New Roman" w:eastAsia="Calibri" w:hAnsi="Times New Roman" w:cs="Times New Roman"/>
          <w:sz w:val="26"/>
          <w:szCs w:val="26"/>
        </w:rPr>
        <w:t xml:space="preserve">– участникът </w:t>
      </w:r>
      <w:r>
        <w:rPr>
          <w:rFonts w:ascii="Times New Roman" w:eastAsia="Calibri" w:hAnsi="Times New Roman" w:cs="Times New Roman"/>
          <w:sz w:val="26"/>
          <w:szCs w:val="26"/>
        </w:rPr>
        <w:t xml:space="preserve"> е </w:t>
      </w:r>
      <w:r w:rsidRPr="00324E49">
        <w:rPr>
          <w:rFonts w:ascii="Times New Roman" w:eastAsia="Calibri" w:hAnsi="Times New Roman" w:cs="Times New Roman"/>
          <w:sz w:val="26"/>
          <w:szCs w:val="26"/>
        </w:rPr>
        <w:t>представил:</w:t>
      </w:r>
    </w:p>
    <w:p w:rsidR="00EC06F4" w:rsidRPr="00A4520E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520E">
        <w:rPr>
          <w:rFonts w:ascii="Times New Roman" w:eastAsia="Calibri" w:hAnsi="Times New Roman" w:cs="Times New Roman"/>
          <w:sz w:val="26"/>
          <w:szCs w:val="26"/>
        </w:rPr>
        <w:t>1.опис на представените документи.</w:t>
      </w:r>
    </w:p>
    <w:p w:rsidR="00EC06F4" w:rsidRPr="00A4520E" w:rsidRDefault="00EC06F4" w:rsidP="00EC06F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4520E">
        <w:rPr>
          <w:rFonts w:ascii="Times New Roman" w:eastAsia="Calibri" w:hAnsi="Times New Roman" w:cs="Times New Roman"/>
          <w:sz w:val="26"/>
          <w:szCs w:val="26"/>
        </w:rPr>
        <w:t>2.</w:t>
      </w:r>
      <w:r w:rsidRPr="00A452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участника в съответствие с изискванията на закона и условията на възложителя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EC06F4" w:rsidRPr="00A4520E" w:rsidRDefault="00EC06F4" w:rsidP="00EC06F4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3</w:t>
      </w:r>
      <w:r w:rsidRPr="00A4520E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.декларация по чл.3, т.8 от ЗИФОДРЮПДРСЛТДС</w:t>
      </w:r>
      <w:r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– от представляващите</w:t>
      </w:r>
      <w:r w:rsidRPr="00A4520E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.</w:t>
      </w:r>
    </w:p>
    <w:p w:rsidR="00EC06F4" w:rsidRDefault="00EC06F4" w:rsidP="00EC06F4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4</w:t>
      </w:r>
      <w:r w:rsidRPr="00A4520E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.декларация по чл.6, ал.2 от ЗМСИП.</w:t>
      </w:r>
    </w:p>
    <w:p w:rsidR="00EC06F4" w:rsidRDefault="00EC06F4" w:rsidP="00EC06F4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5.д</w:t>
      </w:r>
      <w:r w:rsidRPr="001A563E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екларация за техническото оборудване /сервизната база/, която ще бъде използвана за изпълнение на поръчката</w:t>
      </w:r>
      <w:r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.</w:t>
      </w: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C06F4" w:rsidRPr="008F16CF" w:rsidRDefault="00EC06F4" w:rsidP="00EC06F4">
      <w:pPr>
        <w:spacing w:after="0"/>
        <w:ind w:firstLine="567"/>
        <w:jc w:val="both"/>
        <w:rPr>
          <w:rStyle w:val="alcapt"/>
          <w:rFonts w:ascii="Times New Roman" w:hAnsi="Times New Roman" w:cs="Times New Roman"/>
          <w:b/>
          <w:i/>
          <w:iCs/>
          <w:color w:val="000000"/>
          <w:sz w:val="26"/>
          <w:szCs w:val="26"/>
          <w:shd w:val="clear" w:color="auto" w:fill="FFFFFF"/>
        </w:rPr>
      </w:pPr>
      <w:r w:rsidRPr="008F16CF">
        <w:rPr>
          <w:rStyle w:val="alcapt"/>
          <w:rFonts w:ascii="Times New Roman" w:hAnsi="Times New Roman" w:cs="Times New Roman"/>
          <w:b/>
          <w:i/>
          <w:iCs/>
          <w:color w:val="000000"/>
          <w:sz w:val="26"/>
          <w:szCs w:val="26"/>
          <w:shd w:val="clear" w:color="auto" w:fill="FFFFFF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EC06F4" w:rsidRPr="00A844E3" w:rsidRDefault="00EC06F4" w:rsidP="00EC06F4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noProof/>
          <w:sz w:val="26"/>
          <w:szCs w:val="26"/>
        </w:rPr>
      </w:pPr>
      <w:r w:rsidRPr="00A844E3">
        <w:rPr>
          <w:rFonts w:ascii="Times New Roman" w:eastAsia="Calibri" w:hAnsi="Times New Roman" w:cs="Times New Roman"/>
          <w:b/>
          <w:i/>
          <w:noProof/>
          <w:sz w:val="26"/>
          <w:szCs w:val="26"/>
        </w:rPr>
        <w:t>Технически и професионални способности:</w:t>
      </w: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>1.У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частникът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разполага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с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оторизирана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сервизна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база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,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осигуряваща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гаранционно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обслужване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на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специализираното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транспортно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средство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на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територията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на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гр.Плевен</w:t>
      </w:r>
      <w:proofErr w:type="spellEnd"/>
      <w:r w:rsidRPr="001A563E">
        <w:rPr>
          <w:rFonts w:ascii="Times New Roman" w:eastAsia="Calibri" w:hAnsi="Times New Roman" w:cs="Times New Roman"/>
          <w:i/>
          <w:sz w:val="26"/>
          <w:szCs w:val="26"/>
          <w:lang w:val="en-US"/>
        </w:rPr>
        <w:t>.</w:t>
      </w: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E7216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Комисията не установи липси,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непълноти или </w:t>
      </w:r>
      <w:r w:rsidRPr="000E7216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несъответствие на информацията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поради което настоящия протокол не следва да се изпраща до участника.</w:t>
      </w: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Комисията възлага на председателя си да публикува настоящия протокол в профила на купувача на 10.11.2016г.</w:t>
      </w: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Комисията приключи своята работа и изготви настоящия протокол на 10.11.2016г. в 13:00 часа.</w:t>
      </w: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1………………/п/……………… /Адриян Апостолов/ Чл.2 от ЗЗЛД</w:t>
      </w: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2………………/п/……………… /</w:t>
      </w:r>
      <w:r w:rsidRPr="00F7664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766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Николай </w:t>
      </w:r>
      <w:proofErr w:type="spellStart"/>
      <w:r w:rsidRPr="00F766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Фердинандов</w:t>
      </w:r>
      <w:proofErr w:type="spellEnd"/>
      <w:r w:rsidRPr="00F766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</w:t>
      </w:r>
      <w:r w:rsidRPr="00740A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Чл.2 от ЗЗЛД</w:t>
      </w: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3………………/п/……………… /Стела Иванова/</w:t>
      </w:r>
      <w:r w:rsidRPr="00740A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Чл.2 от ЗЗЛД</w:t>
      </w: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4………………/п/…  /</w:t>
      </w:r>
      <w:r w:rsidRPr="00F7664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766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Цветослава Драгомирова – Линкова 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</w:t>
      </w:r>
      <w:r w:rsidRPr="00740A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Чл.2 от ЗЗЛД</w:t>
      </w:r>
    </w:p>
    <w:p w:rsidR="00EC06F4" w:rsidRDefault="00EC06F4" w:rsidP="00EC06F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A484B" w:rsidRDefault="00EC06F4" w:rsidP="00EC06F4">
      <w:pPr>
        <w:ind w:firstLine="567"/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5………………/п/………………. /Мирослава Георгиева</w:t>
      </w: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</w:t>
      </w:r>
      <w:r w:rsidRPr="00EC06F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Чл.2 от ЗЗЛД</w:t>
      </w:r>
      <w:bookmarkStart w:id="0" w:name="_GoBack"/>
      <w:bookmarkEnd w:id="0"/>
    </w:p>
    <w:sectPr w:rsidR="007A4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F4"/>
    <w:rsid w:val="007A484B"/>
    <w:rsid w:val="00EC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6F4"/>
    <w:rPr>
      <w:rFonts w:eastAsiaTheme="minorEastAsia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06F4"/>
    <w:rPr>
      <w:color w:val="0000FF"/>
      <w:u w:val="single"/>
    </w:rPr>
  </w:style>
  <w:style w:type="character" w:customStyle="1" w:styleId="ala">
    <w:name w:val="al_a"/>
    <w:basedOn w:val="a0"/>
    <w:rsid w:val="00EC06F4"/>
  </w:style>
  <w:style w:type="character" w:customStyle="1" w:styleId="alcapt">
    <w:name w:val="al_capt"/>
    <w:basedOn w:val="a0"/>
    <w:rsid w:val="00EC06F4"/>
  </w:style>
  <w:style w:type="character" w:customStyle="1" w:styleId="subparinclink">
    <w:name w:val="subparinclink"/>
    <w:basedOn w:val="a0"/>
    <w:rsid w:val="00EC06F4"/>
  </w:style>
  <w:style w:type="character" w:customStyle="1" w:styleId="apple-converted-space">
    <w:name w:val="apple-converted-space"/>
    <w:basedOn w:val="a0"/>
    <w:rsid w:val="00EC06F4"/>
  </w:style>
  <w:style w:type="paragraph" w:styleId="a4">
    <w:name w:val="Balloon Text"/>
    <w:basedOn w:val="a"/>
    <w:link w:val="a5"/>
    <w:uiPriority w:val="99"/>
    <w:semiHidden/>
    <w:unhideWhenUsed/>
    <w:rsid w:val="00EC0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EC06F4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6F4"/>
    <w:rPr>
      <w:rFonts w:eastAsiaTheme="minorEastAsia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06F4"/>
    <w:rPr>
      <w:color w:val="0000FF"/>
      <w:u w:val="single"/>
    </w:rPr>
  </w:style>
  <w:style w:type="character" w:customStyle="1" w:styleId="ala">
    <w:name w:val="al_a"/>
    <w:basedOn w:val="a0"/>
    <w:rsid w:val="00EC06F4"/>
  </w:style>
  <w:style w:type="character" w:customStyle="1" w:styleId="alcapt">
    <w:name w:val="al_capt"/>
    <w:basedOn w:val="a0"/>
    <w:rsid w:val="00EC06F4"/>
  </w:style>
  <w:style w:type="character" w:customStyle="1" w:styleId="subparinclink">
    <w:name w:val="subparinclink"/>
    <w:basedOn w:val="a0"/>
    <w:rsid w:val="00EC06F4"/>
  </w:style>
  <w:style w:type="character" w:customStyle="1" w:styleId="apple-converted-space">
    <w:name w:val="apple-converted-space"/>
    <w:basedOn w:val="a0"/>
    <w:rsid w:val="00EC06F4"/>
  </w:style>
  <w:style w:type="paragraph" w:styleId="a4">
    <w:name w:val="Balloon Text"/>
    <w:basedOn w:val="a"/>
    <w:link w:val="a5"/>
    <w:uiPriority w:val="99"/>
    <w:semiHidden/>
    <w:unhideWhenUsed/>
    <w:rsid w:val="00EC0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EC06F4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%20Navigate('%D1%87%D0%BB39_%D0%B0%D0%BB2')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bshtina_gulianci@mail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2016-11-10T11:06:00Z</dcterms:created>
  <dcterms:modified xsi:type="dcterms:W3CDTF">2016-11-10T11:07:00Z</dcterms:modified>
</cp:coreProperties>
</file>