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F2F" w:rsidRDefault="00A26F2F" w:rsidP="008A5050">
      <w:pPr>
        <w:tabs>
          <w:tab w:val="left" w:pos="1080"/>
        </w:tabs>
        <w:jc w:val="both"/>
      </w:pPr>
    </w:p>
    <w:p w:rsidR="00A26F2F" w:rsidRPr="00C35BC3" w:rsidRDefault="00A26F2F" w:rsidP="00A26F2F">
      <w:pPr>
        <w:jc w:val="both"/>
        <w:rPr>
          <w:bCs/>
          <w:color w:val="000000"/>
          <w:sz w:val="22"/>
          <w:szCs w:val="22"/>
        </w:rPr>
      </w:pPr>
    </w:p>
    <w:p w:rsidR="00A26F2F" w:rsidRPr="00C35BC3" w:rsidRDefault="00A26F2F" w:rsidP="00A26F2F">
      <w:pPr>
        <w:shd w:val="clear" w:color="auto" w:fill="FFFFFF"/>
        <w:jc w:val="right"/>
        <w:rPr>
          <w:sz w:val="22"/>
          <w:szCs w:val="22"/>
        </w:rPr>
      </w:pPr>
      <w:r w:rsidRPr="00C35BC3">
        <w:rPr>
          <w:sz w:val="22"/>
          <w:szCs w:val="22"/>
        </w:rPr>
        <w:t>Препис</w:t>
      </w:r>
    </w:p>
    <w:p w:rsidR="00A26F2F" w:rsidRPr="00C35BC3" w:rsidRDefault="00A26F2F" w:rsidP="00A26F2F">
      <w:pPr>
        <w:ind w:firstLine="708"/>
        <w:jc w:val="right"/>
        <w:rPr>
          <w:sz w:val="22"/>
          <w:szCs w:val="22"/>
        </w:rPr>
      </w:pP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  <w:u w:val="single"/>
        </w:rPr>
      </w:pPr>
      <w:r w:rsidRPr="00C35BC3">
        <w:rPr>
          <w:b/>
          <w:sz w:val="22"/>
          <w:szCs w:val="22"/>
          <w:u w:val="single"/>
        </w:rPr>
        <w:t>ОБЩИНСКИ СЪВЕТ ГУЛЯНЦИ, ОБЛАСТ ПЛЕВЕН</w:t>
      </w: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  <w:u w:val="single"/>
        </w:rPr>
      </w:pP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  <w:u w:val="single"/>
        </w:rPr>
      </w:pP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</w:rPr>
      </w:pPr>
      <w:r w:rsidRPr="00C35BC3">
        <w:rPr>
          <w:b/>
          <w:sz w:val="22"/>
          <w:szCs w:val="22"/>
        </w:rPr>
        <w:t>Р Е Ш Е Н И Е</w:t>
      </w: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</w:rPr>
      </w:pP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</w:rPr>
      </w:pPr>
      <w:r w:rsidRPr="00C35BC3">
        <w:rPr>
          <w:b/>
          <w:sz w:val="22"/>
          <w:szCs w:val="22"/>
        </w:rPr>
        <w:t>№ 37</w:t>
      </w:r>
      <w:r w:rsidRPr="00C35BC3">
        <w:rPr>
          <w:b/>
          <w:sz w:val="22"/>
          <w:szCs w:val="22"/>
        </w:rPr>
        <w:t>1</w:t>
      </w: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</w:rPr>
      </w:pPr>
    </w:p>
    <w:p w:rsidR="00A26F2F" w:rsidRPr="00C35BC3" w:rsidRDefault="00A26F2F" w:rsidP="00A26F2F">
      <w:pPr>
        <w:ind w:firstLine="708"/>
        <w:jc w:val="center"/>
        <w:rPr>
          <w:b/>
          <w:sz w:val="22"/>
          <w:szCs w:val="22"/>
        </w:rPr>
      </w:pPr>
      <w:r w:rsidRPr="00C35BC3">
        <w:rPr>
          <w:b/>
          <w:sz w:val="22"/>
          <w:szCs w:val="22"/>
        </w:rPr>
        <w:t>Гр. Гулянци, 26.11.2021г.</w:t>
      </w:r>
    </w:p>
    <w:p w:rsidR="00A26F2F" w:rsidRPr="00C35BC3" w:rsidRDefault="00A26F2F" w:rsidP="00A26F2F">
      <w:pPr>
        <w:ind w:firstLine="708"/>
        <w:jc w:val="both"/>
        <w:rPr>
          <w:b/>
          <w:sz w:val="22"/>
          <w:szCs w:val="22"/>
        </w:rPr>
      </w:pPr>
    </w:p>
    <w:p w:rsidR="00C35BC3" w:rsidRPr="00C35BC3" w:rsidRDefault="00A26F2F" w:rsidP="00C35BC3">
      <w:pPr>
        <w:shd w:val="clear" w:color="auto" w:fill="FFFFFF"/>
        <w:spacing w:line="276" w:lineRule="auto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C35BC3">
        <w:rPr>
          <w:b/>
          <w:sz w:val="22"/>
          <w:szCs w:val="22"/>
        </w:rPr>
        <w:t>ОТНОСНО:</w:t>
      </w:r>
      <w:r w:rsidRPr="00C35BC3">
        <w:rPr>
          <w:sz w:val="22"/>
          <w:szCs w:val="22"/>
        </w:rPr>
        <w:t xml:space="preserve"> Приемане на Наредба за  изменение на Наредбата </w:t>
      </w:r>
      <w:r w:rsidR="00C35BC3" w:rsidRPr="00C35BC3">
        <w:rPr>
          <w:sz w:val="22"/>
          <w:szCs w:val="22"/>
        </w:rPr>
        <w:t>за записване, отписване и преместване на деца в общинските детски градини на територията на община Гулянци</w:t>
      </w:r>
    </w:p>
    <w:p w:rsidR="00A26F2F" w:rsidRPr="00C35BC3" w:rsidRDefault="00A26F2F" w:rsidP="00C35BC3">
      <w:pPr>
        <w:jc w:val="both"/>
        <w:rPr>
          <w:sz w:val="22"/>
          <w:szCs w:val="22"/>
        </w:rPr>
      </w:pPr>
    </w:p>
    <w:p w:rsidR="00A26F2F" w:rsidRPr="00C35BC3" w:rsidRDefault="00A26F2F" w:rsidP="00A26F2F">
      <w:pPr>
        <w:jc w:val="both"/>
        <w:rPr>
          <w:sz w:val="22"/>
          <w:szCs w:val="22"/>
        </w:rPr>
      </w:pPr>
      <w:r w:rsidRPr="00C35BC3">
        <w:rPr>
          <w:b/>
          <w:sz w:val="22"/>
          <w:szCs w:val="22"/>
        </w:rPr>
        <w:t xml:space="preserve">ПО ПРЕДЛОЖЕНИЕ НА : </w:t>
      </w:r>
      <w:r w:rsidRPr="00C35BC3">
        <w:rPr>
          <w:sz w:val="22"/>
          <w:szCs w:val="22"/>
        </w:rPr>
        <w:t>Кмета на Общината</w:t>
      </w:r>
    </w:p>
    <w:p w:rsidR="00A26F2F" w:rsidRPr="00C35BC3" w:rsidRDefault="00A26F2F" w:rsidP="00A26F2F">
      <w:pPr>
        <w:jc w:val="both"/>
        <w:rPr>
          <w:sz w:val="22"/>
          <w:szCs w:val="22"/>
        </w:rPr>
      </w:pPr>
    </w:p>
    <w:p w:rsidR="00A26F2F" w:rsidRPr="00C35BC3" w:rsidRDefault="00A26F2F" w:rsidP="00A26F2F">
      <w:pPr>
        <w:jc w:val="both"/>
        <w:rPr>
          <w:b/>
          <w:sz w:val="22"/>
          <w:szCs w:val="22"/>
        </w:rPr>
      </w:pPr>
      <w:r w:rsidRPr="00C35BC3">
        <w:rPr>
          <w:b/>
          <w:sz w:val="22"/>
          <w:szCs w:val="22"/>
        </w:rPr>
        <w:t>НА ЗАСЕДНИЕТО НА 26.112021 г., ПРОТОКОЛ 39</w:t>
      </w:r>
    </w:p>
    <w:p w:rsidR="00A26F2F" w:rsidRPr="00C35BC3" w:rsidRDefault="00A26F2F" w:rsidP="00A26F2F">
      <w:pPr>
        <w:jc w:val="both"/>
        <w:rPr>
          <w:b/>
          <w:sz w:val="22"/>
          <w:szCs w:val="22"/>
        </w:rPr>
      </w:pPr>
    </w:p>
    <w:p w:rsidR="00A26F2F" w:rsidRPr="00C35BC3" w:rsidRDefault="00A26F2F" w:rsidP="00A26F2F">
      <w:pPr>
        <w:jc w:val="both"/>
        <w:rPr>
          <w:b/>
          <w:sz w:val="22"/>
          <w:szCs w:val="22"/>
        </w:rPr>
      </w:pPr>
      <w:r w:rsidRPr="00C35BC3">
        <w:rPr>
          <w:b/>
          <w:sz w:val="22"/>
          <w:szCs w:val="22"/>
        </w:rPr>
        <w:t>ОБЩИНСКИ СЪВЕТ ГУЛЯНЦИ</w:t>
      </w:r>
    </w:p>
    <w:p w:rsidR="00A26F2F" w:rsidRPr="00C35BC3" w:rsidRDefault="00A26F2F" w:rsidP="00A26F2F">
      <w:pPr>
        <w:jc w:val="both"/>
        <w:rPr>
          <w:b/>
          <w:sz w:val="22"/>
          <w:szCs w:val="22"/>
        </w:rPr>
      </w:pPr>
    </w:p>
    <w:p w:rsidR="008A5050" w:rsidRDefault="00A26F2F" w:rsidP="00C35BC3">
      <w:pPr>
        <w:tabs>
          <w:tab w:val="left" w:pos="1080"/>
        </w:tabs>
        <w:jc w:val="both"/>
        <w:rPr>
          <w:color w:val="000000" w:themeColor="text1"/>
          <w:sz w:val="22"/>
          <w:szCs w:val="22"/>
        </w:rPr>
      </w:pPr>
      <w:r w:rsidRPr="00C35BC3">
        <w:rPr>
          <w:b/>
          <w:sz w:val="22"/>
          <w:szCs w:val="22"/>
        </w:rPr>
        <w:t>НА ОСНОВАНИЕ:</w:t>
      </w:r>
      <w:r w:rsidR="00C35BC3">
        <w:rPr>
          <w:b/>
          <w:sz w:val="22"/>
          <w:szCs w:val="22"/>
        </w:rPr>
        <w:t xml:space="preserve"> </w:t>
      </w:r>
      <w:r w:rsidR="008A5050" w:rsidRPr="00C35BC3">
        <w:rPr>
          <w:color w:val="000000" w:themeColor="text1"/>
          <w:sz w:val="22"/>
          <w:szCs w:val="22"/>
        </w:rPr>
        <w:t xml:space="preserve">чл.17, т. 3, чл. 21, ал. 1, т. 23 и ал. 2 от ЗМСМА, във връзка с </w:t>
      </w:r>
      <w:r w:rsidR="008A5050" w:rsidRPr="00C35BC3">
        <w:rPr>
          <w:color w:val="000000" w:themeColor="text1"/>
          <w:sz w:val="22"/>
          <w:szCs w:val="22"/>
          <w:lang w:val="ru-RU"/>
        </w:rPr>
        <w:t>чл.59, ал.1 от ЗПУО и чл. 5, ал. 1, т. 22</w:t>
      </w:r>
      <w:r w:rsidR="008A5050" w:rsidRPr="00C35BC3">
        <w:rPr>
          <w:color w:val="000000" w:themeColor="text1"/>
          <w:sz w:val="22"/>
          <w:szCs w:val="22"/>
        </w:rPr>
        <w:t xml:space="preserve"> и чл. 6 от Правилника за организацията и дейността на Общински съвет гр. Гулянци и взаимодействието му с Общинска администрация, </w:t>
      </w:r>
    </w:p>
    <w:p w:rsidR="00C35BC3" w:rsidRDefault="00C35BC3" w:rsidP="00C35BC3">
      <w:pPr>
        <w:tabs>
          <w:tab w:val="left" w:pos="1080"/>
        </w:tabs>
        <w:jc w:val="both"/>
        <w:rPr>
          <w:color w:val="000000" w:themeColor="text1"/>
          <w:sz w:val="22"/>
          <w:szCs w:val="22"/>
        </w:rPr>
      </w:pPr>
    </w:p>
    <w:p w:rsidR="00C35BC3" w:rsidRPr="00C35BC3" w:rsidRDefault="00C35BC3" w:rsidP="00C35BC3">
      <w:pPr>
        <w:tabs>
          <w:tab w:val="left" w:pos="1080"/>
        </w:tabs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Р Е Ш И:</w:t>
      </w:r>
    </w:p>
    <w:p w:rsidR="008A5050" w:rsidRPr="00C35BC3" w:rsidRDefault="008A5050" w:rsidP="008A5050">
      <w:pPr>
        <w:tabs>
          <w:tab w:val="left" w:pos="1080"/>
        </w:tabs>
        <w:jc w:val="center"/>
        <w:rPr>
          <w:color w:val="000000" w:themeColor="text1"/>
          <w:sz w:val="22"/>
          <w:szCs w:val="22"/>
        </w:rPr>
      </w:pPr>
    </w:p>
    <w:p w:rsidR="008A5050" w:rsidRPr="00C35BC3" w:rsidRDefault="008A5050" w:rsidP="008A5050">
      <w:pPr>
        <w:tabs>
          <w:tab w:val="left" w:pos="1260"/>
        </w:tabs>
        <w:jc w:val="both"/>
        <w:rPr>
          <w:color w:val="000000" w:themeColor="text1"/>
          <w:sz w:val="22"/>
          <w:szCs w:val="22"/>
        </w:rPr>
      </w:pPr>
      <w:r w:rsidRPr="00C35BC3">
        <w:rPr>
          <w:color w:val="000000" w:themeColor="text1"/>
          <w:sz w:val="22"/>
          <w:szCs w:val="22"/>
        </w:rPr>
        <w:tab/>
      </w:r>
      <w:r w:rsidRPr="00C35BC3">
        <w:rPr>
          <w:color w:val="000000" w:themeColor="text1"/>
          <w:sz w:val="22"/>
          <w:szCs w:val="22"/>
          <w:lang w:val="en-US"/>
        </w:rPr>
        <w:t>I</w:t>
      </w:r>
      <w:r w:rsidRPr="00C35BC3">
        <w:rPr>
          <w:color w:val="000000" w:themeColor="text1"/>
          <w:sz w:val="22"/>
          <w:szCs w:val="22"/>
        </w:rPr>
        <w:t xml:space="preserve">. Приема Наредба за изменение на Наредбата </w:t>
      </w:r>
      <w:r w:rsidR="00C35BC3" w:rsidRPr="00C35BC3">
        <w:rPr>
          <w:sz w:val="22"/>
          <w:szCs w:val="22"/>
        </w:rPr>
        <w:t>за записване, отписване и преместване на деца в общинските детски градини на територията на община Гулянци</w:t>
      </w:r>
      <w:r w:rsidRPr="00C35BC3">
        <w:rPr>
          <w:color w:val="000000" w:themeColor="text1"/>
          <w:sz w:val="22"/>
          <w:szCs w:val="22"/>
        </w:rPr>
        <w:t xml:space="preserve"> като следва:</w:t>
      </w:r>
    </w:p>
    <w:p w:rsidR="008A5050" w:rsidRPr="00C35BC3" w:rsidRDefault="008A5050" w:rsidP="008A5050">
      <w:pPr>
        <w:ind w:firstLine="708"/>
        <w:jc w:val="both"/>
        <w:rPr>
          <w:color w:val="000000" w:themeColor="text1"/>
          <w:sz w:val="22"/>
          <w:szCs w:val="22"/>
        </w:rPr>
      </w:pPr>
      <w:r w:rsidRPr="00C35BC3">
        <w:rPr>
          <w:color w:val="000000" w:themeColor="text1"/>
          <w:sz w:val="22"/>
          <w:szCs w:val="22"/>
        </w:rPr>
        <w:t xml:space="preserve">§ 1. В текста на чл. 28. </w:t>
      </w:r>
      <w:r w:rsidRPr="00C35BC3">
        <w:rPr>
          <w:i/>
          <w:color w:val="000000" w:themeColor="text1"/>
          <w:sz w:val="22"/>
          <w:szCs w:val="22"/>
        </w:rPr>
        <w:t xml:space="preserve">„За посещение на детска градина се заплащат ежемесечни такси съгласно чл. 22 от  Раздел </w:t>
      </w:r>
      <w:r w:rsidRPr="00C35BC3">
        <w:rPr>
          <w:i/>
          <w:color w:val="000000" w:themeColor="text1"/>
          <w:sz w:val="22"/>
          <w:szCs w:val="22"/>
          <w:lang w:val="en-US"/>
        </w:rPr>
        <w:t>III</w:t>
      </w:r>
      <w:r w:rsidRPr="00C35BC3">
        <w:rPr>
          <w:i/>
          <w:color w:val="000000" w:themeColor="text1"/>
          <w:sz w:val="22"/>
          <w:szCs w:val="22"/>
        </w:rPr>
        <w:t xml:space="preserve"> на Наредбата за определянето и администрирането на местните такси и цени на услуги на територията на Община Гулянци.“</w:t>
      </w:r>
      <w:r w:rsidRPr="00C35BC3">
        <w:rPr>
          <w:color w:val="000000" w:themeColor="text1"/>
          <w:sz w:val="22"/>
          <w:szCs w:val="22"/>
        </w:rPr>
        <w:t xml:space="preserve"> </w:t>
      </w:r>
      <w:r w:rsidRPr="00C35BC3">
        <w:rPr>
          <w:b/>
          <w:color w:val="000000" w:themeColor="text1"/>
          <w:sz w:val="22"/>
          <w:szCs w:val="22"/>
        </w:rPr>
        <w:t>думите „чл. 22 от“ се заличават</w:t>
      </w:r>
      <w:r w:rsidRPr="00C35BC3">
        <w:rPr>
          <w:color w:val="000000" w:themeColor="text1"/>
          <w:sz w:val="22"/>
          <w:szCs w:val="22"/>
        </w:rPr>
        <w:t xml:space="preserve"> и новият текст добива следния смисъл:</w:t>
      </w:r>
    </w:p>
    <w:p w:rsidR="008A5050" w:rsidRPr="00C35BC3" w:rsidRDefault="008A5050" w:rsidP="008A5050">
      <w:pPr>
        <w:tabs>
          <w:tab w:val="left" w:pos="1260"/>
        </w:tabs>
        <w:jc w:val="both"/>
        <w:rPr>
          <w:b/>
          <w:color w:val="000000" w:themeColor="text1"/>
          <w:sz w:val="22"/>
          <w:szCs w:val="22"/>
        </w:rPr>
      </w:pPr>
      <w:r w:rsidRPr="00C35BC3">
        <w:rPr>
          <w:color w:val="000000" w:themeColor="text1"/>
          <w:sz w:val="22"/>
          <w:szCs w:val="22"/>
        </w:rPr>
        <w:tab/>
      </w:r>
      <w:r w:rsidRPr="00C35BC3">
        <w:rPr>
          <w:b/>
          <w:color w:val="000000" w:themeColor="text1"/>
          <w:sz w:val="22"/>
          <w:szCs w:val="22"/>
        </w:rPr>
        <w:t xml:space="preserve">„Чл. 28. За посещение на детска градина се заплащат ежемесечни такси съгласно Раздел </w:t>
      </w:r>
      <w:r w:rsidRPr="00C35BC3">
        <w:rPr>
          <w:b/>
          <w:color w:val="000000" w:themeColor="text1"/>
          <w:sz w:val="22"/>
          <w:szCs w:val="22"/>
          <w:lang w:val="en-US"/>
        </w:rPr>
        <w:t>III</w:t>
      </w:r>
      <w:r w:rsidRPr="00C35BC3">
        <w:rPr>
          <w:b/>
          <w:color w:val="000000" w:themeColor="text1"/>
          <w:sz w:val="22"/>
          <w:szCs w:val="22"/>
        </w:rPr>
        <w:t xml:space="preserve"> на Наредбата за определянето и администрирането на местните такси и цени на услуги на територията на Община Гулянци.“</w:t>
      </w:r>
    </w:p>
    <w:p w:rsidR="008A5050" w:rsidRDefault="008A5050" w:rsidP="008A5050">
      <w:pPr>
        <w:tabs>
          <w:tab w:val="left" w:pos="1260"/>
        </w:tabs>
        <w:jc w:val="both"/>
        <w:rPr>
          <w:sz w:val="22"/>
          <w:szCs w:val="22"/>
        </w:rPr>
      </w:pPr>
      <w:r w:rsidRPr="00C35BC3">
        <w:rPr>
          <w:b/>
          <w:sz w:val="22"/>
          <w:szCs w:val="22"/>
          <w:lang w:val="en-US"/>
        </w:rPr>
        <w:tab/>
      </w:r>
      <w:r w:rsidRPr="00C35BC3">
        <w:rPr>
          <w:sz w:val="22"/>
          <w:szCs w:val="22"/>
          <w:lang w:val="en-US"/>
        </w:rPr>
        <w:t>II</w:t>
      </w:r>
      <w:r w:rsidRPr="00C35BC3">
        <w:rPr>
          <w:sz w:val="22"/>
          <w:szCs w:val="22"/>
        </w:rPr>
        <w:t xml:space="preserve">. Наредбата за изменение на </w:t>
      </w:r>
      <w:r w:rsidRPr="00C35BC3">
        <w:rPr>
          <w:color w:val="000000" w:themeColor="text1"/>
          <w:sz w:val="22"/>
          <w:szCs w:val="22"/>
        </w:rPr>
        <w:t xml:space="preserve">Наредбата </w:t>
      </w:r>
      <w:r w:rsidR="00C35BC3" w:rsidRPr="00C35BC3">
        <w:rPr>
          <w:sz w:val="22"/>
          <w:szCs w:val="22"/>
        </w:rPr>
        <w:t>за записване, отписване и преместване на деца в общинските детски градини на територията на община Гулянци</w:t>
      </w:r>
      <w:r w:rsidRPr="00C35BC3">
        <w:rPr>
          <w:color w:val="000000" w:themeColor="text1"/>
          <w:sz w:val="22"/>
          <w:szCs w:val="22"/>
        </w:rPr>
        <w:t xml:space="preserve"> влиза в </w:t>
      </w:r>
      <w:r w:rsidRPr="00C35BC3">
        <w:rPr>
          <w:sz w:val="22"/>
          <w:szCs w:val="22"/>
        </w:rPr>
        <w:t>сила три дни след публикуването й на официалната интернет страница на Община Гулянци.</w:t>
      </w:r>
    </w:p>
    <w:p w:rsidR="00C35BC3" w:rsidRDefault="00C35BC3" w:rsidP="008A5050">
      <w:pPr>
        <w:tabs>
          <w:tab w:val="left" w:pos="1260"/>
        </w:tabs>
        <w:jc w:val="both"/>
        <w:rPr>
          <w:sz w:val="22"/>
          <w:szCs w:val="22"/>
        </w:rPr>
      </w:pPr>
    </w:p>
    <w:p w:rsidR="00C35BC3" w:rsidRDefault="00C35BC3" w:rsidP="008A5050">
      <w:pPr>
        <w:tabs>
          <w:tab w:val="left" w:pos="1260"/>
        </w:tabs>
        <w:jc w:val="both"/>
        <w:rPr>
          <w:sz w:val="22"/>
          <w:szCs w:val="22"/>
        </w:rPr>
      </w:pPr>
    </w:p>
    <w:p w:rsidR="00C35BC3" w:rsidRDefault="00C35BC3" w:rsidP="00C35BC3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:……../п/……..</w:t>
      </w:r>
    </w:p>
    <w:p w:rsidR="00C35BC3" w:rsidRDefault="00C35BC3" w:rsidP="00C35BC3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C35BC3" w:rsidRDefault="00C35BC3" w:rsidP="00C35BC3">
      <w:pPr>
        <w:tabs>
          <w:tab w:val="left" w:pos="1260"/>
        </w:tabs>
        <w:jc w:val="right"/>
        <w:rPr>
          <w:sz w:val="22"/>
          <w:szCs w:val="22"/>
        </w:rPr>
      </w:pPr>
    </w:p>
    <w:p w:rsidR="00C35BC3" w:rsidRDefault="00C35BC3" w:rsidP="00C35BC3">
      <w:pPr>
        <w:tabs>
          <w:tab w:val="left" w:pos="1260"/>
        </w:tabs>
        <w:jc w:val="right"/>
        <w:rPr>
          <w:sz w:val="22"/>
          <w:szCs w:val="22"/>
        </w:rPr>
      </w:pPr>
    </w:p>
    <w:p w:rsidR="00C35BC3" w:rsidRDefault="00C35BC3" w:rsidP="00C35BC3">
      <w:pPr>
        <w:tabs>
          <w:tab w:val="left" w:pos="1260"/>
        </w:tabs>
        <w:jc w:val="right"/>
        <w:rPr>
          <w:sz w:val="22"/>
          <w:szCs w:val="22"/>
        </w:rPr>
      </w:pPr>
    </w:p>
    <w:p w:rsidR="00C35BC3" w:rsidRDefault="00C35BC3" w:rsidP="00C35BC3">
      <w:pPr>
        <w:tabs>
          <w:tab w:val="left" w:pos="126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C35BC3" w:rsidRPr="00C35BC3" w:rsidRDefault="00C35BC3" w:rsidP="00C35BC3">
      <w:pPr>
        <w:tabs>
          <w:tab w:val="left" w:pos="1260"/>
        </w:tabs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D315A2" w:rsidRDefault="00D315A2"/>
    <w:sectPr w:rsidR="00D31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50"/>
    <w:rsid w:val="008A5050"/>
    <w:rsid w:val="00A26F2F"/>
    <w:rsid w:val="00C35BC3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6768B"/>
  <w15:chartTrackingRefBased/>
  <w15:docId w15:val="{677CAFC1-56C9-4A30-98F9-27FDC7A3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2021-11-29T09:41:00Z</dcterms:created>
  <dcterms:modified xsi:type="dcterms:W3CDTF">2021-11-29T12:51:00Z</dcterms:modified>
</cp:coreProperties>
</file>