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Default="0034284B" w:rsidP="0034284B">
      <w:pPr>
        <w:jc w:val="right"/>
      </w:pPr>
      <w:r>
        <w:t>препис</w:t>
      </w:r>
      <w:bookmarkStart w:id="0" w:name="_GoBack"/>
      <w:bookmarkEnd w:id="0"/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F720DA" w:rsidP="00345535">
      <w:pPr>
        <w:ind w:firstLine="708"/>
        <w:jc w:val="center"/>
        <w:rPr>
          <w:b/>
        </w:rPr>
      </w:pPr>
      <w:r>
        <w:rPr>
          <w:b/>
        </w:rPr>
        <w:t>№ 530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AC6995" w:rsidP="00345535">
      <w:pPr>
        <w:ind w:firstLine="708"/>
        <w:jc w:val="center"/>
        <w:rPr>
          <w:b/>
        </w:rPr>
      </w:pPr>
      <w:r>
        <w:rPr>
          <w:b/>
        </w:rPr>
        <w:t>Гр. Гулянци, 26</w:t>
      </w:r>
      <w:r w:rsidR="00345535">
        <w:rPr>
          <w:b/>
        </w:rPr>
        <w:t>.08</w:t>
      </w:r>
      <w:r w:rsidR="00345535"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917C4B" w:rsidRPr="00434279" w:rsidRDefault="00345535" w:rsidP="00E40E8C">
      <w:pPr>
        <w:jc w:val="both"/>
        <w:rPr>
          <w:b/>
        </w:rPr>
      </w:pPr>
      <w:r w:rsidRPr="00434279">
        <w:rPr>
          <w:b/>
        </w:rPr>
        <w:t>ОТНОСНО:</w:t>
      </w:r>
      <w:r w:rsidRPr="00434279">
        <w:t xml:space="preserve"> </w:t>
      </w:r>
      <w:r w:rsidR="00F720DA">
        <w:t>О</w:t>
      </w:r>
      <w:r w:rsidR="00F720DA" w:rsidRPr="00265629">
        <w:t>тпускане средства за представително облекло на Кмета на Община Гулянци за календарната 2022година</w:t>
      </w:r>
    </w:p>
    <w:p w:rsidR="00E40E8C" w:rsidRDefault="00E40E8C" w:rsidP="00345535">
      <w:pPr>
        <w:autoSpaceDE w:val="0"/>
        <w:autoSpaceDN w:val="0"/>
        <w:adjustRightInd w:val="0"/>
        <w:jc w:val="both"/>
        <w:rPr>
          <w:b/>
        </w:rPr>
      </w:pPr>
    </w:p>
    <w:p w:rsidR="00345535" w:rsidRPr="00AC699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b/>
        </w:rPr>
        <w:t xml:space="preserve">ПО ПРЕДЛОЖЕНИЕ НА : </w:t>
      </w:r>
      <w:r w:rsidR="00F720DA">
        <w:t>Председателя на Общинския съвет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 w:rsidR="00AC6995">
        <w:rPr>
          <w:b/>
        </w:rPr>
        <w:t>26</w:t>
      </w:r>
      <w:r>
        <w:rPr>
          <w:b/>
        </w:rPr>
        <w:t>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 w:rsidR="00AC6995">
        <w:rPr>
          <w:b/>
        </w:rPr>
        <w:t xml:space="preserve"> г., ПРОТОКОЛ 53</w:t>
      </w:r>
    </w:p>
    <w:p w:rsidR="00345535" w:rsidRPr="00434279" w:rsidRDefault="00345535" w:rsidP="00345535">
      <w:pPr>
        <w:jc w:val="both"/>
        <w:rPr>
          <w:b/>
        </w:rPr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Pr="00020F48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</w:t>
      </w:r>
      <w:r w:rsidR="00CD757C">
        <w:rPr>
          <w:b/>
        </w:rPr>
        <w:t xml:space="preserve"> </w:t>
      </w:r>
      <w:r w:rsidR="00F720DA" w:rsidRPr="00265629">
        <w:t>чл. 21 ал.1 т.8 и т.</w:t>
      </w:r>
      <w:r w:rsidR="00F720DA" w:rsidRPr="00265629">
        <w:rPr>
          <w:lang w:val="ru-RU"/>
        </w:rPr>
        <w:t>23</w:t>
      </w:r>
      <w:r w:rsidR="00F720DA" w:rsidRPr="00265629">
        <w:t xml:space="preserve"> и  чл.33 ал.1 т.2 от ЗМСМА и чл.5 ал.1 т.7 и т.</w:t>
      </w:r>
      <w:r w:rsidR="00F720DA" w:rsidRPr="00265629">
        <w:rPr>
          <w:lang w:val="ru-RU"/>
        </w:rPr>
        <w:t xml:space="preserve">22 </w:t>
      </w:r>
      <w:r w:rsidR="00F720DA" w:rsidRPr="00265629">
        <w:t> и чл.22 ал.1 т.2 от Правилника за организацията и дейността на Общински съвет Гулянци, неговите комисии и взаимодействието му с общинската администрация</w:t>
      </w:r>
      <w:r w:rsidR="00027C2A">
        <w:rPr>
          <w:lang w:eastAsia="en-US"/>
        </w:rPr>
        <w:t>,</w:t>
      </w:r>
      <w:r w:rsidR="00BE4303" w:rsidRPr="00020F48">
        <w:rPr>
          <w:szCs w:val="28"/>
        </w:rPr>
        <w:t xml:space="preserve"> </w:t>
      </w:r>
    </w:p>
    <w:p w:rsidR="004D5045" w:rsidRDefault="004D5045" w:rsidP="004D5045">
      <w:pPr>
        <w:jc w:val="both"/>
        <w:rPr>
          <w:szCs w:val="28"/>
        </w:rPr>
      </w:pPr>
    </w:p>
    <w:p w:rsidR="007F1DA1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027C2A" w:rsidRDefault="00027C2A" w:rsidP="004D5045">
      <w:pPr>
        <w:jc w:val="both"/>
        <w:rPr>
          <w:b/>
          <w:szCs w:val="28"/>
        </w:rPr>
      </w:pPr>
    </w:p>
    <w:p w:rsidR="00F720DA" w:rsidRPr="00265629" w:rsidRDefault="00F720DA" w:rsidP="00F720DA">
      <w:pPr>
        <w:autoSpaceDE w:val="0"/>
        <w:autoSpaceDN w:val="0"/>
        <w:adjustRightInd w:val="0"/>
        <w:ind w:firstLine="708"/>
        <w:jc w:val="both"/>
      </w:pPr>
      <w:r w:rsidRPr="00F720DA">
        <w:rPr>
          <w:lang w:val="ru-RU"/>
        </w:rPr>
        <w:t xml:space="preserve">1. </w:t>
      </w:r>
      <w:proofErr w:type="spellStart"/>
      <w:r w:rsidRPr="00F720DA">
        <w:rPr>
          <w:lang w:val="ru-RU"/>
        </w:rPr>
        <w:t>Дава</w:t>
      </w:r>
      <w:proofErr w:type="spellEnd"/>
      <w:r w:rsidRPr="00F720DA">
        <w:rPr>
          <w:lang w:val="ru-RU"/>
        </w:rPr>
        <w:t xml:space="preserve"> </w:t>
      </w:r>
      <w:proofErr w:type="spellStart"/>
      <w:r w:rsidRPr="00F720DA">
        <w:rPr>
          <w:lang w:val="ru-RU"/>
        </w:rPr>
        <w:t>съгласие</w:t>
      </w:r>
      <w:proofErr w:type="spellEnd"/>
      <w:r w:rsidRPr="00F720DA">
        <w:rPr>
          <w:lang w:val="ru-RU"/>
        </w:rPr>
        <w:t xml:space="preserve"> да се </w:t>
      </w:r>
      <w:proofErr w:type="spellStart"/>
      <w:r w:rsidRPr="00F720DA">
        <w:rPr>
          <w:lang w:val="ru-RU"/>
        </w:rPr>
        <w:t>отпуснат</w:t>
      </w:r>
      <w:proofErr w:type="spellEnd"/>
      <w:r w:rsidRPr="00F720DA">
        <w:rPr>
          <w:lang w:val="ru-RU"/>
        </w:rPr>
        <w:t xml:space="preserve"> средства за </w:t>
      </w:r>
      <w:proofErr w:type="spellStart"/>
      <w:r w:rsidRPr="00F720DA">
        <w:rPr>
          <w:lang w:val="ru-RU"/>
        </w:rPr>
        <w:t>представително</w:t>
      </w:r>
      <w:proofErr w:type="spellEnd"/>
      <w:r w:rsidRPr="00F720DA">
        <w:rPr>
          <w:lang w:val="ru-RU"/>
        </w:rPr>
        <w:t xml:space="preserve"> облекло на </w:t>
      </w:r>
      <w:proofErr w:type="spellStart"/>
      <w:r w:rsidRPr="00F720DA">
        <w:rPr>
          <w:lang w:val="ru-RU"/>
        </w:rPr>
        <w:t>Кмета</w:t>
      </w:r>
      <w:proofErr w:type="spellEnd"/>
      <w:r w:rsidRPr="00F720DA">
        <w:rPr>
          <w:lang w:val="ru-RU"/>
        </w:rPr>
        <w:t xml:space="preserve"> на Община </w:t>
      </w:r>
      <w:proofErr w:type="spellStart"/>
      <w:r w:rsidRPr="00F720DA">
        <w:rPr>
          <w:lang w:val="ru-RU"/>
        </w:rPr>
        <w:t>Гулянци</w:t>
      </w:r>
      <w:proofErr w:type="spellEnd"/>
      <w:r w:rsidRPr="00F720DA">
        <w:rPr>
          <w:lang w:val="ru-RU"/>
        </w:rPr>
        <w:t xml:space="preserve"> в размер на 6</w:t>
      </w:r>
      <w:r w:rsidRPr="00265629">
        <w:t>0</w:t>
      </w:r>
      <w:r w:rsidRPr="00F720DA">
        <w:rPr>
          <w:lang w:val="ru-RU"/>
        </w:rPr>
        <w:t xml:space="preserve">0.00 </w:t>
      </w:r>
      <w:proofErr w:type="spellStart"/>
      <w:r w:rsidRPr="00F720DA">
        <w:rPr>
          <w:lang w:val="ru-RU"/>
        </w:rPr>
        <w:t>лв</w:t>
      </w:r>
      <w:proofErr w:type="spellEnd"/>
      <w:r w:rsidRPr="00F720DA">
        <w:rPr>
          <w:lang w:val="ru-RU"/>
        </w:rPr>
        <w:t xml:space="preserve">. за </w:t>
      </w:r>
      <w:proofErr w:type="spellStart"/>
      <w:r w:rsidRPr="00F720DA">
        <w:rPr>
          <w:lang w:val="ru-RU"/>
        </w:rPr>
        <w:t>календарната</w:t>
      </w:r>
      <w:proofErr w:type="spellEnd"/>
      <w:r w:rsidRPr="00F720DA">
        <w:rPr>
          <w:lang w:val="ru-RU"/>
        </w:rPr>
        <w:t xml:space="preserve"> 202</w:t>
      </w:r>
      <w:r w:rsidRPr="00265629">
        <w:t>2</w:t>
      </w:r>
      <w:r w:rsidRPr="00F720DA">
        <w:rPr>
          <w:lang w:val="ru-RU"/>
        </w:rPr>
        <w:t xml:space="preserve"> година.</w:t>
      </w:r>
    </w:p>
    <w:p w:rsidR="00027C2A" w:rsidRPr="00265629" w:rsidRDefault="00027C2A" w:rsidP="00F720DA">
      <w:pPr>
        <w:ind w:left="360"/>
        <w:jc w:val="both"/>
      </w:pPr>
    </w:p>
    <w:p w:rsidR="00AC33F5" w:rsidRDefault="00AC33F5" w:rsidP="004C7374">
      <w:pPr>
        <w:jc w:val="both"/>
      </w:pPr>
    </w:p>
    <w:p w:rsidR="00AC33F5" w:rsidRDefault="00AC33F5" w:rsidP="00AC6995">
      <w:pPr>
        <w:ind w:firstLine="708"/>
        <w:jc w:val="both"/>
      </w:pPr>
    </w:p>
    <w:p w:rsidR="00AC33F5" w:rsidRDefault="00AC33F5" w:rsidP="00AC6995">
      <w:pPr>
        <w:ind w:firstLine="708"/>
        <w:jc w:val="both"/>
      </w:pPr>
    </w:p>
    <w:p w:rsidR="004D5045" w:rsidRDefault="004D5045" w:rsidP="004D50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E40E8C">
      <w:pPr>
        <w:jc w:val="right"/>
      </w:pPr>
      <w:r>
        <w:t>/Огнян Янчев/</w:t>
      </w:r>
    </w:p>
    <w:p w:rsidR="004D5045" w:rsidRDefault="004D5045" w:rsidP="004D5045">
      <w:pPr>
        <w:jc w:val="right"/>
      </w:pPr>
    </w:p>
    <w:p w:rsidR="00AC33F5" w:rsidRDefault="00AC33F5" w:rsidP="004D5045"/>
    <w:p w:rsidR="00AC33F5" w:rsidRDefault="00AC33F5" w:rsidP="004D5045"/>
    <w:p w:rsidR="00AC33F5" w:rsidRDefault="00AC33F5" w:rsidP="004D5045"/>
    <w:p w:rsidR="00AC33F5" w:rsidRDefault="00AC33F5" w:rsidP="004D5045"/>
    <w:p w:rsidR="00AC33F5" w:rsidRDefault="00AC33F5" w:rsidP="004D5045"/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74E7C"/>
    <w:multiLevelType w:val="hybridMultilevel"/>
    <w:tmpl w:val="642413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E5440F"/>
    <w:multiLevelType w:val="hybridMultilevel"/>
    <w:tmpl w:val="43A2F702"/>
    <w:lvl w:ilvl="0" w:tplc="BB94957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FB33C1E"/>
    <w:multiLevelType w:val="hybridMultilevel"/>
    <w:tmpl w:val="9AF0933A"/>
    <w:lvl w:ilvl="0" w:tplc="EFE26E1C">
      <w:start w:val="1"/>
      <w:numFmt w:val="decimal"/>
      <w:lvlText w:val="%1."/>
      <w:lvlJc w:val="left"/>
      <w:pPr>
        <w:ind w:left="320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924" w:hanging="360"/>
      </w:pPr>
    </w:lvl>
    <w:lvl w:ilvl="2" w:tplc="0402001B" w:tentative="1">
      <w:start w:val="1"/>
      <w:numFmt w:val="lowerRoman"/>
      <w:lvlText w:val="%3."/>
      <w:lvlJc w:val="right"/>
      <w:pPr>
        <w:ind w:left="4644" w:hanging="180"/>
      </w:pPr>
    </w:lvl>
    <w:lvl w:ilvl="3" w:tplc="0402000F" w:tentative="1">
      <w:start w:val="1"/>
      <w:numFmt w:val="decimal"/>
      <w:lvlText w:val="%4."/>
      <w:lvlJc w:val="left"/>
      <w:pPr>
        <w:ind w:left="5364" w:hanging="360"/>
      </w:pPr>
    </w:lvl>
    <w:lvl w:ilvl="4" w:tplc="04020019" w:tentative="1">
      <w:start w:val="1"/>
      <w:numFmt w:val="lowerLetter"/>
      <w:lvlText w:val="%5."/>
      <w:lvlJc w:val="left"/>
      <w:pPr>
        <w:ind w:left="6084" w:hanging="360"/>
      </w:pPr>
    </w:lvl>
    <w:lvl w:ilvl="5" w:tplc="0402001B" w:tentative="1">
      <w:start w:val="1"/>
      <w:numFmt w:val="lowerRoman"/>
      <w:lvlText w:val="%6."/>
      <w:lvlJc w:val="right"/>
      <w:pPr>
        <w:ind w:left="6804" w:hanging="180"/>
      </w:pPr>
    </w:lvl>
    <w:lvl w:ilvl="6" w:tplc="0402000F" w:tentative="1">
      <w:start w:val="1"/>
      <w:numFmt w:val="decimal"/>
      <w:lvlText w:val="%7."/>
      <w:lvlJc w:val="left"/>
      <w:pPr>
        <w:ind w:left="7524" w:hanging="360"/>
      </w:pPr>
    </w:lvl>
    <w:lvl w:ilvl="7" w:tplc="04020019" w:tentative="1">
      <w:start w:val="1"/>
      <w:numFmt w:val="lowerLetter"/>
      <w:lvlText w:val="%8."/>
      <w:lvlJc w:val="left"/>
      <w:pPr>
        <w:ind w:left="8244" w:hanging="360"/>
      </w:pPr>
    </w:lvl>
    <w:lvl w:ilvl="8" w:tplc="0402001B" w:tentative="1">
      <w:start w:val="1"/>
      <w:numFmt w:val="lowerRoman"/>
      <w:lvlText w:val="%9."/>
      <w:lvlJc w:val="right"/>
      <w:pPr>
        <w:ind w:left="896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020F48"/>
    <w:rsid w:val="00027C2A"/>
    <w:rsid w:val="000A4A82"/>
    <w:rsid w:val="002C7067"/>
    <w:rsid w:val="0034284B"/>
    <w:rsid w:val="00345535"/>
    <w:rsid w:val="003A27F9"/>
    <w:rsid w:val="003A646A"/>
    <w:rsid w:val="004C7374"/>
    <w:rsid w:val="004D5045"/>
    <w:rsid w:val="005F23A8"/>
    <w:rsid w:val="00670905"/>
    <w:rsid w:val="00681BB2"/>
    <w:rsid w:val="006E049A"/>
    <w:rsid w:val="007F1DA1"/>
    <w:rsid w:val="00832835"/>
    <w:rsid w:val="008849F0"/>
    <w:rsid w:val="00917C4B"/>
    <w:rsid w:val="00AC33F5"/>
    <w:rsid w:val="00AC6995"/>
    <w:rsid w:val="00BE4303"/>
    <w:rsid w:val="00CD757C"/>
    <w:rsid w:val="00D80F43"/>
    <w:rsid w:val="00E40E8C"/>
    <w:rsid w:val="00EC5147"/>
    <w:rsid w:val="00F7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EE59B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AC69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rsid w:val="00AC6995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paragraph" w:styleId="a5">
    <w:name w:val="List Paragraph"/>
    <w:basedOn w:val="a"/>
    <w:uiPriority w:val="34"/>
    <w:qFormat/>
    <w:rsid w:val="003A27F9"/>
    <w:pPr>
      <w:spacing w:after="160" w:line="259" w:lineRule="auto"/>
      <w:ind w:left="720"/>
      <w:contextualSpacing/>
    </w:pPr>
  </w:style>
  <w:style w:type="character" w:customStyle="1" w:styleId="samedocreference">
    <w:name w:val="samedocreference"/>
    <w:basedOn w:val="a0"/>
    <w:rsid w:val="003A27F9"/>
  </w:style>
  <w:style w:type="paragraph" w:styleId="a6">
    <w:name w:val="Normal (Web)"/>
    <w:basedOn w:val="a"/>
    <w:rsid w:val="0083283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24</cp:revision>
  <cp:lastPrinted>2022-08-10T05:56:00Z</cp:lastPrinted>
  <dcterms:created xsi:type="dcterms:W3CDTF">2022-08-03T10:54:00Z</dcterms:created>
  <dcterms:modified xsi:type="dcterms:W3CDTF">2022-08-30T08:08:00Z</dcterms:modified>
</cp:coreProperties>
</file>