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C3C" w:rsidRPr="007006BF" w:rsidRDefault="001C0C3C" w:rsidP="001C0C3C">
      <w:pPr>
        <w:shd w:val="clear" w:color="auto" w:fill="FFFFFF"/>
        <w:jc w:val="right"/>
      </w:pPr>
      <w:r w:rsidRPr="007006BF">
        <w:t>Препис</w:t>
      </w:r>
    </w:p>
    <w:p w:rsidR="001C0C3C" w:rsidRPr="007006BF" w:rsidRDefault="001C0C3C" w:rsidP="001C0C3C">
      <w:pPr>
        <w:ind w:firstLine="708"/>
        <w:jc w:val="center"/>
      </w:pPr>
    </w:p>
    <w:p w:rsidR="001C0C3C" w:rsidRPr="007006BF" w:rsidRDefault="001C0C3C" w:rsidP="001C0C3C">
      <w:pPr>
        <w:ind w:firstLine="708"/>
        <w:jc w:val="center"/>
        <w:rPr>
          <w:b/>
          <w:u w:val="single"/>
        </w:rPr>
      </w:pPr>
      <w:r w:rsidRPr="007006BF">
        <w:rPr>
          <w:b/>
          <w:u w:val="single"/>
        </w:rPr>
        <w:t>ОБЩИНСКИ СЪВЕТ ГУЛЯНЦИ, ОБЛАСТ ПЛЕВЕН</w:t>
      </w:r>
    </w:p>
    <w:p w:rsidR="001C0C3C" w:rsidRPr="007006BF" w:rsidRDefault="001C0C3C" w:rsidP="001C0C3C">
      <w:pPr>
        <w:ind w:firstLine="708"/>
        <w:jc w:val="center"/>
        <w:rPr>
          <w:b/>
          <w:u w:val="single"/>
        </w:rPr>
      </w:pPr>
    </w:p>
    <w:p w:rsidR="001C0C3C" w:rsidRPr="007006BF" w:rsidRDefault="001C0C3C" w:rsidP="001C0C3C">
      <w:pPr>
        <w:ind w:firstLine="708"/>
        <w:jc w:val="center"/>
        <w:rPr>
          <w:b/>
          <w:u w:val="single"/>
        </w:rPr>
      </w:pPr>
    </w:p>
    <w:p w:rsidR="001C0C3C" w:rsidRPr="007006BF" w:rsidRDefault="001C0C3C" w:rsidP="001C0C3C">
      <w:pPr>
        <w:ind w:firstLine="708"/>
        <w:jc w:val="center"/>
        <w:rPr>
          <w:b/>
        </w:rPr>
      </w:pPr>
      <w:r w:rsidRPr="007006BF">
        <w:rPr>
          <w:b/>
        </w:rPr>
        <w:t>Р Е Ш Е Н И Е</w:t>
      </w:r>
    </w:p>
    <w:p w:rsidR="001C0C3C" w:rsidRPr="007006BF" w:rsidRDefault="001C0C3C" w:rsidP="001C0C3C">
      <w:pPr>
        <w:ind w:firstLine="708"/>
        <w:jc w:val="center"/>
        <w:rPr>
          <w:b/>
        </w:rPr>
      </w:pPr>
    </w:p>
    <w:p w:rsidR="001C0C3C" w:rsidRPr="007006BF" w:rsidRDefault="001C0C3C" w:rsidP="001C0C3C">
      <w:pPr>
        <w:ind w:firstLine="708"/>
        <w:jc w:val="center"/>
        <w:rPr>
          <w:b/>
        </w:rPr>
      </w:pPr>
      <w:r w:rsidRPr="007006BF">
        <w:rPr>
          <w:b/>
        </w:rPr>
        <w:t>№ 31</w:t>
      </w:r>
      <w:r>
        <w:rPr>
          <w:b/>
        </w:rPr>
        <w:t>7</w:t>
      </w:r>
    </w:p>
    <w:p w:rsidR="001C0C3C" w:rsidRPr="007006BF" w:rsidRDefault="001C0C3C" w:rsidP="001C0C3C">
      <w:pPr>
        <w:ind w:firstLine="708"/>
        <w:jc w:val="center"/>
        <w:rPr>
          <w:b/>
        </w:rPr>
      </w:pPr>
    </w:p>
    <w:p w:rsidR="001C0C3C" w:rsidRPr="007006BF" w:rsidRDefault="001C0C3C" w:rsidP="001C0C3C">
      <w:pPr>
        <w:ind w:firstLine="708"/>
        <w:jc w:val="center"/>
        <w:rPr>
          <w:b/>
        </w:rPr>
      </w:pPr>
      <w:r w:rsidRPr="007006BF">
        <w:rPr>
          <w:b/>
        </w:rPr>
        <w:t>Гр. Гулянци, 27.08.2021г.</w:t>
      </w:r>
    </w:p>
    <w:p w:rsidR="001C0C3C" w:rsidRPr="007006BF" w:rsidRDefault="001C0C3C" w:rsidP="001C0C3C">
      <w:pPr>
        <w:ind w:firstLine="708"/>
        <w:jc w:val="center"/>
        <w:rPr>
          <w:b/>
        </w:rPr>
      </w:pPr>
    </w:p>
    <w:p w:rsidR="001C0C3C" w:rsidRPr="007006BF" w:rsidRDefault="001C0C3C" w:rsidP="001C0C3C">
      <w:pPr>
        <w:ind w:firstLine="708"/>
        <w:jc w:val="both"/>
        <w:rPr>
          <w:b/>
        </w:rPr>
      </w:pPr>
    </w:p>
    <w:p w:rsidR="001C0C3C" w:rsidRPr="00343AD2" w:rsidRDefault="001C0C3C" w:rsidP="001C0C3C">
      <w:pPr>
        <w:jc w:val="both"/>
      </w:pPr>
      <w:r w:rsidRPr="003A726A">
        <w:rPr>
          <w:b/>
        </w:rPr>
        <w:t>ОТНОСНО:</w:t>
      </w:r>
      <w:r w:rsidRPr="003A726A">
        <w:t xml:space="preserve"> </w:t>
      </w:r>
      <w:r w:rsidRPr="003B6DCF">
        <w:t>Извършване на замяна на поземлен имот с идентификатор 48204.231.235 с НТП „Рибарник“ - собственост на Ангелина Борисова  с  поземлен имот с идентификатор 83394.14.70  с НТП „Рибарник“ – собственост на Община Гуля</w:t>
      </w:r>
      <w:r>
        <w:t>нци</w:t>
      </w:r>
    </w:p>
    <w:p w:rsidR="001C0C3C" w:rsidRPr="003A726A" w:rsidRDefault="001C0C3C" w:rsidP="001C0C3C">
      <w:pPr>
        <w:jc w:val="both"/>
      </w:pPr>
    </w:p>
    <w:p w:rsidR="001C0C3C" w:rsidRPr="007006BF" w:rsidRDefault="001C0C3C" w:rsidP="001C0C3C">
      <w:pPr>
        <w:jc w:val="both"/>
      </w:pPr>
      <w:r w:rsidRPr="007006BF">
        <w:rPr>
          <w:b/>
        </w:rPr>
        <w:t xml:space="preserve">ПО ПРЕДЛОЖЕНИЕ НА : </w:t>
      </w:r>
      <w:r w:rsidRPr="007006BF">
        <w:t>Кмета на Общината</w:t>
      </w:r>
    </w:p>
    <w:p w:rsidR="001C0C3C" w:rsidRPr="007006BF" w:rsidRDefault="001C0C3C" w:rsidP="001C0C3C">
      <w:pPr>
        <w:jc w:val="both"/>
      </w:pPr>
    </w:p>
    <w:p w:rsidR="001C0C3C" w:rsidRPr="007006BF" w:rsidRDefault="001C0C3C" w:rsidP="001C0C3C">
      <w:pPr>
        <w:jc w:val="both"/>
        <w:rPr>
          <w:b/>
        </w:rPr>
      </w:pPr>
      <w:r w:rsidRPr="007006BF">
        <w:rPr>
          <w:b/>
        </w:rPr>
        <w:t>НА ЗАСЕДНИЕТО НА 27.08.2021 г., ПРОТОКОЛ 33</w:t>
      </w:r>
    </w:p>
    <w:p w:rsidR="001C0C3C" w:rsidRPr="007006BF" w:rsidRDefault="001C0C3C" w:rsidP="001C0C3C">
      <w:pPr>
        <w:jc w:val="both"/>
        <w:rPr>
          <w:b/>
        </w:rPr>
      </w:pPr>
    </w:p>
    <w:p w:rsidR="001C0C3C" w:rsidRPr="007006BF" w:rsidRDefault="001C0C3C" w:rsidP="001C0C3C">
      <w:pPr>
        <w:jc w:val="both"/>
        <w:rPr>
          <w:b/>
        </w:rPr>
      </w:pPr>
      <w:r w:rsidRPr="007006BF">
        <w:rPr>
          <w:b/>
        </w:rPr>
        <w:t>ОБЩИНСКИ СЪВЕТ ГУЛЯНЦИ</w:t>
      </w:r>
    </w:p>
    <w:p w:rsidR="001C0C3C" w:rsidRDefault="001C0C3C" w:rsidP="001C0C3C">
      <w:pPr>
        <w:rPr>
          <w:b/>
          <w:sz w:val="22"/>
          <w:szCs w:val="22"/>
        </w:rPr>
      </w:pPr>
    </w:p>
    <w:p w:rsidR="0084688E" w:rsidRDefault="001C0C3C" w:rsidP="001C0C3C">
      <w:pPr>
        <w:jc w:val="both"/>
      </w:pPr>
      <w:r w:rsidRPr="007006BF">
        <w:rPr>
          <w:b/>
        </w:rPr>
        <w:t>НА ОСНОВАНИЕ:</w:t>
      </w:r>
      <w:r>
        <w:rPr>
          <w:b/>
        </w:rPr>
        <w:t xml:space="preserve"> </w:t>
      </w:r>
      <w:r>
        <w:rPr>
          <w:bCs/>
        </w:rPr>
        <w:t xml:space="preserve"> </w:t>
      </w:r>
      <w:r w:rsidR="0084688E" w:rsidRPr="006F29CC">
        <w:t>чл.21, ал.1 т.8 и ал.2 от ЗМСМА, чл.40, ал.1 във връзка с чл.21 ал.4 от З</w:t>
      </w:r>
      <w:r w:rsidR="0084688E">
        <w:t>акона за общинската собственост</w:t>
      </w:r>
      <w:r w:rsidR="0084688E" w:rsidRPr="007A1485">
        <w:t xml:space="preserve"> и чл.5, ал.1, т. 7 и чл. 6 от Правилника за организацията и дейността на Общински съвет Гулянци</w:t>
      </w:r>
      <w:r w:rsidR="0084688E">
        <w:t xml:space="preserve">, </w:t>
      </w:r>
    </w:p>
    <w:p w:rsidR="001C0C3C" w:rsidRDefault="001C0C3C" w:rsidP="001C0C3C">
      <w:pPr>
        <w:jc w:val="both"/>
      </w:pPr>
    </w:p>
    <w:p w:rsidR="001C0C3C" w:rsidRPr="001C0C3C" w:rsidRDefault="001C0C3C" w:rsidP="001C0C3C">
      <w:pPr>
        <w:jc w:val="both"/>
        <w:rPr>
          <w:b/>
        </w:rPr>
      </w:pPr>
      <w:r>
        <w:rPr>
          <w:b/>
        </w:rPr>
        <w:t>РЕ Ш И:</w:t>
      </w:r>
    </w:p>
    <w:p w:rsidR="0084688E" w:rsidRDefault="0084688E" w:rsidP="0084688E">
      <w:pPr>
        <w:jc w:val="center"/>
      </w:pPr>
    </w:p>
    <w:p w:rsidR="0084688E" w:rsidRPr="006F29CC" w:rsidRDefault="0084688E" w:rsidP="0084688E">
      <w:pPr>
        <w:jc w:val="both"/>
      </w:pPr>
      <w:r>
        <w:tab/>
      </w:r>
      <w:r>
        <w:tab/>
        <w:t xml:space="preserve">1. </w:t>
      </w:r>
      <w:r w:rsidRPr="006F29CC">
        <w:t>Дава съгласие да се извърши замяна между следните</w:t>
      </w:r>
      <w:r>
        <w:t xml:space="preserve"> поземлени имоти, както следва:</w:t>
      </w:r>
    </w:p>
    <w:p w:rsidR="0084688E" w:rsidRDefault="0084688E" w:rsidP="0084688E">
      <w:pPr>
        <w:jc w:val="both"/>
      </w:pPr>
      <w:r>
        <w:tab/>
        <w:t xml:space="preserve">Поземлен </w:t>
      </w:r>
      <w:r w:rsidRPr="000B2144">
        <w:t>имот с идентификатор 48204.231.235</w:t>
      </w:r>
      <w:r>
        <w:t xml:space="preserve"> собственост на</w:t>
      </w:r>
      <w:r w:rsidRPr="000B2144">
        <w:t xml:space="preserve"> Ангелина Борисова от с. Милковица</w:t>
      </w:r>
      <w:r>
        <w:t xml:space="preserve"> </w:t>
      </w:r>
      <w:r w:rsidRPr="000B2144">
        <w:t xml:space="preserve"> с площ 3989 </w:t>
      </w:r>
      <w:proofErr w:type="spellStart"/>
      <w:r w:rsidRPr="000B2144">
        <w:t>кв.</w:t>
      </w:r>
      <w:r>
        <w:t>м</w:t>
      </w:r>
      <w:proofErr w:type="spellEnd"/>
      <w:r>
        <w:t>. в землището на с. Милковица, с данъчна оценка в размер на 733.00 лева и пазарна оценка в размер на 5000.00 лева (пет хиляди лева), (съгласно</w:t>
      </w:r>
      <w:r w:rsidRPr="000B2144">
        <w:t xml:space="preserve"> доклад за определяне на пазарна стойност</w:t>
      </w:r>
      <w:r>
        <w:t>,</w:t>
      </w:r>
      <w:r w:rsidRPr="000B2144">
        <w:t xml:space="preserve"> </w:t>
      </w:r>
      <w:r>
        <w:t>изготвен от лицензиран оценител) за Община Гулянци</w:t>
      </w:r>
    </w:p>
    <w:p w:rsidR="0084688E" w:rsidRDefault="0084688E" w:rsidP="0084688E">
      <w:pPr>
        <w:jc w:val="both"/>
      </w:pPr>
      <w:r>
        <w:t xml:space="preserve">И </w:t>
      </w:r>
    </w:p>
    <w:p w:rsidR="0084688E" w:rsidRPr="006F29CC" w:rsidRDefault="0084688E" w:rsidP="0084688E">
      <w:pPr>
        <w:ind w:firstLine="708"/>
        <w:jc w:val="both"/>
      </w:pPr>
      <w:r>
        <w:t xml:space="preserve">Поземлен </w:t>
      </w:r>
      <w:r w:rsidRPr="000B2144">
        <w:t xml:space="preserve">имот с идентификатор </w:t>
      </w:r>
      <w:r w:rsidRPr="008934E5">
        <w:t xml:space="preserve">83394.14.70 с площ 3808 </w:t>
      </w:r>
      <w:proofErr w:type="spellStart"/>
      <w:r w:rsidRPr="008934E5">
        <w:t>кв.м</w:t>
      </w:r>
      <w:proofErr w:type="spellEnd"/>
      <w:r w:rsidRPr="008934E5">
        <w:t>. в землището на с. Шияково</w:t>
      </w:r>
      <w:r>
        <w:t xml:space="preserve">, собственост на Община Гулянци с АЧОС №536/11.05.2012 г. с данъчна оценка в размер на </w:t>
      </w:r>
      <w:r w:rsidRPr="008934E5">
        <w:t xml:space="preserve">935.60 лева </w:t>
      </w:r>
      <w:r>
        <w:t xml:space="preserve">и пазарна оценка в размер на </w:t>
      </w:r>
      <w:r w:rsidRPr="008934E5">
        <w:t>4600.00 лева (ч</w:t>
      </w:r>
      <w:r>
        <w:t>етири хиляди и шестстотин лева), (съгласно</w:t>
      </w:r>
      <w:r w:rsidRPr="000B2144">
        <w:t xml:space="preserve"> доклад за определяне на пазарна стойност</w:t>
      </w:r>
      <w:r>
        <w:t>,</w:t>
      </w:r>
      <w:r w:rsidRPr="000B2144">
        <w:t xml:space="preserve"> </w:t>
      </w:r>
      <w:r>
        <w:t>изготвен от лицензиран оценител) за</w:t>
      </w:r>
      <w:r w:rsidRPr="003B29A4">
        <w:t xml:space="preserve"> Ангелина Борисова от с. Милковица</w:t>
      </w:r>
      <w:r>
        <w:t>.</w:t>
      </w:r>
    </w:p>
    <w:p w:rsidR="0084688E" w:rsidRDefault="0084688E" w:rsidP="0084688E">
      <w:pPr>
        <w:jc w:val="both"/>
      </w:pPr>
      <w:r>
        <w:tab/>
        <w:t xml:space="preserve"> 2</w:t>
      </w:r>
      <w:r w:rsidRPr="006F29CC">
        <w:t>.</w:t>
      </w:r>
      <w:r>
        <w:t xml:space="preserve"> </w:t>
      </w:r>
      <w:r w:rsidRPr="006F29CC">
        <w:t xml:space="preserve">Възлага на кмета на Община  Гулянци да извърши всички действия за правилното и законосъобразно изпълнение на настоящото решение. </w:t>
      </w:r>
    </w:p>
    <w:p w:rsidR="001C0C3C" w:rsidRDefault="001C0C3C" w:rsidP="0084688E">
      <w:pPr>
        <w:jc w:val="both"/>
      </w:pPr>
    </w:p>
    <w:p w:rsidR="001C0C3C" w:rsidRDefault="001C0C3C" w:rsidP="0084688E">
      <w:pPr>
        <w:jc w:val="both"/>
      </w:pPr>
    </w:p>
    <w:p w:rsidR="001C0C3C" w:rsidRDefault="001C0C3C" w:rsidP="001C0C3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1C0C3C" w:rsidRDefault="001C0C3C" w:rsidP="001C0C3C">
      <w:pPr>
        <w:jc w:val="right"/>
      </w:pPr>
      <w:r>
        <w:t>/Огнян Янчев/</w:t>
      </w:r>
    </w:p>
    <w:p w:rsidR="001C0C3C" w:rsidRDefault="001C0C3C" w:rsidP="001C0C3C">
      <w:pPr>
        <w:jc w:val="right"/>
      </w:pPr>
    </w:p>
    <w:p w:rsidR="001C0C3C" w:rsidRDefault="001C0C3C" w:rsidP="001C0C3C">
      <w:r>
        <w:t xml:space="preserve">Вярно с оригинала при </w:t>
      </w:r>
      <w:proofErr w:type="spellStart"/>
      <w:r>
        <w:t>ОбС</w:t>
      </w:r>
      <w:proofErr w:type="spellEnd"/>
    </w:p>
    <w:p w:rsidR="001A77E5" w:rsidRDefault="001C0C3C">
      <w:r>
        <w:t>Снел преписа:</w:t>
      </w:r>
      <w:bookmarkStart w:id="0" w:name="_GoBack"/>
      <w:bookmarkEnd w:id="0"/>
    </w:p>
    <w:sectPr w:rsidR="001A7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8E"/>
    <w:rsid w:val="001A77E5"/>
    <w:rsid w:val="001C0C3C"/>
    <w:rsid w:val="0084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43DD7"/>
  <w15:chartTrackingRefBased/>
  <w15:docId w15:val="{3032C2B3-73F5-4986-8F02-2BA909A1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2021-09-01T11:08:00Z</dcterms:created>
  <dcterms:modified xsi:type="dcterms:W3CDTF">2021-09-01T11:38:00Z</dcterms:modified>
</cp:coreProperties>
</file>