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E4" w:rsidRDefault="005075E4" w:rsidP="005075E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5E4" w:rsidRPr="00AE55B8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52</w:t>
      </w: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5E4" w:rsidRDefault="005075E4" w:rsidP="005075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5E4" w:rsidRPr="005075E4" w:rsidRDefault="005075E4" w:rsidP="005075E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5075E4">
        <w:rPr>
          <w:rFonts w:ascii="Times New Roman" w:hAnsi="Times New Roman" w:cs="Times New Roman"/>
          <w:b/>
          <w:sz w:val="24"/>
          <w:szCs w:val="24"/>
        </w:rPr>
        <w:t>:</w:t>
      </w:r>
      <w:r w:rsidRPr="005075E4">
        <w:rPr>
          <w:rFonts w:ascii="Times New Roman" w:hAnsi="Times New Roman" w:cs="Times New Roman"/>
          <w:sz w:val="24"/>
          <w:szCs w:val="24"/>
        </w:rPr>
        <w:t xml:space="preserve"> Подаване на проектни предложения по процедури за предоставяне на безвъзмездна финансова помощ BG05SFPR002-2.002 - УКРЕПВАНЕ НА ОБЩИНСКИЯ КАПАЦИТЕТ и </w:t>
      </w:r>
      <w:bookmarkStart w:id="0" w:name="_Hlk120596847"/>
      <w:r w:rsidRPr="005075E4">
        <w:rPr>
          <w:rFonts w:ascii="Times New Roman" w:hAnsi="Times New Roman" w:cs="Times New Roman"/>
          <w:sz w:val="24"/>
          <w:szCs w:val="24"/>
        </w:rPr>
        <w:t>BG05SFPR002-2.003 - БЪДЕЩЕ ЗА ДЕЦАТА</w:t>
      </w:r>
      <w:bookmarkEnd w:id="0"/>
      <w:r w:rsidRPr="005075E4">
        <w:rPr>
          <w:rFonts w:ascii="Times New Roman" w:hAnsi="Times New Roman" w:cs="Times New Roman"/>
          <w:sz w:val="24"/>
          <w:szCs w:val="24"/>
        </w:rPr>
        <w:t xml:space="preserve"> по Програма „Ра</w:t>
      </w:r>
      <w:r w:rsidR="00D430B0">
        <w:rPr>
          <w:rFonts w:ascii="Times New Roman" w:hAnsi="Times New Roman" w:cs="Times New Roman"/>
          <w:sz w:val="24"/>
          <w:szCs w:val="24"/>
        </w:rPr>
        <w:t>звитие на човешките ресурси” (П</w:t>
      </w:r>
      <w:bookmarkStart w:id="1" w:name="_GoBack"/>
      <w:bookmarkEnd w:id="1"/>
      <w:r w:rsidRPr="005075E4">
        <w:rPr>
          <w:rFonts w:ascii="Times New Roman" w:hAnsi="Times New Roman" w:cs="Times New Roman"/>
          <w:sz w:val="24"/>
          <w:szCs w:val="24"/>
        </w:rPr>
        <w:t>РЧР) 2021-2027</w:t>
      </w: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5E4" w:rsidRDefault="005075E4" w:rsidP="0050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075E4" w:rsidRDefault="005075E4" w:rsidP="0050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F3D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4F3D" w:rsidRPr="005B4E88">
        <w:rPr>
          <w:rFonts w:ascii="Times New Roman" w:hAnsi="Times New Roman" w:cs="Times New Roman"/>
          <w:sz w:val="24"/>
          <w:szCs w:val="24"/>
        </w:rPr>
        <w:t xml:space="preserve">чл.21, ал.1, т.23 от Закона за местното самоуправление и местната администрация, чл.5 ал.1 т. 22 и чл.6 от Правилника за организацията и дейността на </w:t>
      </w:r>
      <w:proofErr w:type="spellStart"/>
      <w:r w:rsidR="009B4F3D" w:rsidRPr="005B4E8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9B4F3D" w:rsidRPr="005B4E8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5E4" w:rsidRPr="005075E4" w:rsidRDefault="005075E4" w:rsidP="005075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B4F3D" w:rsidRDefault="009B4F3D" w:rsidP="009B4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F3D" w:rsidRDefault="009B4F3D" w:rsidP="009B4F3D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 w:rsidRPr="005B4E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5B4E88">
        <w:rPr>
          <w:rFonts w:ascii="Times New Roman" w:hAnsi="Times New Roman" w:cs="Times New Roman"/>
          <w:sz w:val="24"/>
          <w:szCs w:val="24"/>
        </w:rPr>
        <w:t>Общински съвет Гулянци изразява съгласие община Гулянци да кандидатства за финансиране по процедури за предоставяне на безвъзмездна финансова помощ BG05SFPR002-2.002 - УКРЕПВАНЕ НА ОБЩИНСКИЯ КАПАЦИТЕТ и BG05SFPR002-2.003 - БЪДЕЩЕ ЗА ДЕЦАТА по Програма „Развитие на човешките ресурси” (П РЧР) 2021-2027.</w:t>
      </w:r>
    </w:p>
    <w:p w:rsidR="005075E4" w:rsidRDefault="005075E4" w:rsidP="009B4F3D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9B4F3D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9B4F3D">
      <w:pPr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5075E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75E4" w:rsidRDefault="005075E4" w:rsidP="0050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075E4" w:rsidRDefault="005075E4" w:rsidP="0050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F3D"/>
    <w:rsid w:val="005075E4"/>
    <w:rsid w:val="009B4F3D"/>
    <w:rsid w:val="00D27891"/>
    <w:rsid w:val="00D4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669B"/>
  <w15:chartTrackingRefBased/>
  <w15:docId w15:val="{CE4FC3BE-AE29-444B-B175-13289E46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2023-01-31T11:28:00Z</dcterms:created>
  <dcterms:modified xsi:type="dcterms:W3CDTF">2023-02-01T09:33:00Z</dcterms:modified>
</cp:coreProperties>
</file>