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B87" w:rsidRPr="00641B87" w:rsidRDefault="00641B87" w:rsidP="00641B87">
      <w:pPr>
        <w:ind w:firstLine="708"/>
        <w:jc w:val="right"/>
        <w:rPr>
          <w:sz w:val="22"/>
          <w:szCs w:val="22"/>
        </w:rPr>
      </w:pPr>
      <w:r w:rsidRPr="00641B87">
        <w:rPr>
          <w:sz w:val="22"/>
          <w:szCs w:val="22"/>
        </w:rPr>
        <w:t>Препис</w:t>
      </w:r>
    </w:p>
    <w:p w:rsidR="00641B87" w:rsidRPr="00641B87" w:rsidRDefault="00641B87" w:rsidP="00641B87">
      <w:pPr>
        <w:ind w:firstLine="708"/>
        <w:jc w:val="right"/>
        <w:rPr>
          <w:sz w:val="22"/>
          <w:szCs w:val="22"/>
        </w:rPr>
      </w:pPr>
    </w:p>
    <w:p w:rsidR="00641B87" w:rsidRPr="00641B87" w:rsidRDefault="00641B87" w:rsidP="00641B87">
      <w:pPr>
        <w:ind w:firstLine="708"/>
        <w:jc w:val="center"/>
        <w:rPr>
          <w:b/>
          <w:sz w:val="22"/>
          <w:szCs w:val="22"/>
          <w:u w:val="single"/>
        </w:rPr>
      </w:pPr>
      <w:r w:rsidRPr="00641B87">
        <w:rPr>
          <w:b/>
          <w:sz w:val="22"/>
          <w:szCs w:val="22"/>
          <w:u w:val="single"/>
        </w:rPr>
        <w:t>ОБЩИНСКИ СЪВЕТ ГУЛЯНЦИ, ОБЛАСТ ПЛЕВЕН</w:t>
      </w:r>
    </w:p>
    <w:p w:rsidR="00641B87" w:rsidRPr="00641B87" w:rsidRDefault="00641B87" w:rsidP="00641B87">
      <w:pPr>
        <w:ind w:firstLine="708"/>
        <w:jc w:val="center"/>
        <w:rPr>
          <w:b/>
          <w:sz w:val="22"/>
          <w:szCs w:val="22"/>
          <w:u w:val="single"/>
        </w:rPr>
      </w:pPr>
    </w:p>
    <w:p w:rsidR="00641B87" w:rsidRPr="00641B87" w:rsidRDefault="00641B87" w:rsidP="00641B87">
      <w:pPr>
        <w:ind w:firstLine="708"/>
        <w:jc w:val="center"/>
        <w:rPr>
          <w:b/>
          <w:sz w:val="22"/>
          <w:szCs w:val="22"/>
          <w:u w:val="single"/>
        </w:rPr>
      </w:pPr>
    </w:p>
    <w:p w:rsidR="00641B87" w:rsidRPr="00641B87" w:rsidRDefault="00641B87" w:rsidP="00641B87">
      <w:pPr>
        <w:ind w:firstLine="708"/>
        <w:jc w:val="center"/>
        <w:rPr>
          <w:b/>
          <w:sz w:val="22"/>
          <w:szCs w:val="22"/>
        </w:rPr>
      </w:pPr>
      <w:r w:rsidRPr="00641B87">
        <w:rPr>
          <w:b/>
          <w:sz w:val="22"/>
          <w:szCs w:val="22"/>
        </w:rPr>
        <w:t>Р Е Ш Е Н И Е</w:t>
      </w:r>
    </w:p>
    <w:p w:rsidR="00641B87" w:rsidRPr="00641B87" w:rsidRDefault="00641B87" w:rsidP="00641B87">
      <w:pPr>
        <w:ind w:firstLine="708"/>
        <w:jc w:val="center"/>
        <w:rPr>
          <w:b/>
          <w:sz w:val="22"/>
          <w:szCs w:val="22"/>
        </w:rPr>
      </w:pPr>
    </w:p>
    <w:p w:rsidR="00641B87" w:rsidRPr="00641B87" w:rsidRDefault="00641B87" w:rsidP="00641B87">
      <w:pPr>
        <w:ind w:firstLine="708"/>
        <w:jc w:val="center"/>
        <w:rPr>
          <w:b/>
          <w:sz w:val="22"/>
          <w:szCs w:val="22"/>
        </w:rPr>
      </w:pPr>
      <w:r w:rsidRPr="00641B87">
        <w:rPr>
          <w:b/>
          <w:sz w:val="22"/>
          <w:szCs w:val="22"/>
        </w:rPr>
        <w:t>№ 07</w:t>
      </w:r>
      <w:r w:rsidRPr="00641B87">
        <w:rPr>
          <w:b/>
          <w:sz w:val="22"/>
          <w:szCs w:val="22"/>
        </w:rPr>
        <w:t>6</w:t>
      </w:r>
    </w:p>
    <w:p w:rsidR="00641B87" w:rsidRPr="00641B87" w:rsidRDefault="00641B87" w:rsidP="00641B87">
      <w:pPr>
        <w:ind w:firstLine="708"/>
        <w:jc w:val="center"/>
        <w:rPr>
          <w:b/>
          <w:sz w:val="22"/>
          <w:szCs w:val="22"/>
        </w:rPr>
      </w:pPr>
    </w:p>
    <w:p w:rsidR="00641B87" w:rsidRPr="00641B87" w:rsidRDefault="00641B87" w:rsidP="00641B87">
      <w:pPr>
        <w:ind w:firstLine="708"/>
        <w:jc w:val="center"/>
        <w:rPr>
          <w:b/>
          <w:sz w:val="22"/>
          <w:szCs w:val="22"/>
        </w:rPr>
      </w:pPr>
      <w:r w:rsidRPr="00641B87">
        <w:rPr>
          <w:b/>
          <w:sz w:val="22"/>
          <w:szCs w:val="22"/>
        </w:rPr>
        <w:t>Гр.Гулянци, 09.02.2024 г.</w:t>
      </w:r>
    </w:p>
    <w:p w:rsidR="00641B87" w:rsidRPr="00641B87" w:rsidRDefault="00641B87" w:rsidP="00641B87">
      <w:pPr>
        <w:ind w:firstLine="708"/>
        <w:jc w:val="center"/>
        <w:rPr>
          <w:b/>
          <w:sz w:val="22"/>
          <w:szCs w:val="22"/>
        </w:rPr>
      </w:pPr>
    </w:p>
    <w:p w:rsidR="00641B87" w:rsidRPr="00641B87" w:rsidRDefault="00641B87" w:rsidP="00641B87">
      <w:pPr>
        <w:jc w:val="both"/>
        <w:rPr>
          <w:sz w:val="22"/>
          <w:szCs w:val="22"/>
        </w:rPr>
      </w:pPr>
      <w:r w:rsidRPr="00641B87">
        <w:rPr>
          <w:b/>
          <w:sz w:val="22"/>
          <w:szCs w:val="22"/>
        </w:rPr>
        <w:t>ОТНОСНО:</w:t>
      </w:r>
      <w:r w:rsidRPr="00641B87">
        <w:rPr>
          <w:sz w:val="22"/>
          <w:szCs w:val="22"/>
        </w:rPr>
        <w:t xml:space="preserve"> Изменение и допълнение на Решение № 065</w:t>
      </w:r>
      <w:r w:rsidRPr="00641B87">
        <w:rPr>
          <w:sz w:val="22"/>
          <w:szCs w:val="22"/>
          <w:lang w:val="en-US"/>
        </w:rPr>
        <w:t xml:space="preserve">/31.01.2024 </w:t>
      </w:r>
      <w:r w:rsidRPr="00641B87">
        <w:rPr>
          <w:sz w:val="22"/>
          <w:szCs w:val="22"/>
        </w:rPr>
        <w:t>година на Общински съвет Гулянци и даване съгласие за кандидатстване на Община Гулянци пред Министерство на труда и социалната политика</w:t>
      </w:r>
      <w:r w:rsidRPr="00641B87">
        <w:rPr>
          <w:sz w:val="22"/>
          <w:szCs w:val="22"/>
          <w:lang w:val="en-US"/>
        </w:rPr>
        <w:t>,</w:t>
      </w:r>
      <w:r w:rsidRPr="00641B87">
        <w:rPr>
          <w:sz w:val="22"/>
          <w:szCs w:val="22"/>
        </w:rPr>
        <w:t xml:space="preserve"> фонд „Социална закрила“ по Целева програма „Подобряване на материалната база и автопарка за разнос на храна на Домашен социален патронаж“ с проект „Подобряване на материалната база на Домашен социален патронаж град Гулянци“</w:t>
      </w:r>
    </w:p>
    <w:p w:rsidR="00641B87" w:rsidRPr="00641B87" w:rsidRDefault="00641B87" w:rsidP="00641B87">
      <w:pPr>
        <w:jc w:val="both"/>
        <w:rPr>
          <w:b/>
          <w:sz w:val="22"/>
          <w:szCs w:val="22"/>
        </w:rPr>
      </w:pPr>
    </w:p>
    <w:p w:rsidR="00641B87" w:rsidRPr="00641B87" w:rsidRDefault="00641B87" w:rsidP="00641B87">
      <w:pPr>
        <w:shd w:val="clear" w:color="auto" w:fill="FFFFFF"/>
        <w:jc w:val="both"/>
        <w:rPr>
          <w:sz w:val="22"/>
          <w:szCs w:val="22"/>
        </w:rPr>
      </w:pPr>
      <w:r w:rsidRPr="00641B87">
        <w:rPr>
          <w:b/>
          <w:sz w:val="22"/>
          <w:szCs w:val="22"/>
        </w:rPr>
        <w:t xml:space="preserve">ПО ПРЕДЛОЖЕНИЕ НА : </w:t>
      </w:r>
      <w:r w:rsidRPr="00641B87">
        <w:rPr>
          <w:sz w:val="22"/>
          <w:szCs w:val="22"/>
        </w:rPr>
        <w:t>Кмета на Общината</w:t>
      </w:r>
    </w:p>
    <w:p w:rsidR="00641B87" w:rsidRPr="00641B87" w:rsidRDefault="00641B87" w:rsidP="00641B87">
      <w:pPr>
        <w:jc w:val="both"/>
        <w:rPr>
          <w:sz w:val="22"/>
          <w:szCs w:val="22"/>
        </w:rPr>
      </w:pPr>
    </w:p>
    <w:p w:rsidR="00641B87" w:rsidRPr="00641B87" w:rsidRDefault="00641B87" w:rsidP="00641B87">
      <w:pPr>
        <w:jc w:val="both"/>
        <w:rPr>
          <w:b/>
          <w:sz w:val="22"/>
          <w:szCs w:val="22"/>
        </w:rPr>
      </w:pPr>
      <w:r w:rsidRPr="00641B87">
        <w:rPr>
          <w:b/>
          <w:sz w:val="22"/>
          <w:szCs w:val="22"/>
        </w:rPr>
        <w:t>НА ЗАСЕДАНИЕТО НА 09.02.2024 г., ПРОТОКОЛ 5</w:t>
      </w:r>
    </w:p>
    <w:p w:rsidR="00641B87" w:rsidRPr="00641B87" w:rsidRDefault="00641B87" w:rsidP="00641B87">
      <w:pPr>
        <w:jc w:val="both"/>
        <w:rPr>
          <w:b/>
          <w:sz w:val="22"/>
          <w:szCs w:val="22"/>
        </w:rPr>
      </w:pPr>
    </w:p>
    <w:p w:rsidR="00641B87" w:rsidRPr="00641B87" w:rsidRDefault="00641B87" w:rsidP="00641B87">
      <w:pPr>
        <w:jc w:val="both"/>
        <w:rPr>
          <w:b/>
          <w:sz w:val="22"/>
          <w:szCs w:val="22"/>
        </w:rPr>
      </w:pPr>
      <w:r w:rsidRPr="00641B87">
        <w:rPr>
          <w:b/>
          <w:sz w:val="22"/>
          <w:szCs w:val="22"/>
        </w:rPr>
        <w:t>ОБЩИНСКИ СЪВЕТ ГУЛЯНЦИ</w:t>
      </w:r>
    </w:p>
    <w:p w:rsidR="00641B87" w:rsidRPr="00641B87" w:rsidRDefault="00641B87" w:rsidP="00641B87">
      <w:pPr>
        <w:jc w:val="both"/>
        <w:rPr>
          <w:b/>
          <w:sz w:val="22"/>
          <w:szCs w:val="22"/>
        </w:rPr>
      </w:pPr>
    </w:p>
    <w:p w:rsidR="00641B87" w:rsidRPr="00641B87" w:rsidRDefault="00641B87" w:rsidP="00641B87">
      <w:pPr>
        <w:jc w:val="both"/>
        <w:rPr>
          <w:sz w:val="22"/>
          <w:szCs w:val="22"/>
        </w:rPr>
      </w:pPr>
      <w:r w:rsidRPr="00641B87">
        <w:rPr>
          <w:b/>
          <w:sz w:val="22"/>
          <w:szCs w:val="22"/>
        </w:rPr>
        <w:t xml:space="preserve">НА ОСНОВАНИЕ: </w:t>
      </w:r>
      <w:r w:rsidR="00DF268B" w:rsidRPr="00641B87">
        <w:rPr>
          <w:sz w:val="22"/>
          <w:szCs w:val="22"/>
        </w:rPr>
        <w:t xml:space="preserve">чл. 21, ал. 1, т.8, т. 23 и ал. 2 от Закона за местното самоуправление и местната администрация и чл. </w:t>
      </w:r>
      <w:r w:rsidR="00DF268B" w:rsidRPr="00641B87">
        <w:rPr>
          <w:sz w:val="22"/>
          <w:szCs w:val="22"/>
          <w:lang w:val="ru-RU"/>
        </w:rPr>
        <w:t>5</w:t>
      </w:r>
      <w:r w:rsidR="00DF268B" w:rsidRPr="00641B87">
        <w:rPr>
          <w:sz w:val="22"/>
          <w:szCs w:val="22"/>
        </w:rPr>
        <w:t xml:space="preserve">, ал. 1, т.7, т. 22 и чл. 6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DF268B" w:rsidRPr="00641B87" w:rsidRDefault="00DF268B" w:rsidP="00641B87">
      <w:pPr>
        <w:jc w:val="both"/>
        <w:rPr>
          <w:sz w:val="22"/>
          <w:szCs w:val="22"/>
        </w:rPr>
      </w:pPr>
    </w:p>
    <w:p w:rsidR="00641B87" w:rsidRPr="00641B87" w:rsidRDefault="00641B87" w:rsidP="00641B87">
      <w:pPr>
        <w:jc w:val="both"/>
        <w:rPr>
          <w:b/>
          <w:sz w:val="22"/>
          <w:szCs w:val="22"/>
        </w:rPr>
      </w:pPr>
      <w:r w:rsidRPr="00641B87">
        <w:rPr>
          <w:b/>
          <w:sz w:val="22"/>
          <w:szCs w:val="22"/>
        </w:rPr>
        <w:t>Р Е Ш И:</w:t>
      </w:r>
    </w:p>
    <w:p w:rsidR="00DF268B" w:rsidRPr="00641B87" w:rsidRDefault="00DF268B" w:rsidP="00DF268B">
      <w:pPr>
        <w:jc w:val="center"/>
        <w:rPr>
          <w:sz w:val="22"/>
          <w:szCs w:val="22"/>
        </w:rPr>
      </w:pPr>
    </w:p>
    <w:p w:rsidR="00DF268B" w:rsidRPr="00641B87" w:rsidRDefault="00DF268B" w:rsidP="00DF268B">
      <w:pPr>
        <w:jc w:val="both"/>
        <w:rPr>
          <w:sz w:val="22"/>
          <w:szCs w:val="22"/>
        </w:rPr>
      </w:pPr>
      <w:r w:rsidRPr="00641B87">
        <w:rPr>
          <w:sz w:val="22"/>
          <w:szCs w:val="22"/>
        </w:rPr>
        <w:tab/>
      </w:r>
      <w:proofErr w:type="spellStart"/>
      <w:r w:rsidRPr="00641B87">
        <w:rPr>
          <w:sz w:val="22"/>
          <w:szCs w:val="22"/>
        </w:rPr>
        <w:t>І.Изменя</w:t>
      </w:r>
      <w:proofErr w:type="spellEnd"/>
      <w:r w:rsidRPr="00641B87">
        <w:rPr>
          <w:sz w:val="22"/>
          <w:szCs w:val="22"/>
        </w:rPr>
        <w:t xml:space="preserve"> и допълва Решение № 065/31.01.2024 г. на Общински съвет Гулянци, в т.1. и т.2 както следва: като вместо стария текст: т. 1. „Дава съгласие Община Гулянци да участва пред МТСП, Фонд „Социална закрила” по Целева програма „Подобряване на материалната база и автопарка за разнос на храна на Домашен социален патронаж“ с проект „Подобряване на материалната база на Домашен социален патронаж гр. Гулянци” на обща стойност 49 098,00 лв. с включено ДДС от които 44 634,55 лв. от МТСП, Фонд „Социална закрила” и 4 463,45 лв. от Община Гулянци. Средствата ще осигурят доставка и монтаж на новото кухненско обзавеждане за нуждите на Домашен социален патронаж гр. Гулянци. т.2. Община Гулянци осигурява ресурсна обезпеченост за проекта в размер на 4 463,45 лв. с източник собствени приходи на общината. Същите ще бъдат използвани при закупуване на кухненско обзавеждане.”</w:t>
      </w:r>
    </w:p>
    <w:p w:rsidR="00DF268B" w:rsidRPr="00641B87" w:rsidRDefault="00DF268B" w:rsidP="00DF268B">
      <w:pPr>
        <w:jc w:val="both"/>
        <w:rPr>
          <w:sz w:val="22"/>
          <w:szCs w:val="22"/>
        </w:rPr>
      </w:pPr>
      <w:r w:rsidRPr="00641B87">
        <w:rPr>
          <w:sz w:val="22"/>
          <w:szCs w:val="22"/>
        </w:rPr>
        <w:t>да се добави и чете по следния начин:</w:t>
      </w:r>
    </w:p>
    <w:p w:rsidR="00DF268B" w:rsidRPr="00641B87" w:rsidRDefault="00DF268B" w:rsidP="00DF268B">
      <w:pPr>
        <w:numPr>
          <w:ilvl w:val="0"/>
          <w:numId w:val="1"/>
        </w:numPr>
        <w:tabs>
          <w:tab w:val="clear" w:pos="720"/>
          <w:tab w:val="num" w:pos="426"/>
        </w:tabs>
        <w:ind w:left="0" w:firstLine="360"/>
        <w:jc w:val="both"/>
        <w:rPr>
          <w:sz w:val="22"/>
          <w:szCs w:val="22"/>
        </w:rPr>
      </w:pPr>
      <w:r w:rsidRPr="00641B87">
        <w:rPr>
          <w:sz w:val="22"/>
          <w:szCs w:val="22"/>
        </w:rPr>
        <w:t>Дава съгласие Община Гулянци да кандидатства пред МТСП, Фонд „Социална закрила” по Целева програма „Подобряване на материалната база и автопарка за разнос на храна на Домашен социален патронаж“ с проект „Подобряване на материалната база на Домашен социален патронаж гр. Гулянци” за максимално допустимия размер на безвъзмездно финансиране – до 45 000 лв. с включено ДДС.</w:t>
      </w:r>
      <w:r w:rsidRPr="00641B87">
        <w:rPr>
          <w:sz w:val="22"/>
          <w:szCs w:val="22"/>
          <w:lang w:val="ru-RU"/>
        </w:rPr>
        <w:t xml:space="preserve"> </w:t>
      </w:r>
    </w:p>
    <w:p w:rsidR="00DF268B" w:rsidRPr="00641B87" w:rsidRDefault="00DF268B" w:rsidP="00DF268B">
      <w:pPr>
        <w:numPr>
          <w:ilvl w:val="0"/>
          <w:numId w:val="1"/>
        </w:numPr>
        <w:tabs>
          <w:tab w:val="clear" w:pos="720"/>
          <w:tab w:val="num" w:pos="426"/>
        </w:tabs>
        <w:ind w:left="0" w:firstLine="360"/>
        <w:jc w:val="both"/>
        <w:rPr>
          <w:sz w:val="22"/>
          <w:szCs w:val="22"/>
        </w:rPr>
      </w:pPr>
      <w:r w:rsidRPr="00641B87">
        <w:rPr>
          <w:sz w:val="22"/>
          <w:szCs w:val="22"/>
        </w:rPr>
        <w:t>Дава съгласие Община Гулянци</w:t>
      </w:r>
      <w:r w:rsidRPr="00641B87">
        <w:rPr>
          <w:bCs/>
          <w:sz w:val="22"/>
          <w:szCs w:val="22"/>
        </w:rPr>
        <w:t xml:space="preserve"> да осигури съфинансиране в размер на 10 % от общата стойност на проекта</w:t>
      </w:r>
      <w:r w:rsidRPr="00641B87">
        <w:rPr>
          <w:sz w:val="22"/>
          <w:szCs w:val="22"/>
        </w:rPr>
        <w:t xml:space="preserve"> от бюджета на Община Гулянци. </w:t>
      </w:r>
    </w:p>
    <w:p w:rsidR="00DF268B" w:rsidRDefault="00DF268B" w:rsidP="00DF268B">
      <w:pPr>
        <w:ind w:firstLine="360"/>
        <w:jc w:val="both"/>
        <w:rPr>
          <w:sz w:val="22"/>
          <w:szCs w:val="22"/>
        </w:rPr>
      </w:pPr>
      <w:r w:rsidRPr="00641B87">
        <w:rPr>
          <w:sz w:val="22"/>
          <w:szCs w:val="22"/>
        </w:rPr>
        <w:t>Всички останали точки от Решение № 065/31.01.2024 г. на Общински съвет Гулянци остават непроменени.</w:t>
      </w:r>
    </w:p>
    <w:p w:rsidR="00641B87" w:rsidRDefault="00641B87" w:rsidP="00DF268B">
      <w:pPr>
        <w:ind w:firstLine="360"/>
        <w:jc w:val="both"/>
        <w:rPr>
          <w:sz w:val="22"/>
          <w:szCs w:val="22"/>
        </w:rPr>
      </w:pPr>
    </w:p>
    <w:p w:rsidR="00641B87" w:rsidRDefault="00641B87" w:rsidP="00641B87">
      <w:pPr>
        <w:ind w:firstLine="36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:…../п/…….</w:t>
      </w:r>
    </w:p>
    <w:p w:rsidR="00641B87" w:rsidRDefault="00641B87" w:rsidP="00641B87">
      <w:pPr>
        <w:ind w:firstLine="360"/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641B87" w:rsidRDefault="00641B87" w:rsidP="00641B87">
      <w:pPr>
        <w:ind w:firstLine="360"/>
        <w:jc w:val="right"/>
        <w:rPr>
          <w:sz w:val="22"/>
          <w:szCs w:val="22"/>
        </w:rPr>
      </w:pPr>
    </w:p>
    <w:p w:rsidR="00641B87" w:rsidRDefault="00641B87" w:rsidP="00641B87">
      <w:pPr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F23576" w:rsidRDefault="00641B87" w:rsidP="00641B87">
      <w:pPr>
        <w:ind w:firstLine="360"/>
      </w:pPr>
      <w:r>
        <w:rPr>
          <w:sz w:val="22"/>
          <w:szCs w:val="22"/>
        </w:rPr>
        <w:t>Снел преписа:</w:t>
      </w:r>
      <w:bookmarkStart w:id="0" w:name="_GoBack"/>
      <w:bookmarkEnd w:id="0"/>
    </w:p>
    <w:sectPr w:rsidR="00F23576" w:rsidSect="00641B8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12128"/>
    <w:multiLevelType w:val="hybridMultilevel"/>
    <w:tmpl w:val="1EBA229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68B"/>
    <w:rsid w:val="00641B87"/>
    <w:rsid w:val="00DF268B"/>
    <w:rsid w:val="00F2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DF5B0"/>
  <w15:chartTrackingRefBased/>
  <w15:docId w15:val="{0679337F-C54A-46CE-A0BD-25CF13F6C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2140</Characters>
  <Application>Microsoft Office Word</Application>
  <DocSecurity>0</DocSecurity>
  <Lines>17</Lines>
  <Paragraphs>5</Paragraphs>
  <ScaleCrop>false</ScaleCrop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2024-02-12T08:26:00Z</dcterms:created>
  <dcterms:modified xsi:type="dcterms:W3CDTF">2024-02-12T08:34:00Z</dcterms:modified>
</cp:coreProperties>
</file>