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DD" w:rsidRPr="00B25FCD" w:rsidRDefault="008F4BDD" w:rsidP="008F4BDD">
      <w:pPr>
        <w:jc w:val="right"/>
        <w:rPr>
          <w:sz w:val="22"/>
          <w:szCs w:val="22"/>
        </w:rPr>
      </w:pPr>
      <w:r w:rsidRPr="00B25FCD">
        <w:rPr>
          <w:sz w:val="22"/>
          <w:szCs w:val="22"/>
        </w:rPr>
        <w:t>Препис</w:t>
      </w:r>
    </w:p>
    <w:p w:rsidR="008F4BDD" w:rsidRPr="00B25FCD" w:rsidRDefault="008F4BDD" w:rsidP="008F4BDD">
      <w:pPr>
        <w:jc w:val="right"/>
        <w:rPr>
          <w:sz w:val="22"/>
          <w:szCs w:val="22"/>
        </w:rPr>
      </w:pPr>
    </w:p>
    <w:p w:rsidR="008F4BDD" w:rsidRPr="00B25FCD" w:rsidRDefault="008F4BDD" w:rsidP="008F4BDD">
      <w:pPr>
        <w:jc w:val="center"/>
        <w:rPr>
          <w:b/>
          <w:sz w:val="22"/>
          <w:szCs w:val="22"/>
          <w:u w:val="single"/>
        </w:rPr>
      </w:pPr>
      <w:r w:rsidRPr="00B25F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8F4BDD" w:rsidRPr="00B25FCD" w:rsidRDefault="008F4BDD" w:rsidP="008F4BDD">
      <w:pPr>
        <w:jc w:val="center"/>
        <w:rPr>
          <w:b/>
          <w:sz w:val="22"/>
          <w:szCs w:val="22"/>
          <w:u w:val="single"/>
        </w:rPr>
      </w:pPr>
    </w:p>
    <w:p w:rsidR="008F4BDD" w:rsidRPr="00B25FCD" w:rsidRDefault="008F4BDD" w:rsidP="008F4BDD">
      <w:pPr>
        <w:jc w:val="center"/>
        <w:rPr>
          <w:b/>
          <w:sz w:val="22"/>
          <w:szCs w:val="22"/>
          <w:u w:val="single"/>
        </w:rPr>
      </w:pPr>
    </w:p>
    <w:p w:rsidR="008F4BDD" w:rsidRPr="00B25FCD" w:rsidRDefault="008F4BDD" w:rsidP="008F4BDD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Р Е Ш Е Н И Е</w:t>
      </w:r>
    </w:p>
    <w:p w:rsidR="008F4BDD" w:rsidRPr="00B25FCD" w:rsidRDefault="008F4BDD" w:rsidP="008F4BDD">
      <w:pPr>
        <w:jc w:val="center"/>
        <w:rPr>
          <w:b/>
          <w:sz w:val="22"/>
          <w:szCs w:val="22"/>
        </w:rPr>
      </w:pPr>
    </w:p>
    <w:p w:rsidR="008F4BDD" w:rsidRPr="009F415F" w:rsidRDefault="008F4BDD" w:rsidP="008F4B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329</w:t>
      </w:r>
    </w:p>
    <w:p w:rsidR="008F4BDD" w:rsidRPr="00B25FCD" w:rsidRDefault="008F4BDD" w:rsidP="008F4BDD">
      <w:pPr>
        <w:jc w:val="center"/>
        <w:rPr>
          <w:b/>
          <w:sz w:val="22"/>
          <w:szCs w:val="22"/>
        </w:rPr>
      </w:pPr>
    </w:p>
    <w:p w:rsidR="008F4BDD" w:rsidRPr="00B25FCD" w:rsidRDefault="00CB51AE" w:rsidP="008F4BD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="008F4BDD" w:rsidRPr="00B25FCD">
        <w:rPr>
          <w:b/>
          <w:sz w:val="22"/>
          <w:szCs w:val="22"/>
        </w:rPr>
        <w:t>.</w:t>
      </w:r>
      <w:r w:rsidR="008F4BDD" w:rsidRPr="00B25FCD">
        <w:rPr>
          <w:b/>
          <w:sz w:val="22"/>
          <w:szCs w:val="22"/>
          <w:lang w:val="en-US"/>
        </w:rPr>
        <w:t>0</w:t>
      </w:r>
      <w:r w:rsidR="008F4BDD" w:rsidRPr="00B25FCD">
        <w:rPr>
          <w:b/>
          <w:sz w:val="22"/>
          <w:szCs w:val="22"/>
        </w:rPr>
        <w:t>5.202</w:t>
      </w:r>
      <w:r w:rsidR="008F4BDD" w:rsidRPr="00B25FCD">
        <w:rPr>
          <w:b/>
          <w:sz w:val="22"/>
          <w:szCs w:val="22"/>
          <w:lang w:val="en-US"/>
        </w:rPr>
        <w:t>5</w:t>
      </w:r>
      <w:r w:rsidR="008F4BDD" w:rsidRPr="00B25FCD">
        <w:rPr>
          <w:b/>
          <w:sz w:val="22"/>
          <w:szCs w:val="22"/>
        </w:rPr>
        <w:t>г.</w:t>
      </w:r>
    </w:p>
    <w:p w:rsidR="008F4BDD" w:rsidRPr="00B25FCD" w:rsidRDefault="008F4BDD" w:rsidP="008F4BDD">
      <w:pPr>
        <w:jc w:val="center"/>
        <w:rPr>
          <w:b/>
          <w:sz w:val="22"/>
          <w:szCs w:val="22"/>
        </w:rPr>
      </w:pPr>
    </w:p>
    <w:p w:rsidR="008F4BDD" w:rsidRPr="008F4BDD" w:rsidRDefault="008F4BDD" w:rsidP="008F4BDD">
      <w:pPr>
        <w:jc w:val="both"/>
      </w:pPr>
      <w:r w:rsidRPr="00B25FCD">
        <w:rPr>
          <w:b/>
          <w:sz w:val="22"/>
          <w:szCs w:val="22"/>
        </w:rPr>
        <w:t>ОТНОСНО:</w:t>
      </w:r>
      <w:r w:rsidRPr="00B25FCD">
        <w:rPr>
          <w:sz w:val="22"/>
          <w:szCs w:val="22"/>
        </w:rPr>
        <w:t xml:space="preserve"> </w:t>
      </w:r>
      <w:r>
        <w:t xml:space="preserve">промяна в Правилника за организацията и дейността на </w:t>
      </w:r>
      <w:proofErr w:type="spellStart"/>
      <w:r>
        <w:t>ОбС</w:t>
      </w:r>
      <w:proofErr w:type="spellEnd"/>
      <w:r>
        <w:t xml:space="preserve"> Гулянци за мандат 2023-2027 г., неговите комисии и взаимодействието му с общинската администрация</w:t>
      </w:r>
    </w:p>
    <w:p w:rsidR="008F4BDD" w:rsidRPr="00B25FCD" w:rsidRDefault="008F4BDD" w:rsidP="008F4BDD">
      <w:pPr>
        <w:jc w:val="both"/>
        <w:rPr>
          <w:sz w:val="22"/>
          <w:szCs w:val="22"/>
          <w:lang w:val="en-US"/>
        </w:rPr>
      </w:pPr>
    </w:p>
    <w:p w:rsidR="008F4BDD" w:rsidRPr="00B25FCD" w:rsidRDefault="008F4BDD" w:rsidP="008F4BDD">
      <w:pPr>
        <w:shd w:val="clear" w:color="auto" w:fill="FFFFFF"/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 xml:space="preserve">ПО ПРЕДЛОЖЕНИЕ НА : </w:t>
      </w:r>
      <w:r w:rsidRPr="008F4BDD">
        <w:t xml:space="preserve">Председателя на </w:t>
      </w:r>
      <w:proofErr w:type="spellStart"/>
      <w:r w:rsidRPr="008F4BDD">
        <w:t>ОбС</w:t>
      </w:r>
      <w:proofErr w:type="spellEnd"/>
    </w:p>
    <w:p w:rsidR="008F4BDD" w:rsidRPr="00B25FCD" w:rsidRDefault="008F4BDD" w:rsidP="008F4BDD">
      <w:pPr>
        <w:jc w:val="both"/>
        <w:rPr>
          <w:sz w:val="22"/>
          <w:szCs w:val="22"/>
        </w:rPr>
      </w:pPr>
    </w:p>
    <w:p w:rsidR="008F4BDD" w:rsidRPr="00B25FCD" w:rsidRDefault="00CB51AE" w:rsidP="008F4B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ЗАСЕДАНИЕТО НА 30</w:t>
      </w:r>
      <w:r w:rsidR="008F4BDD" w:rsidRPr="00B25FCD">
        <w:rPr>
          <w:b/>
          <w:sz w:val="22"/>
          <w:szCs w:val="22"/>
        </w:rPr>
        <w:t>.</w:t>
      </w:r>
      <w:r w:rsidR="008F4BDD" w:rsidRPr="00B25FCD">
        <w:rPr>
          <w:b/>
          <w:sz w:val="22"/>
          <w:szCs w:val="22"/>
          <w:lang w:val="en-US"/>
        </w:rPr>
        <w:t>0</w:t>
      </w:r>
      <w:r w:rsidR="008F4BDD" w:rsidRPr="00B25FCD">
        <w:rPr>
          <w:b/>
          <w:sz w:val="22"/>
          <w:szCs w:val="22"/>
        </w:rPr>
        <w:t>5.202</w:t>
      </w:r>
      <w:r w:rsidR="008F4BDD" w:rsidRPr="00B25FCD">
        <w:rPr>
          <w:b/>
          <w:sz w:val="22"/>
          <w:szCs w:val="22"/>
          <w:lang w:val="en-US"/>
        </w:rPr>
        <w:t>5</w:t>
      </w:r>
      <w:r w:rsidR="008F4BDD" w:rsidRPr="00B25FCD">
        <w:rPr>
          <w:b/>
          <w:sz w:val="22"/>
          <w:szCs w:val="22"/>
        </w:rPr>
        <w:t xml:space="preserve"> г., ПРОТОКОЛ 32</w:t>
      </w:r>
    </w:p>
    <w:p w:rsidR="008F4BDD" w:rsidRPr="00B25FCD" w:rsidRDefault="008F4BDD" w:rsidP="008F4BDD">
      <w:pPr>
        <w:jc w:val="both"/>
        <w:rPr>
          <w:b/>
          <w:sz w:val="22"/>
          <w:szCs w:val="22"/>
        </w:rPr>
      </w:pPr>
    </w:p>
    <w:p w:rsidR="008F4BDD" w:rsidRPr="00B25FCD" w:rsidRDefault="008F4BDD" w:rsidP="008F4BDD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ОБЩИНСКИ СЪВЕТ ГУЛЯНЦИ</w:t>
      </w:r>
    </w:p>
    <w:p w:rsidR="008F4BDD" w:rsidRPr="00B25FCD" w:rsidRDefault="008F4BDD" w:rsidP="008F4BDD">
      <w:pPr>
        <w:jc w:val="both"/>
        <w:rPr>
          <w:b/>
          <w:sz w:val="22"/>
          <w:szCs w:val="22"/>
        </w:rPr>
      </w:pPr>
    </w:p>
    <w:p w:rsidR="004131F2" w:rsidRDefault="008F4BDD" w:rsidP="008F4BDD">
      <w:pPr>
        <w:pStyle w:val="a3"/>
        <w:spacing w:line="240" w:lineRule="auto"/>
        <w:ind w:left="0"/>
        <w:jc w:val="both"/>
        <w:rPr>
          <w:b w:val="0"/>
        </w:rPr>
      </w:pPr>
      <w:r w:rsidRPr="00B25FCD">
        <w:rPr>
          <w:sz w:val="22"/>
          <w:szCs w:val="22"/>
        </w:rPr>
        <w:t>НА ОСНОВАНИЕ</w:t>
      </w:r>
      <w:r w:rsidR="004131F2">
        <w:rPr>
          <w:b w:val="0"/>
        </w:rPr>
        <w:t xml:space="preserve"> </w:t>
      </w:r>
      <w:r w:rsidR="004131F2" w:rsidRPr="00E27D9E">
        <w:rPr>
          <w:b w:val="0"/>
        </w:rPr>
        <w:t xml:space="preserve">чл.21 ал.1 т.22 и ал.2 от ЗМСМА </w:t>
      </w:r>
      <w:r w:rsidR="004131F2" w:rsidRPr="00E27D9E">
        <w:rPr>
          <w:b w:val="0"/>
          <w:sz w:val="28"/>
        </w:rPr>
        <w:t>и</w:t>
      </w:r>
      <w:r w:rsidR="004131F2" w:rsidRPr="00E27D9E">
        <w:rPr>
          <w:b w:val="0"/>
          <w:sz w:val="28"/>
          <w:vertAlign w:val="subscript"/>
        </w:rPr>
        <w:t xml:space="preserve">  </w:t>
      </w:r>
      <w:r w:rsidR="004131F2" w:rsidRPr="00E27D9E">
        <w:rPr>
          <w:b w:val="0"/>
        </w:rPr>
        <w:t xml:space="preserve">чл.5 ал.1 т.23, чл.6, чл.44 от Правилника за организацията и дейността на </w:t>
      </w:r>
      <w:proofErr w:type="spellStart"/>
      <w:r w:rsidR="004131F2" w:rsidRPr="00E27D9E">
        <w:rPr>
          <w:b w:val="0"/>
        </w:rPr>
        <w:t>ОбС</w:t>
      </w:r>
      <w:proofErr w:type="spellEnd"/>
      <w:r>
        <w:rPr>
          <w:b w:val="0"/>
        </w:rPr>
        <w:t xml:space="preserve">, </w:t>
      </w:r>
    </w:p>
    <w:p w:rsidR="008F4BDD" w:rsidRDefault="008F4BDD" w:rsidP="008F4BDD">
      <w:pPr>
        <w:pStyle w:val="a3"/>
        <w:spacing w:line="240" w:lineRule="auto"/>
        <w:ind w:left="0"/>
        <w:jc w:val="both"/>
        <w:rPr>
          <w:b w:val="0"/>
        </w:rPr>
      </w:pPr>
    </w:p>
    <w:p w:rsidR="008F4BDD" w:rsidRPr="008F4BDD" w:rsidRDefault="008F4BDD" w:rsidP="008F4BDD">
      <w:pPr>
        <w:pStyle w:val="a3"/>
        <w:spacing w:line="240" w:lineRule="auto"/>
        <w:ind w:left="0"/>
        <w:jc w:val="both"/>
      </w:pPr>
      <w:r>
        <w:t xml:space="preserve">Р Е Ш И </w:t>
      </w:r>
      <w:r>
        <w:rPr>
          <w:lang w:val="en-US"/>
        </w:rPr>
        <w:t>:</w:t>
      </w:r>
    </w:p>
    <w:p w:rsidR="004131F2" w:rsidRDefault="004131F2" w:rsidP="004131F2">
      <w:pPr>
        <w:pStyle w:val="a3"/>
        <w:spacing w:line="240" w:lineRule="auto"/>
        <w:ind w:left="0"/>
        <w:jc w:val="both"/>
        <w:rPr>
          <w:b w:val="0"/>
        </w:rPr>
      </w:pPr>
    </w:p>
    <w:p w:rsidR="004131F2" w:rsidRDefault="004131F2" w:rsidP="004131F2">
      <w:pPr>
        <w:pStyle w:val="a3"/>
        <w:spacing w:line="240" w:lineRule="auto"/>
        <w:ind w:left="0"/>
        <w:rPr>
          <w:b w:val="0"/>
        </w:rPr>
      </w:pPr>
    </w:p>
    <w:p w:rsidR="004131F2" w:rsidRDefault="004131F2" w:rsidP="004131F2">
      <w:pPr>
        <w:jc w:val="both"/>
      </w:pPr>
      <w:r>
        <w:rPr>
          <w:b/>
        </w:rPr>
        <w:tab/>
      </w:r>
      <w:r>
        <w:t xml:space="preserve">  І. Общински съвет Гулянци допълва ПК “За противодействие на корупцията“ и тя става ПК“ За етично поведение, конфликт на интереси и противодействие на корупцията, във връзка с Етичния кодекс на общинските съветници“</w:t>
      </w:r>
    </w:p>
    <w:p w:rsidR="004131F2" w:rsidRDefault="004131F2" w:rsidP="004131F2">
      <w:pPr>
        <w:jc w:val="both"/>
      </w:pPr>
      <w:r>
        <w:tab/>
        <w:t xml:space="preserve">ІІ. Променя Правилника за организацията и дейността на </w:t>
      </w:r>
      <w:proofErr w:type="spellStart"/>
      <w:r>
        <w:t>ОбС</w:t>
      </w:r>
      <w:proofErr w:type="spellEnd"/>
      <w:r>
        <w:t xml:space="preserve"> Гулянци за мандат 2023-2027 г., неговите комисии и взаимодействието му с общинската администрация, както следва:</w:t>
      </w:r>
    </w:p>
    <w:p w:rsidR="004131F2" w:rsidRPr="00D15EBF" w:rsidRDefault="004131F2" w:rsidP="004131F2">
      <w:pPr>
        <w:jc w:val="both"/>
        <w:rPr>
          <w:b/>
          <w:color w:val="000000"/>
        </w:rPr>
      </w:pPr>
      <w:r>
        <w:tab/>
        <w:t xml:space="preserve">§.1.Създава се нова т.24 към чл.5, ал.1 в Правилника за организацията и дейността на </w:t>
      </w:r>
      <w:proofErr w:type="spellStart"/>
      <w:r>
        <w:t>ОбС</w:t>
      </w:r>
      <w:proofErr w:type="spellEnd"/>
      <w:r>
        <w:t xml:space="preserve"> Гулянци за мандат 2023-2027 г., неговите комисии и взаимодействието му с общинската администрация и тя е: </w:t>
      </w:r>
      <w:r w:rsidRPr="00D15EBF">
        <w:rPr>
          <w:b/>
          <w:color w:val="000000"/>
        </w:rPr>
        <w:t>Общинският съвет приема Етичен кодекс на общинските съветници</w:t>
      </w:r>
    </w:p>
    <w:p w:rsidR="004131F2" w:rsidRPr="00D15EBF" w:rsidRDefault="004131F2" w:rsidP="004131F2">
      <w:pPr>
        <w:jc w:val="both"/>
        <w:rPr>
          <w:b/>
          <w:color w:val="000000"/>
        </w:rPr>
      </w:pPr>
      <w:r w:rsidRPr="00D15EBF">
        <w:rPr>
          <w:b/>
          <w:color w:val="000000"/>
        </w:rPr>
        <w:t xml:space="preserve">            </w:t>
      </w:r>
      <w:r w:rsidRPr="00D15EBF">
        <w:rPr>
          <w:color w:val="000000"/>
        </w:rPr>
        <w:t xml:space="preserve">§.2.Създават се нови точки т.10 и т.11към чл.24 ал.1. </w:t>
      </w:r>
      <w:r w:rsidRPr="00D15EBF">
        <w:rPr>
          <w:b/>
          <w:color w:val="000000"/>
        </w:rPr>
        <w:t>Т.10 гласи:</w:t>
      </w:r>
      <w:r w:rsidRPr="00D15EBF">
        <w:rPr>
          <w:color w:val="000000"/>
          <w:kern w:val="24"/>
          <w:sz w:val="36"/>
          <w:szCs w:val="36"/>
        </w:rPr>
        <w:t xml:space="preserve"> </w:t>
      </w:r>
      <w:r w:rsidRPr="00D15EBF">
        <w:rPr>
          <w:b/>
          <w:color w:val="000000"/>
        </w:rPr>
        <w:t>да осъществява дейността си при спазване на правилата на Етичния кодекс на общинските съветници</w:t>
      </w:r>
    </w:p>
    <w:p w:rsidR="004131F2" w:rsidRPr="00D15EBF" w:rsidRDefault="004131F2" w:rsidP="004131F2">
      <w:pPr>
        <w:jc w:val="both"/>
        <w:rPr>
          <w:b/>
          <w:color w:val="000000"/>
        </w:rPr>
      </w:pPr>
      <w:r w:rsidRPr="00D15EBF">
        <w:rPr>
          <w:b/>
          <w:color w:val="000000"/>
        </w:rPr>
        <w:tab/>
        <w:t>Т.11 гласи:</w:t>
      </w:r>
      <w:r w:rsidRPr="00D15EBF">
        <w:rPr>
          <w:color w:val="000000"/>
          <w:kern w:val="24"/>
          <w:sz w:val="36"/>
          <w:szCs w:val="36"/>
        </w:rPr>
        <w:t xml:space="preserve"> </w:t>
      </w:r>
      <w:r w:rsidRPr="00D15EBF">
        <w:rPr>
          <w:b/>
          <w:color w:val="000000"/>
        </w:rPr>
        <w:t xml:space="preserve">Влезлите в сила актове на съответните компетентни органи, с които се установяват нарушения на Етичния кодекс на общинските съветници, несъвместимост, конфликт на интереси или корупция на общински съветници, се оповестяват публично на интернет страницата на съответния общински съвет </w:t>
      </w:r>
      <w:r w:rsidRPr="00D15EBF">
        <w:rPr>
          <w:b/>
          <w:bCs/>
          <w:color w:val="000000"/>
        </w:rPr>
        <w:t>при спазване на нормативните изисквания за защита на личните данни</w:t>
      </w:r>
    </w:p>
    <w:p w:rsidR="004131F2" w:rsidRDefault="004131F2" w:rsidP="004131F2">
      <w:pPr>
        <w:jc w:val="both"/>
        <w:rPr>
          <w:b/>
        </w:rPr>
      </w:pPr>
      <w:r>
        <w:tab/>
        <w:t xml:space="preserve">§.3.Създава се нова алинея (3) към Чл.29 и тя гласи: (3) </w:t>
      </w:r>
      <w:r w:rsidRPr="004A4FFF">
        <w:rPr>
          <w:b/>
        </w:rPr>
        <w:t xml:space="preserve">В отчета на постоянната етична комисия се включва информация за броя на подадените сигнали за неетично поведение, за конфликт на интереси и за корупция на общински съветници и други нарушения на Етичния кодекс на общинските съветници, както и за предприетите действия по тях. Информацията се оповестява публично на интернет страницата </w:t>
      </w:r>
      <w:r w:rsidRPr="004A4FFF">
        <w:rPr>
          <w:b/>
        </w:rPr>
        <w:lastRenderedPageBreak/>
        <w:t>на съответния общински съвет след разглеждането на отчета по реда на чл. 27, ал. 6</w:t>
      </w:r>
    </w:p>
    <w:p w:rsidR="004131F2" w:rsidRDefault="004131F2" w:rsidP="004131F2">
      <w:pPr>
        <w:jc w:val="both"/>
        <w:rPr>
          <w:b/>
        </w:rPr>
      </w:pPr>
      <w:r>
        <w:t xml:space="preserve">           §.4.Създава се нова алинея (1) към чл.44 и тя гласи: </w:t>
      </w:r>
      <w:r w:rsidRPr="004A4FFF">
        <w:rPr>
          <w:b/>
        </w:rPr>
        <w:t>Задължение за общинския съвет</w:t>
      </w:r>
      <w:r>
        <w:rPr>
          <w:b/>
        </w:rPr>
        <w:t xml:space="preserve"> е</w:t>
      </w:r>
      <w:r w:rsidRPr="004A4FFF">
        <w:rPr>
          <w:b/>
        </w:rPr>
        <w:t xml:space="preserve"> </w:t>
      </w:r>
      <w:r>
        <w:rPr>
          <w:b/>
        </w:rPr>
        <w:t xml:space="preserve">да </w:t>
      </w:r>
      <w:r w:rsidRPr="004A4FFF">
        <w:rPr>
          <w:b/>
        </w:rPr>
        <w:t xml:space="preserve">избира от състава на своите съветници </w:t>
      </w:r>
      <w:r w:rsidRPr="004A4FFF">
        <w:rPr>
          <w:b/>
          <w:bCs/>
        </w:rPr>
        <w:t>постоянна етична комисия</w:t>
      </w:r>
      <w:r w:rsidRPr="004A4FFF">
        <w:rPr>
          <w:b/>
        </w:rPr>
        <w:t xml:space="preserve">, която разглежда сигнали за нарушения на Етичния кодекс на общинските съветници, включително сигнали за неетично поведение. Постъпилите сигнали за конфликт на интереси и за корупция на общински съветници се изпращат на съответните компетентни органи </w:t>
      </w:r>
    </w:p>
    <w:p w:rsidR="004131F2" w:rsidRPr="00E27D9E" w:rsidRDefault="004131F2" w:rsidP="004131F2">
      <w:pPr>
        <w:jc w:val="both"/>
      </w:pPr>
      <w:r>
        <w:rPr>
          <w:b/>
        </w:rPr>
        <w:tab/>
      </w:r>
      <w:r w:rsidRPr="00E27D9E">
        <w:t>ІІІ. Възлага на ПК “За етично поведение, конфликт на интереси и противодействие на корупцията във връзка с Етичния кодекс на общинските съветници</w:t>
      </w:r>
      <w:r w:rsidR="002A1F1D">
        <w:t>“</w:t>
      </w:r>
      <w:bookmarkStart w:id="0" w:name="_GoBack"/>
      <w:bookmarkEnd w:id="0"/>
      <w:r w:rsidRPr="00E27D9E">
        <w:t>, да изготви Етичен кодекс на общинските съветници в срок до 18.06.2025 г.</w:t>
      </w:r>
    </w:p>
    <w:p w:rsidR="004131F2" w:rsidRDefault="004131F2" w:rsidP="004131F2">
      <w:pPr>
        <w:jc w:val="both"/>
      </w:pPr>
    </w:p>
    <w:p w:rsidR="0057157C" w:rsidRDefault="0057157C"/>
    <w:p w:rsidR="004131F2" w:rsidRDefault="004131F2"/>
    <w:p w:rsidR="004131F2" w:rsidRDefault="004131F2" w:rsidP="004131F2">
      <w:pPr>
        <w:ind w:right="284"/>
        <w:jc w:val="right"/>
      </w:pPr>
    </w:p>
    <w:p w:rsidR="004131F2" w:rsidRDefault="004131F2" w:rsidP="004131F2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4131F2" w:rsidRDefault="004131F2" w:rsidP="004131F2">
      <w:pPr>
        <w:ind w:right="284"/>
        <w:jc w:val="right"/>
      </w:pPr>
      <w:r>
        <w:t>/Огнян Янчев/</w:t>
      </w:r>
    </w:p>
    <w:p w:rsidR="004131F2" w:rsidRDefault="004131F2" w:rsidP="004131F2">
      <w:pPr>
        <w:ind w:right="284"/>
        <w:jc w:val="right"/>
      </w:pPr>
    </w:p>
    <w:p w:rsidR="004131F2" w:rsidRDefault="004131F2" w:rsidP="004131F2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131F2" w:rsidRDefault="004131F2" w:rsidP="004131F2">
      <w:r>
        <w:t>Снел преписа</w:t>
      </w:r>
    </w:p>
    <w:sectPr w:rsidR="00413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CC"/>
    <w:rsid w:val="002A1F1D"/>
    <w:rsid w:val="004131F2"/>
    <w:rsid w:val="0057157C"/>
    <w:rsid w:val="008F4BDD"/>
    <w:rsid w:val="00AE7BCC"/>
    <w:rsid w:val="00C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5013"/>
  <w15:chartTrackingRefBased/>
  <w15:docId w15:val="{29F390E3-AA6A-407D-AF9A-3AD6EE16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F2"/>
    <w:pPr>
      <w:spacing w:line="276" w:lineRule="auto"/>
      <w:ind w:left="708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2025-06-03T08:10:00Z</dcterms:created>
  <dcterms:modified xsi:type="dcterms:W3CDTF">2025-06-03T10:46:00Z</dcterms:modified>
</cp:coreProperties>
</file>