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38" w:rsidRPr="00337D38" w:rsidRDefault="00337D38" w:rsidP="00337D3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</w:pPr>
      <w:r w:rsidRPr="00337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Доставка на строителни материали и консумативи за нуждит</w:t>
      </w:r>
      <w:r w:rsidR="00A20C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е на община Гулянци.</w:t>
      </w:r>
    </w:p>
    <w:p w:rsidR="00337D38" w:rsidRDefault="00337D38" w:rsidP="00337D3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7D38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Кратко описание: </w:t>
      </w:r>
      <w:r w:rsidRPr="00337D38">
        <w:rPr>
          <w:rFonts w:ascii="Times New Roman" w:eastAsia="Times New Roman" w:hAnsi="Times New Roman" w:cs="Times New Roman"/>
          <w:sz w:val="24"/>
          <w:szCs w:val="24"/>
        </w:rPr>
        <w:t>Доставяните материали трябва да отговарят на техническите спецификации, на изискванията и стандартите, определени в Закона за техническите изисквания към продуктите, Наредба № РД-02-20-1 от 5 февруари 2015г. за условията и реда на влагане на строителни продукти в строежите на Република България, БДС, както на всички други приложими изисквания на действащата нормативна база на Република България и съответните европейски норми към момента на изпълнение на поръчката.</w:t>
      </w:r>
    </w:p>
    <w:p w:rsidR="00D3597A" w:rsidRPr="00D3597A" w:rsidRDefault="00D3597A" w:rsidP="00D3597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1"/>
        <w:gridCol w:w="6627"/>
        <w:gridCol w:w="2048"/>
      </w:tblGrid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артикул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Мерна единица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Пресят пясък – фракция 0-4мм. БДС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EN</w:t>
            </w:r>
            <w:r w:rsidRPr="00D3597A">
              <w:rPr>
                <w:rFonts w:ascii="Times New Roman" w:eastAsia="Times New Roman" w:hAnsi="Times New Roman" w:cs="Times New Roman"/>
              </w:rPr>
              <w:t>12620:2008 или еквивалентни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тон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Филц – фракция 4-12,5мм. БДС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EN</w:t>
            </w:r>
            <w:r w:rsidRPr="00D3597A">
              <w:rPr>
                <w:rFonts w:ascii="Times New Roman" w:eastAsia="Times New Roman" w:hAnsi="Times New Roman" w:cs="Times New Roman"/>
              </w:rPr>
              <w:t>13242:2002 + А1:2007/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NA</w:t>
            </w:r>
            <w:r w:rsidRPr="00D3597A">
              <w:rPr>
                <w:rFonts w:ascii="Times New Roman" w:eastAsia="Times New Roman" w:hAnsi="Times New Roman" w:cs="Times New Roman"/>
              </w:rPr>
              <w:t>:2012 или еквивалентни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тон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Цимент 25кг.-32,5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R</w:t>
            </w:r>
            <w:r w:rsidRPr="00D3597A">
              <w:rPr>
                <w:rFonts w:ascii="Times New Roman" w:eastAsia="Times New Roman" w:hAnsi="Times New Roman" w:cs="Times New Roman"/>
              </w:rPr>
              <w:t xml:space="preserve"> БДС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EN197-1</w:t>
            </w:r>
            <w:r w:rsidRPr="00D3597A">
              <w:rPr>
                <w:rFonts w:ascii="Times New Roman" w:eastAsia="Times New Roman" w:hAnsi="Times New Roman" w:cs="Times New Roman"/>
              </w:rPr>
              <w:t>или еквивалентен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Циментово лепило 25 кг.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EN 12004</w:t>
            </w:r>
            <w:r w:rsidRPr="00D3597A">
              <w:rPr>
                <w:rFonts w:ascii="Times New Roman" w:eastAsia="Times New Roman" w:hAnsi="Times New Roman" w:cs="Times New Roman"/>
              </w:rPr>
              <w:t>: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C1</w:t>
            </w:r>
            <w:r w:rsidRPr="00D3597A">
              <w:rPr>
                <w:rFonts w:ascii="Times New Roman" w:eastAsia="Times New Roman" w:hAnsi="Times New Roman" w:cs="Times New Roman"/>
              </w:rPr>
              <w:t>: или еквивалентен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Гипс - 5кг.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Гасена вар - 10кг.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Хоросан -  20кг.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Латекс за вътрешно боядисване  - 25кг.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Фасаген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за външно боядисване - 25кг.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Блажна боя -  0,700мл. бяла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Безир за дърво  - 0,700мл.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Лепило -  С200-0,200 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Строителна монтажна пяна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Разредител  - 1л.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Грунд за желязо - 0,700мл.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Четка за боядисване  - 40мм.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Мрежа /скара/заварена - ф4-20/20-2/1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Гвозеи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Кг.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lastRenderedPageBreak/>
              <w:t>19.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Щепсел 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шоко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Луминисцентна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тръба 60см.-18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W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Кабел ПВВМ 2*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2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,5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Автоматичен предпазител 6 А</w:t>
            </w:r>
          </w:p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монофазен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Автоматичен предпазител 25 А</w:t>
            </w:r>
          </w:p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монофазен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Автоматичен предпазител 40 А</w:t>
            </w:r>
          </w:p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монофазен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Автоматичен предпазител 63 А</w:t>
            </w:r>
          </w:p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монофазен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Автоматичен предпазител - (трифазен)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Водопроводна връзка мека-50см.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Коляно 1/2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Коляно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Муфа 1/2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Муфа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Нипел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1/2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Нипел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Кран спирателен 1/2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Кран спирателен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Смесителна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батерия за мивка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ПВЦ тръби ф110 - 4м.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ПВЦ тръби ф50- 4м.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39.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Диск метал ф230 за рязане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40.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Диск метал ф230 за шлайфане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41.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Брава секретна 70мм.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Брава секретна 90мм.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lastRenderedPageBreak/>
              <w:t>43.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Патрон за брава (обикновен, секретен)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Ръкавици /латекс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Лопата с дръжка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Метла с дълга дръжка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Вила с четири рога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Лопата за смет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49.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Гребло за шума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50.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Ролетка - 5м.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51.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Кирка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Чук – 1,5кг.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53.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Мотика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Гипсокартон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8мм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Гипсокартон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12,5мм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Гипсокартон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12,5мм - влагоустойчив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Минерална вата руло 50м.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58.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  <w:lang w:val="en-US"/>
              </w:rPr>
              <w:t>CD-</w:t>
            </w:r>
            <w:r w:rsidRPr="00D3597A">
              <w:rPr>
                <w:rFonts w:ascii="Times New Roman" w:eastAsia="Times New Roman" w:hAnsi="Times New Roman" w:cs="Times New Roman"/>
              </w:rPr>
              <w:t xml:space="preserve"> профил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  <w:lang w:val="en-US"/>
              </w:rPr>
              <w:t>59</w:t>
            </w:r>
            <w:r w:rsidRPr="00D3597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  <w:lang w:val="en-US"/>
              </w:rPr>
              <w:t>UD-</w:t>
            </w:r>
            <w:r w:rsidRPr="00D3597A">
              <w:rPr>
                <w:rFonts w:ascii="Times New Roman" w:eastAsia="Times New Roman" w:hAnsi="Times New Roman" w:cs="Times New Roman"/>
              </w:rPr>
              <w:t xml:space="preserve"> профил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  <w:lang w:val="en-US"/>
              </w:rPr>
              <w:t>60</w:t>
            </w:r>
            <w:r w:rsidRPr="00D3597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Окачен растер – платна 600/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600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  <w:lang w:val="en-US"/>
              </w:rPr>
              <w:t>61</w:t>
            </w:r>
            <w:r w:rsidRPr="00D3597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Ламинат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– 6мм, 8мм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м2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62.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Подложка за 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ламинат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– 2мм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м2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63.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 Топлоизолация –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EPS -</w:t>
            </w:r>
            <w:r w:rsidRPr="00D3597A">
              <w:rPr>
                <w:rFonts w:ascii="Times New Roman" w:eastAsia="Times New Roman" w:hAnsi="Times New Roman" w:cs="Times New Roman"/>
              </w:rPr>
              <w:t xml:space="preserve"> 50мм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 xml:space="preserve"> -0,5/1,00</w:t>
            </w:r>
            <w:r w:rsidRPr="00D3597A"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64.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Топлоизолация –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XPS – 20</w:t>
            </w:r>
            <w:r w:rsidRPr="00D3597A">
              <w:rPr>
                <w:rFonts w:ascii="Times New Roman" w:eastAsia="Times New Roman" w:hAnsi="Times New Roman" w:cs="Times New Roman"/>
              </w:rPr>
              <w:t>мм  - 0,6/1,20м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65.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Мрежа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 xml:space="preserve">PVC  </w:t>
            </w:r>
            <w:r w:rsidRPr="00D3597A">
              <w:rPr>
                <w:rFonts w:ascii="Times New Roman" w:eastAsia="Times New Roman" w:hAnsi="Times New Roman" w:cs="Times New Roman"/>
              </w:rPr>
              <w:t>за топлоизолация – 50м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D3597A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Циментова шпакловка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D3597A">
              <w:rPr>
                <w:rFonts w:ascii="Times New Roman" w:eastAsia="Times New Roman" w:hAnsi="Times New Roman" w:cs="Times New Roman"/>
              </w:rPr>
              <w:t xml:space="preserve">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25</w:t>
            </w:r>
            <w:r w:rsidRPr="00D3597A">
              <w:rPr>
                <w:rFonts w:ascii="Times New Roman" w:eastAsia="Times New Roman" w:hAnsi="Times New Roman" w:cs="Times New Roman"/>
              </w:rPr>
              <w:t>кг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D3597A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Гипсова шпакловка – 25 кг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68.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Бетон-контскт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грунд -1 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69.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Ламарина черна:1,2 , 3 мм.- 0,3сп. Лист 2000/1000мм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lastRenderedPageBreak/>
              <w:t>70.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Ламарина 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подцинкована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 0,55 мм. – лист 2000/1000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71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Ламарина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 xml:space="preserve">LT </w:t>
            </w:r>
            <w:r w:rsidRPr="00D3597A">
              <w:rPr>
                <w:rFonts w:ascii="Times New Roman" w:eastAsia="Times New Roman" w:hAnsi="Times New Roman" w:cs="Times New Roman"/>
              </w:rPr>
              <w:t>гофрирана 0,8 мм – лист 2000/1000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Арматурно желязо – заготовка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Кг.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73.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Студено огънат профил (тръба)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Кг.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Оградна мрежа – 10м.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Бодлива тел – 50м.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Тръба полипропилен 1/2, 3/4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Коляно полипропилен 1/2 ,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Муфа полипропилен 1/2 , 3/4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79.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Електроди  - 2,5 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80.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Електроди  - 3,25мм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81.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Тухла 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единичка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Тухла четворка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83.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Газобетоново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блокче -  10см.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Керемида Тип „Марсилска”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Капак за ръбове на покрив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Битумен грунд – 10 л.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Битумна изолация без 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посипка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- 2кг- 10м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Битумна изолация с 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посипка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– 4кг – 10м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89.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Греда чам  -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60</w:t>
            </w:r>
            <w:r w:rsidRPr="00D3597A">
              <w:rPr>
                <w:rFonts w:ascii="Times New Roman" w:eastAsia="Times New Roman" w:hAnsi="Times New Roman" w:cs="Times New Roman"/>
              </w:rPr>
              <w:t>/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80</w:t>
            </w:r>
            <w:r w:rsidRPr="00D3597A">
              <w:rPr>
                <w:rFonts w:ascii="Times New Roman" w:eastAsia="Times New Roman" w:hAnsi="Times New Roman" w:cs="Times New Roman"/>
              </w:rPr>
              <w:t xml:space="preserve"> - 4м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90.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Греда чам  - 100/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100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- 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D3597A"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91.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 xml:space="preserve">Кофражни дъски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м3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92.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Ламперия чам 70/4000(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сачак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>), 90/4000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93</w:t>
            </w:r>
            <w:r w:rsidRPr="00D3597A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Покривни летви за керемиди  - 30/40мм - 36м - връзка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94.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Челна дъска – ширина 15см. – 4м.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95.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Фугираща смес – 1кг.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Бр.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96.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Теракота – 330/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330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м2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lastRenderedPageBreak/>
              <w:t>97.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Гранитогрес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 - 330/</w:t>
            </w:r>
            <w:proofErr w:type="spellStart"/>
            <w:r w:rsidRPr="00D3597A">
              <w:rPr>
                <w:rFonts w:ascii="Times New Roman" w:eastAsia="Times New Roman" w:hAnsi="Times New Roman" w:cs="Times New Roman"/>
              </w:rPr>
              <w:t>330</w:t>
            </w:r>
            <w:proofErr w:type="spellEnd"/>
            <w:r w:rsidRPr="00D3597A">
              <w:rPr>
                <w:rFonts w:ascii="Times New Roman" w:eastAsia="Times New Roman" w:hAnsi="Times New Roman" w:cs="Times New Roman"/>
              </w:rPr>
              <w:t xml:space="preserve"> 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м2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98.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Фаянс – 200/300мм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м2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99.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Гвоздеи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Кг.</w:t>
            </w:r>
          </w:p>
        </w:tc>
      </w:tr>
      <w:tr w:rsidR="00D3597A" w:rsidRPr="00D3597A" w:rsidTr="00D3597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100.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Види за дърво(метал)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7A" w:rsidRPr="00D3597A" w:rsidRDefault="00D3597A" w:rsidP="00D359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D3597A">
              <w:rPr>
                <w:rFonts w:ascii="Times New Roman" w:eastAsia="Times New Roman" w:hAnsi="Times New Roman" w:cs="Times New Roman"/>
              </w:rPr>
              <w:t>Кг.</w:t>
            </w:r>
          </w:p>
        </w:tc>
      </w:tr>
    </w:tbl>
    <w:p w:rsidR="00D3597A" w:rsidRPr="00D3597A" w:rsidRDefault="00D3597A" w:rsidP="00D3597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D38" w:rsidRPr="00B3527E" w:rsidRDefault="00337D38" w:rsidP="00337D38">
      <w:pPr>
        <w:spacing w:after="200" w:line="276" w:lineRule="auto"/>
      </w:pPr>
    </w:p>
    <w:sectPr w:rsidR="00337D38" w:rsidRPr="00B3527E" w:rsidSect="009E29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FC6" w:rsidRDefault="006A2FC6" w:rsidP="00FD4EB8">
      <w:pPr>
        <w:spacing w:after="0" w:line="240" w:lineRule="auto"/>
      </w:pPr>
      <w:r>
        <w:separator/>
      </w:r>
    </w:p>
  </w:endnote>
  <w:endnote w:type="continuationSeparator" w:id="0">
    <w:p w:rsidR="006A2FC6" w:rsidRDefault="006A2FC6" w:rsidP="00FD4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0860"/>
      <w:docPartObj>
        <w:docPartGallery w:val="Page Numbers (Bottom of Page)"/>
        <w:docPartUnique/>
      </w:docPartObj>
    </w:sdtPr>
    <w:sdtEndPr/>
    <w:sdtContent>
      <w:p w:rsidR="006F00B8" w:rsidRDefault="007F246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97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F00B8" w:rsidRDefault="006F00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FC6" w:rsidRDefault="006A2FC6" w:rsidP="00FD4EB8">
      <w:pPr>
        <w:spacing w:after="0" w:line="240" w:lineRule="auto"/>
      </w:pPr>
      <w:r>
        <w:separator/>
      </w:r>
    </w:p>
  </w:footnote>
  <w:footnote w:type="continuationSeparator" w:id="0">
    <w:p w:rsidR="006A2FC6" w:rsidRDefault="006A2FC6" w:rsidP="00FD4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38"/>
    <w:rsid w:val="000A7491"/>
    <w:rsid w:val="00136833"/>
    <w:rsid w:val="00260C21"/>
    <w:rsid w:val="002843BA"/>
    <w:rsid w:val="003027D2"/>
    <w:rsid w:val="00337D38"/>
    <w:rsid w:val="004A210E"/>
    <w:rsid w:val="004D7E4A"/>
    <w:rsid w:val="006A2FC6"/>
    <w:rsid w:val="006F00B8"/>
    <w:rsid w:val="007C0B51"/>
    <w:rsid w:val="007F246E"/>
    <w:rsid w:val="0082682B"/>
    <w:rsid w:val="00846351"/>
    <w:rsid w:val="0089279F"/>
    <w:rsid w:val="008D66A4"/>
    <w:rsid w:val="009744D1"/>
    <w:rsid w:val="009E29A1"/>
    <w:rsid w:val="009E31BE"/>
    <w:rsid w:val="00A20CF5"/>
    <w:rsid w:val="00A47D55"/>
    <w:rsid w:val="00A64AD1"/>
    <w:rsid w:val="00B06433"/>
    <w:rsid w:val="00B0682C"/>
    <w:rsid w:val="00B3350F"/>
    <w:rsid w:val="00BF0135"/>
    <w:rsid w:val="00CA33B0"/>
    <w:rsid w:val="00CB4652"/>
    <w:rsid w:val="00CB664E"/>
    <w:rsid w:val="00CF188F"/>
    <w:rsid w:val="00D3597A"/>
    <w:rsid w:val="00EB3E69"/>
    <w:rsid w:val="00FA4818"/>
    <w:rsid w:val="00FC32B0"/>
    <w:rsid w:val="00FD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FD4EB8"/>
  </w:style>
  <w:style w:type="paragraph" w:styleId="a5">
    <w:name w:val="footer"/>
    <w:basedOn w:val="a"/>
    <w:link w:val="a6"/>
    <w:uiPriority w:val="99"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4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FD4EB8"/>
  </w:style>
  <w:style w:type="paragraph" w:styleId="a5">
    <w:name w:val="footer"/>
    <w:basedOn w:val="a"/>
    <w:link w:val="a6"/>
    <w:uiPriority w:val="99"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4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D63C3-DAD9-4017-BA5B-919D9EC3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2019-04-16T11:40:00Z</cp:lastPrinted>
  <dcterms:created xsi:type="dcterms:W3CDTF">2019-04-17T08:44:00Z</dcterms:created>
  <dcterms:modified xsi:type="dcterms:W3CDTF">2019-12-14T17:47:00Z</dcterms:modified>
</cp:coreProperties>
</file>