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A2E" w:rsidRDefault="00796A2E" w:rsidP="00796A2E">
      <w:pPr>
        <w:ind w:firstLine="708"/>
        <w:jc w:val="right"/>
      </w:pPr>
      <w:r>
        <w:t>Препис</w:t>
      </w:r>
    </w:p>
    <w:p w:rsidR="00796A2E" w:rsidRDefault="00796A2E" w:rsidP="00796A2E">
      <w:pPr>
        <w:ind w:firstLine="708"/>
        <w:jc w:val="right"/>
      </w:pPr>
    </w:p>
    <w:p w:rsidR="00796A2E" w:rsidRDefault="00796A2E" w:rsidP="00796A2E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796A2E" w:rsidRDefault="00796A2E" w:rsidP="00796A2E">
      <w:pPr>
        <w:ind w:firstLine="708"/>
        <w:jc w:val="center"/>
        <w:rPr>
          <w:b/>
          <w:u w:val="single"/>
        </w:rPr>
      </w:pPr>
    </w:p>
    <w:p w:rsidR="00796A2E" w:rsidRDefault="00796A2E" w:rsidP="00796A2E">
      <w:pPr>
        <w:ind w:firstLine="708"/>
        <w:jc w:val="center"/>
        <w:rPr>
          <w:b/>
          <w:u w:val="single"/>
        </w:rPr>
      </w:pPr>
    </w:p>
    <w:p w:rsidR="00796A2E" w:rsidRDefault="00796A2E" w:rsidP="00796A2E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796A2E" w:rsidRDefault="00796A2E" w:rsidP="00796A2E">
      <w:pPr>
        <w:ind w:firstLine="708"/>
        <w:jc w:val="center"/>
        <w:rPr>
          <w:b/>
        </w:rPr>
      </w:pPr>
    </w:p>
    <w:p w:rsidR="00796A2E" w:rsidRDefault="00796A2E" w:rsidP="00796A2E">
      <w:pPr>
        <w:ind w:firstLine="708"/>
        <w:jc w:val="center"/>
        <w:rPr>
          <w:b/>
        </w:rPr>
      </w:pPr>
      <w:r>
        <w:rPr>
          <w:b/>
        </w:rPr>
        <w:t>№ 041</w:t>
      </w:r>
    </w:p>
    <w:p w:rsidR="00796A2E" w:rsidRDefault="00796A2E" w:rsidP="00796A2E">
      <w:pPr>
        <w:ind w:firstLine="708"/>
        <w:jc w:val="center"/>
        <w:rPr>
          <w:b/>
        </w:rPr>
      </w:pPr>
    </w:p>
    <w:p w:rsidR="00796A2E" w:rsidRDefault="00796A2E" w:rsidP="00796A2E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796A2E" w:rsidRDefault="00796A2E" w:rsidP="00796A2E">
      <w:pPr>
        <w:ind w:firstLine="708"/>
        <w:jc w:val="center"/>
        <w:rPr>
          <w:b/>
        </w:rPr>
      </w:pPr>
    </w:p>
    <w:p w:rsidR="00796A2E" w:rsidRDefault="00796A2E" w:rsidP="00796A2E">
      <w:pPr>
        <w:ind w:firstLine="708"/>
        <w:jc w:val="center"/>
        <w:rPr>
          <w:b/>
        </w:rPr>
      </w:pPr>
    </w:p>
    <w:p w:rsidR="00796A2E" w:rsidRPr="006D3078" w:rsidRDefault="00796A2E" w:rsidP="00796A2E">
      <w:pPr>
        <w:shd w:val="clear" w:color="auto" w:fill="FFFFFF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6D3078">
        <w:t>върнато за ново разглеждане на Решение №20 от 20.11.2019 г.</w:t>
      </w:r>
    </w:p>
    <w:p w:rsidR="00796A2E" w:rsidRDefault="00796A2E" w:rsidP="00796A2E">
      <w:pPr>
        <w:jc w:val="both"/>
      </w:pPr>
    </w:p>
    <w:p w:rsidR="00796A2E" w:rsidRDefault="00796A2E" w:rsidP="00796A2E">
      <w:pPr>
        <w:jc w:val="both"/>
      </w:pPr>
      <w:r>
        <w:rPr>
          <w:b/>
        </w:rPr>
        <w:t xml:space="preserve">ПО ПРЕДЛОЖЕНИЕ НА : </w:t>
      </w:r>
      <w:r>
        <w:t>Областен управител</w:t>
      </w:r>
    </w:p>
    <w:p w:rsidR="00796A2E" w:rsidRDefault="00796A2E" w:rsidP="00796A2E">
      <w:pPr>
        <w:jc w:val="both"/>
      </w:pPr>
    </w:p>
    <w:p w:rsidR="00796A2E" w:rsidRDefault="00796A2E" w:rsidP="00796A2E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796A2E" w:rsidRDefault="00796A2E" w:rsidP="00796A2E">
      <w:pPr>
        <w:jc w:val="both"/>
        <w:rPr>
          <w:b/>
        </w:rPr>
      </w:pPr>
    </w:p>
    <w:p w:rsidR="00796A2E" w:rsidRDefault="00796A2E" w:rsidP="00796A2E">
      <w:pPr>
        <w:jc w:val="both"/>
        <w:rPr>
          <w:b/>
        </w:rPr>
      </w:pPr>
      <w:r>
        <w:rPr>
          <w:b/>
        </w:rPr>
        <w:t>ОБЩИНСКИ СЪВЕТ ГУЛЯНЦИ</w:t>
      </w:r>
    </w:p>
    <w:p w:rsidR="00796A2E" w:rsidRDefault="00796A2E" w:rsidP="00796A2E">
      <w:pPr>
        <w:jc w:val="both"/>
        <w:rPr>
          <w:b/>
        </w:rPr>
      </w:pPr>
    </w:p>
    <w:p w:rsidR="00086BA8" w:rsidRDefault="00796A2E" w:rsidP="00796A2E">
      <w:r>
        <w:rPr>
          <w:b/>
        </w:rPr>
        <w:t xml:space="preserve">НА ОСНОВАНИЕ: </w:t>
      </w:r>
      <w:r>
        <w:rPr>
          <w:color w:val="000000"/>
        </w:rPr>
        <w:t xml:space="preserve"> </w:t>
      </w:r>
      <w:r w:rsidR="00086BA8">
        <w:t xml:space="preserve"> чл.45 ал.4 от ЗМСМА , </w:t>
      </w:r>
    </w:p>
    <w:p w:rsidR="00796A2E" w:rsidRDefault="00796A2E" w:rsidP="00796A2E"/>
    <w:p w:rsidR="00796A2E" w:rsidRPr="00796A2E" w:rsidRDefault="00796A2E" w:rsidP="00796A2E">
      <w:pPr>
        <w:rPr>
          <w:b/>
        </w:rPr>
      </w:pPr>
      <w:r>
        <w:rPr>
          <w:b/>
        </w:rPr>
        <w:t>Р Е Ш И:</w:t>
      </w:r>
    </w:p>
    <w:p w:rsidR="00086BA8" w:rsidRDefault="00086BA8" w:rsidP="00086BA8">
      <w:pPr>
        <w:jc w:val="center"/>
      </w:pPr>
    </w:p>
    <w:p w:rsidR="00086BA8" w:rsidRDefault="00086BA8" w:rsidP="00086BA8">
      <w:pPr>
        <w:jc w:val="both"/>
      </w:pPr>
      <w:r>
        <w:tab/>
        <w:t>1.Отменя Решение № 20 от  Протокол № 2 от 20.11.2019 година.</w:t>
      </w:r>
    </w:p>
    <w:p w:rsidR="00796A2E" w:rsidRDefault="00796A2E" w:rsidP="00086BA8">
      <w:pPr>
        <w:jc w:val="both"/>
      </w:pPr>
    </w:p>
    <w:p w:rsidR="00796A2E" w:rsidRDefault="00796A2E" w:rsidP="00086BA8">
      <w:pPr>
        <w:jc w:val="both"/>
      </w:pPr>
    </w:p>
    <w:p w:rsidR="00796A2E" w:rsidRDefault="00796A2E" w:rsidP="00086BA8">
      <w:pPr>
        <w:jc w:val="both"/>
      </w:pPr>
    </w:p>
    <w:p w:rsidR="00796A2E" w:rsidRDefault="00796A2E" w:rsidP="00086BA8">
      <w:pPr>
        <w:jc w:val="both"/>
      </w:pPr>
    </w:p>
    <w:p w:rsidR="00796A2E" w:rsidRDefault="00796A2E" w:rsidP="00796A2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:………./п/………..</w:t>
      </w:r>
    </w:p>
    <w:p w:rsidR="00796A2E" w:rsidRDefault="00796A2E" w:rsidP="00796A2E">
      <w:pPr>
        <w:jc w:val="right"/>
      </w:pPr>
      <w:r>
        <w:t>/Огнян Янчев/</w:t>
      </w:r>
    </w:p>
    <w:p w:rsidR="00796A2E" w:rsidRDefault="00796A2E" w:rsidP="00796A2E">
      <w:pPr>
        <w:jc w:val="right"/>
      </w:pPr>
    </w:p>
    <w:p w:rsidR="00796A2E" w:rsidRDefault="00796A2E" w:rsidP="00796A2E">
      <w:pPr>
        <w:jc w:val="right"/>
      </w:pPr>
    </w:p>
    <w:p w:rsidR="00796A2E" w:rsidRDefault="00796A2E" w:rsidP="00796A2E">
      <w:pPr>
        <w:jc w:val="right"/>
      </w:pPr>
    </w:p>
    <w:p w:rsidR="00796A2E" w:rsidRDefault="00796A2E" w:rsidP="00796A2E">
      <w:pPr>
        <w:jc w:val="right"/>
      </w:pPr>
    </w:p>
    <w:p w:rsidR="00796A2E" w:rsidRDefault="00796A2E" w:rsidP="00796A2E">
      <w:r>
        <w:t xml:space="preserve">Вярно с оригинала при </w:t>
      </w:r>
      <w:proofErr w:type="spellStart"/>
      <w:r>
        <w:t>ОбС</w:t>
      </w:r>
      <w:proofErr w:type="spellEnd"/>
    </w:p>
    <w:p w:rsidR="00796A2E" w:rsidRDefault="00796A2E" w:rsidP="00796A2E">
      <w:r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086BA8"/>
    <w:rsid w:val="00086BA8"/>
    <w:rsid w:val="003834C6"/>
    <w:rsid w:val="006521EA"/>
    <w:rsid w:val="00796A2E"/>
    <w:rsid w:val="00C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2019-12-18T11:20:00Z</dcterms:created>
  <dcterms:modified xsi:type="dcterms:W3CDTF">2019-12-18T13:01:00Z</dcterms:modified>
</cp:coreProperties>
</file>