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B2A" w:rsidRPr="00920B2A" w:rsidRDefault="00920B2A" w:rsidP="00920B2A">
      <w:pPr>
        <w:spacing w:after="120"/>
        <w:jc w:val="both"/>
        <w:rPr>
          <w:b/>
          <w:szCs w:val="22"/>
          <w:lang w:val="bg-BG"/>
        </w:rPr>
      </w:pPr>
      <w:r w:rsidRPr="00920B2A">
        <w:rPr>
          <w:b/>
          <w:szCs w:val="22"/>
          <w:lang w:val="bg-BG"/>
        </w:rPr>
        <w:t>ДО</w:t>
      </w:r>
    </w:p>
    <w:p w:rsidR="007272FD" w:rsidRPr="007272FD" w:rsidRDefault="007272FD" w:rsidP="007272FD">
      <w:pPr>
        <w:rPr>
          <w:b/>
          <w:szCs w:val="22"/>
          <w:lang w:val="bg-BG"/>
        </w:rPr>
      </w:pPr>
      <w:r w:rsidRPr="007272FD">
        <w:rPr>
          <w:b/>
          <w:szCs w:val="22"/>
          <w:lang w:val="bg-BG"/>
        </w:rPr>
        <w:t xml:space="preserve">ВСИЧКИ ЗАИНТЕРЕСОВАНИ СТРАНИ </w:t>
      </w:r>
    </w:p>
    <w:p w:rsidR="00920B2A" w:rsidRDefault="007272FD" w:rsidP="007272FD">
      <w:pPr>
        <w:rPr>
          <w:lang w:val="bg-BG"/>
        </w:rPr>
      </w:pPr>
      <w:r w:rsidRPr="007272FD">
        <w:rPr>
          <w:b/>
          <w:szCs w:val="22"/>
          <w:lang w:val="bg-BG"/>
        </w:rPr>
        <w:t>от населените места на общините Гулянци и Плевен</w:t>
      </w:r>
    </w:p>
    <w:p w:rsidR="007272FD" w:rsidRDefault="007272FD" w:rsidP="00920B2A">
      <w:pPr>
        <w:spacing w:after="120"/>
        <w:jc w:val="center"/>
        <w:rPr>
          <w:b/>
          <w:sz w:val="48"/>
          <w:szCs w:val="48"/>
          <w:lang w:val="bg-BG"/>
        </w:rPr>
      </w:pPr>
    </w:p>
    <w:p w:rsidR="00920B2A" w:rsidRPr="00920B2A" w:rsidRDefault="00920B2A" w:rsidP="00920B2A">
      <w:pPr>
        <w:spacing w:after="120"/>
        <w:jc w:val="center"/>
        <w:rPr>
          <w:b/>
          <w:sz w:val="48"/>
          <w:szCs w:val="48"/>
          <w:lang w:val="bg-BG"/>
        </w:rPr>
      </w:pPr>
      <w:r w:rsidRPr="00920B2A">
        <w:rPr>
          <w:b/>
          <w:sz w:val="48"/>
          <w:szCs w:val="48"/>
          <w:lang w:val="bg-BG"/>
        </w:rPr>
        <w:t>ПОКАНА</w:t>
      </w:r>
    </w:p>
    <w:p w:rsidR="00920B2A" w:rsidRPr="00920B2A" w:rsidRDefault="00920B2A" w:rsidP="00920B2A">
      <w:pPr>
        <w:spacing w:after="120"/>
        <w:jc w:val="center"/>
        <w:rPr>
          <w:b/>
          <w:szCs w:val="22"/>
          <w:lang w:val="bg-BG"/>
        </w:rPr>
      </w:pPr>
      <w:r w:rsidRPr="00920B2A">
        <w:rPr>
          <w:b/>
          <w:szCs w:val="22"/>
          <w:lang w:val="bg-BG"/>
        </w:rPr>
        <w:t xml:space="preserve">за </w:t>
      </w:r>
      <w:r w:rsidR="00DD3802">
        <w:rPr>
          <w:b/>
          <w:szCs w:val="22"/>
          <w:lang w:val="bg-BG"/>
        </w:rPr>
        <w:t>публична</w:t>
      </w:r>
      <w:r w:rsidR="000E4A16">
        <w:rPr>
          <w:b/>
          <w:szCs w:val="22"/>
          <w:lang w:val="bg-BG"/>
        </w:rPr>
        <w:t xml:space="preserve"> </w:t>
      </w:r>
      <w:r w:rsidR="00A37299">
        <w:rPr>
          <w:b/>
          <w:szCs w:val="22"/>
          <w:lang w:val="bg-BG"/>
        </w:rPr>
        <w:t>среща</w:t>
      </w:r>
      <w:r>
        <w:rPr>
          <w:b/>
          <w:szCs w:val="22"/>
          <w:lang w:val="bg-BG"/>
        </w:rPr>
        <w:t xml:space="preserve"> </w:t>
      </w:r>
      <w:r w:rsidRPr="00920B2A">
        <w:rPr>
          <w:b/>
          <w:szCs w:val="22"/>
          <w:lang w:val="bg-BG"/>
        </w:rPr>
        <w:t>на тема:</w:t>
      </w:r>
    </w:p>
    <w:p w:rsidR="00920B2A" w:rsidRPr="00920B2A" w:rsidRDefault="00920B2A" w:rsidP="00920B2A">
      <w:pPr>
        <w:spacing w:after="120"/>
        <w:jc w:val="center"/>
        <w:rPr>
          <w:b/>
          <w:sz w:val="40"/>
          <w:szCs w:val="22"/>
          <w:lang w:val="bg-BG"/>
        </w:rPr>
      </w:pPr>
      <w:r>
        <w:rPr>
          <w:b/>
          <w:sz w:val="40"/>
          <w:szCs w:val="22"/>
          <w:lang w:val="bg-BG"/>
        </w:rPr>
        <w:t>„</w:t>
      </w:r>
      <w:r w:rsidRPr="00920B2A">
        <w:rPr>
          <w:b/>
          <w:sz w:val="40"/>
          <w:szCs w:val="22"/>
          <w:lang w:val="bg-BG"/>
        </w:rPr>
        <w:t>Създаване на местно партньорство</w:t>
      </w:r>
      <w:r>
        <w:rPr>
          <w:b/>
          <w:sz w:val="40"/>
          <w:szCs w:val="22"/>
          <w:lang w:val="bg-BG"/>
        </w:rPr>
        <w:t xml:space="preserve"> </w:t>
      </w:r>
      <w:r w:rsidRPr="00510E15">
        <w:rPr>
          <w:b/>
          <w:sz w:val="40"/>
          <w:szCs w:val="22"/>
          <w:lang w:val="bg-BG"/>
        </w:rPr>
        <w:t>Гулянци - Плевен“</w:t>
      </w:r>
    </w:p>
    <w:p w:rsidR="00005E68" w:rsidRDefault="00005E68" w:rsidP="00920B2A">
      <w:pPr>
        <w:spacing w:after="120"/>
        <w:jc w:val="center"/>
        <w:rPr>
          <w:b/>
          <w:sz w:val="28"/>
          <w:szCs w:val="22"/>
          <w:lang w:val="bg-BG"/>
        </w:rPr>
      </w:pPr>
    </w:p>
    <w:p w:rsidR="00920B2A" w:rsidRPr="00920B2A" w:rsidRDefault="00920B2A" w:rsidP="00DB59B8">
      <w:pPr>
        <w:spacing w:before="120" w:after="120"/>
        <w:ind w:firstLine="708"/>
        <w:jc w:val="both"/>
        <w:rPr>
          <w:b/>
          <w:lang w:val="bg-BG"/>
        </w:rPr>
      </w:pPr>
      <w:r w:rsidRPr="00920B2A">
        <w:rPr>
          <w:b/>
          <w:lang w:val="bg-BG"/>
        </w:rPr>
        <w:fldChar w:fldCharType="begin"/>
      </w:r>
      <w:r w:rsidRPr="00920B2A">
        <w:rPr>
          <w:b/>
          <w:lang w:val="bg-BG"/>
        </w:rPr>
        <w:instrText xml:space="preserve"> MERGEFIELD ОБРЪЩЕНИЕ_ </w:instrText>
      </w:r>
      <w:r w:rsidRPr="00920B2A">
        <w:rPr>
          <w:b/>
          <w:lang w:val="bg-BG"/>
        </w:rPr>
        <w:fldChar w:fldCharType="separate"/>
      </w:r>
      <w:r w:rsidRPr="00920B2A">
        <w:rPr>
          <w:b/>
          <w:noProof/>
          <w:lang w:val="bg-BG"/>
        </w:rPr>
        <w:t>УВАЖАЕМИ</w:t>
      </w:r>
      <w:r w:rsidRPr="00920B2A">
        <w:rPr>
          <w:b/>
          <w:lang w:val="bg-BG"/>
        </w:rPr>
        <w:fldChar w:fldCharType="end"/>
      </w:r>
      <w:r w:rsidRPr="00920B2A">
        <w:rPr>
          <w:b/>
          <w:lang w:val="bg-BG"/>
        </w:rPr>
        <w:t xml:space="preserve"> ДАМИ И ГОСПОДА,</w:t>
      </w:r>
    </w:p>
    <w:p w:rsidR="000E4A16" w:rsidRDefault="000E4A16" w:rsidP="00DB59B8">
      <w:pPr>
        <w:ind w:firstLine="708"/>
        <w:jc w:val="both"/>
        <w:rPr>
          <w:lang w:val="bg-BG"/>
        </w:rPr>
      </w:pPr>
      <w:r w:rsidRPr="000E4A16">
        <w:rPr>
          <w:lang w:val="bg-BG"/>
        </w:rPr>
        <w:t xml:space="preserve">Във връзка с открита процедура чрез подбор на проектни предложения по </w:t>
      </w:r>
      <w:proofErr w:type="spellStart"/>
      <w:r w:rsidRPr="000E4A16">
        <w:rPr>
          <w:b/>
          <w:lang w:val="bg-BG"/>
        </w:rPr>
        <w:t>Подмярка</w:t>
      </w:r>
      <w:proofErr w:type="spellEnd"/>
      <w:r w:rsidRPr="000E4A16">
        <w:rPr>
          <w:b/>
          <w:lang w:val="bg-BG"/>
        </w:rPr>
        <w:t xml:space="preserve"> 19.1 „Помощ за подготвителни дейности“ на мярка 19 „Водено от общностите местно развитие“ от Програмата за развитие на селските р</w:t>
      </w:r>
      <w:r>
        <w:rPr>
          <w:b/>
          <w:lang w:val="bg-BG"/>
        </w:rPr>
        <w:t>айони за периода 2014 – 2020 г.,</w:t>
      </w:r>
      <w:r w:rsidRPr="000E4A16">
        <w:rPr>
          <w:lang w:val="bg-BG"/>
        </w:rPr>
        <w:t xml:space="preserve"> отправям покана към </w:t>
      </w:r>
      <w:r>
        <w:rPr>
          <w:lang w:val="bg-BG"/>
        </w:rPr>
        <w:t xml:space="preserve">всички заинтересовани лица </w:t>
      </w:r>
      <w:r w:rsidR="00F400A4">
        <w:rPr>
          <w:lang w:val="bg-BG"/>
        </w:rPr>
        <w:t>з</w:t>
      </w:r>
      <w:r>
        <w:rPr>
          <w:lang w:val="bg-BG"/>
        </w:rPr>
        <w:t xml:space="preserve">а </w:t>
      </w:r>
      <w:r w:rsidR="00F400A4">
        <w:rPr>
          <w:lang w:val="bg-BG"/>
        </w:rPr>
        <w:t>участие</w:t>
      </w:r>
      <w:r>
        <w:rPr>
          <w:lang w:val="bg-BG"/>
        </w:rPr>
        <w:t xml:space="preserve"> </w:t>
      </w:r>
      <w:r w:rsidR="00F400A4">
        <w:rPr>
          <w:lang w:val="bg-BG"/>
        </w:rPr>
        <w:t>в</w:t>
      </w:r>
      <w:r>
        <w:rPr>
          <w:lang w:val="bg-BG"/>
        </w:rPr>
        <w:t xml:space="preserve"> </w:t>
      </w:r>
      <w:r w:rsidR="00DD3802">
        <w:rPr>
          <w:lang w:val="bg-BG"/>
        </w:rPr>
        <w:t>публична среща</w:t>
      </w:r>
      <w:r>
        <w:rPr>
          <w:lang w:val="bg-BG"/>
        </w:rPr>
        <w:t xml:space="preserve">, на която ще бъдат обсъдени възможностите за коопериране в рамките на двете общини – </w:t>
      </w:r>
      <w:r w:rsidRPr="00510E15">
        <w:rPr>
          <w:b/>
          <w:lang w:val="bg-BG"/>
        </w:rPr>
        <w:t>Плевен и Гулянци</w:t>
      </w:r>
      <w:r w:rsidRPr="00510E15">
        <w:rPr>
          <w:lang w:val="bg-BG"/>
        </w:rPr>
        <w:t xml:space="preserve"> – за общо кандидатстване по процедурата.</w:t>
      </w:r>
    </w:p>
    <w:p w:rsidR="00005E68" w:rsidRDefault="00005E68" w:rsidP="000E4A16">
      <w:pPr>
        <w:jc w:val="both"/>
        <w:rPr>
          <w:lang w:val="bg-BG"/>
        </w:rPr>
      </w:pPr>
      <w:r w:rsidRPr="00920B2A">
        <w:rPr>
          <w:lang w:val="bg-BG"/>
        </w:rPr>
        <w:t>Мярка 19 „Водено от общностите местно развитие</w:t>
      </w:r>
      <w:r w:rsidR="00F400A4">
        <w:rPr>
          <w:lang w:val="bg-BG"/>
        </w:rPr>
        <w:t>“</w:t>
      </w:r>
      <w:r w:rsidRPr="00920B2A">
        <w:rPr>
          <w:lang w:val="bg-BG"/>
        </w:rPr>
        <w:t xml:space="preserve"> ще финансира процеса по създаване/разширяване територията на МИГ, разработване на Стратегия за местно развитие (СМР), както и финансирането на конкретни проектни предложения в рамките на одобрената стратегия в периода до 202</w:t>
      </w:r>
      <w:r>
        <w:rPr>
          <w:lang w:val="bg-BG"/>
        </w:rPr>
        <w:t>7</w:t>
      </w:r>
      <w:r w:rsidRPr="00920B2A">
        <w:rPr>
          <w:lang w:val="bg-BG"/>
        </w:rPr>
        <w:t xml:space="preserve"> г. Воденото от общностите местно развитие (ВОМР) се извършва чрез изпълнението на стратегии за местно развитие, основани на </w:t>
      </w:r>
      <w:r w:rsidRPr="00920B2A">
        <w:rPr>
          <w:b/>
          <w:lang w:val="bg-BG"/>
        </w:rPr>
        <w:t>характеристиките на конкретния район</w:t>
      </w:r>
      <w:r w:rsidRPr="00920B2A">
        <w:rPr>
          <w:lang w:val="bg-BG"/>
        </w:rPr>
        <w:t xml:space="preserve"> и разработени въз основа на </w:t>
      </w:r>
      <w:r w:rsidRPr="00920B2A">
        <w:rPr>
          <w:b/>
          <w:lang w:val="bg-BG"/>
        </w:rPr>
        <w:t>местните потребности и потенциал</w:t>
      </w:r>
      <w:r w:rsidRPr="00920B2A">
        <w:rPr>
          <w:lang w:val="bg-BG"/>
        </w:rPr>
        <w:t xml:space="preserve">. ВОМР ще бъде прилаган по начин, по който </w:t>
      </w:r>
      <w:r w:rsidRPr="00920B2A">
        <w:rPr>
          <w:b/>
          <w:lang w:val="bg-BG"/>
        </w:rPr>
        <w:t>местните общности формулират, избират и одобряват приоритети и стратегия за интегрирано развитие на територията и общностите</w:t>
      </w:r>
      <w:r w:rsidRPr="00920B2A">
        <w:rPr>
          <w:lang w:val="bg-BG"/>
        </w:rPr>
        <w:t xml:space="preserve">. </w:t>
      </w:r>
      <w:r>
        <w:rPr>
          <w:lang w:val="bg-BG"/>
        </w:rPr>
        <w:t>Подходът</w:t>
      </w:r>
      <w:r w:rsidRPr="00920B2A">
        <w:rPr>
          <w:lang w:val="bg-BG"/>
        </w:rPr>
        <w:t xml:space="preserve"> се прилага </w:t>
      </w:r>
      <w:r w:rsidRPr="00920B2A">
        <w:rPr>
          <w:i/>
          <w:lang w:val="bg-BG"/>
        </w:rPr>
        <w:t>на териториален принцип – на ниво община или обединение на съседни общини и/или съседни населени места - част от община/и, като територията, на която се предоставя подкрепа, следва да бъде с непрекъснати граници.</w:t>
      </w:r>
    </w:p>
    <w:p w:rsidR="000E4A16" w:rsidRDefault="00553A00" w:rsidP="00DB59B8">
      <w:pPr>
        <w:ind w:firstLine="708"/>
        <w:jc w:val="both"/>
        <w:rPr>
          <w:lang w:val="bg-BG"/>
        </w:rPr>
      </w:pPr>
      <w:r w:rsidRPr="00553A00">
        <w:rPr>
          <w:lang w:val="bg-BG"/>
        </w:rPr>
        <w:t xml:space="preserve">Желая да подчертая, че стратегиите за ВОМР са най-близкият и улеснен начин местните общности да получат достъп до „европейските“ средства (до 200 000 евро за едно проектно предложение). Улесняват се по-малките кандидати, които се състезават само с конкуренти от местната си общност, а не от цялата страна. За изминалия програмен период прилагането на подхода ВОМР е помогнало на хиляди хора и организации да получат финансиране на идеи, като общата стойност на одобрените проекти до края на 2021 г. е за близо 250 млн. лв. Допустимите кандидати са както общински администрации, така и земеделски производители, предприемачи, читалища, неправителствени организации в определени сфери, спортни клубове и образователни </w:t>
      </w:r>
      <w:proofErr w:type="spellStart"/>
      <w:r w:rsidRPr="00553A00">
        <w:rPr>
          <w:lang w:val="bg-BG"/>
        </w:rPr>
        <w:t>заведения.</w:t>
      </w:r>
      <w:r w:rsidR="000E4A16" w:rsidRPr="000E4A16">
        <w:rPr>
          <w:lang w:val="bg-BG"/>
        </w:rPr>
        <w:t>При</w:t>
      </w:r>
      <w:proofErr w:type="spellEnd"/>
      <w:r w:rsidR="000E4A16" w:rsidRPr="000E4A16">
        <w:rPr>
          <w:lang w:val="bg-BG"/>
        </w:rPr>
        <w:t xml:space="preserve"> успешно кандидатстване и спечелване на проекта двете общини ще имат възможност да създадат обща Стратегия за развитие (т.нар. Стратегии за водено от общностите местно развитие), чрез която ще могат да привлекат допълнителен ресурс за </w:t>
      </w:r>
      <w:r w:rsidR="000E4A16" w:rsidRPr="000E4A16">
        <w:rPr>
          <w:b/>
          <w:lang w:val="bg-BG"/>
        </w:rPr>
        <w:t xml:space="preserve">територията на </w:t>
      </w:r>
      <w:r>
        <w:rPr>
          <w:b/>
          <w:lang w:val="bg-BG"/>
        </w:rPr>
        <w:t xml:space="preserve">местното партньорство </w:t>
      </w:r>
      <w:r w:rsidR="000E4A16" w:rsidRPr="000E4A16">
        <w:rPr>
          <w:lang w:val="bg-BG"/>
        </w:rPr>
        <w:t>по Програмата за развитие на селските райони, както и по отделни мер</w:t>
      </w:r>
      <w:r>
        <w:rPr>
          <w:lang w:val="bg-BG"/>
        </w:rPr>
        <w:t xml:space="preserve">ки по някои от другите програми, ако се подготовки </w:t>
      </w:r>
      <w:proofErr w:type="spellStart"/>
      <w:r>
        <w:rPr>
          <w:lang w:val="bg-BG"/>
        </w:rPr>
        <w:t>многофондова</w:t>
      </w:r>
      <w:proofErr w:type="spellEnd"/>
      <w:r>
        <w:rPr>
          <w:lang w:val="bg-BG"/>
        </w:rPr>
        <w:t xml:space="preserve"> СВОМР.</w:t>
      </w:r>
    </w:p>
    <w:p w:rsidR="000E4A16" w:rsidRPr="000E4A16" w:rsidRDefault="000E4A16" w:rsidP="00DB59B8">
      <w:pPr>
        <w:spacing w:before="120" w:after="120"/>
        <w:ind w:firstLine="567"/>
        <w:jc w:val="both"/>
        <w:rPr>
          <w:b/>
          <w:lang w:val="bg-BG"/>
        </w:rPr>
      </w:pPr>
      <w:r w:rsidRPr="000E4A16">
        <w:rPr>
          <w:lang w:val="bg-BG"/>
        </w:rPr>
        <w:lastRenderedPageBreak/>
        <w:t xml:space="preserve">Процедурата е отворена за кандидатстване </w:t>
      </w:r>
      <w:r w:rsidRPr="000E4A16">
        <w:rPr>
          <w:b/>
          <w:lang w:val="bg-BG"/>
        </w:rPr>
        <w:t>до 31 юли 2022 г.,</w:t>
      </w:r>
      <w:r w:rsidRPr="000E4A16">
        <w:rPr>
          <w:lang w:val="bg-BG"/>
        </w:rPr>
        <w:t xml:space="preserve"> като за целта е необходимо в този срок да бъде установено </w:t>
      </w:r>
      <w:r w:rsidRPr="000E4A16">
        <w:rPr>
          <w:b/>
          <w:lang w:val="bg-BG"/>
        </w:rPr>
        <w:t>партньорство между публичния, неправителствения и стопанския сектори, удостоверено със съответните реше</w:t>
      </w:r>
      <w:r w:rsidR="00DD3802">
        <w:rPr>
          <w:b/>
          <w:lang w:val="bg-BG"/>
        </w:rPr>
        <w:t>ния на управителните им органи.</w:t>
      </w:r>
    </w:p>
    <w:p w:rsidR="00553A00" w:rsidRPr="00553A00" w:rsidRDefault="00553A00" w:rsidP="00553A00">
      <w:pPr>
        <w:widowControl w:val="0"/>
        <w:tabs>
          <w:tab w:val="left" w:pos="851"/>
        </w:tabs>
        <w:autoSpaceDE w:val="0"/>
        <w:autoSpaceDN w:val="0"/>
        <w:adjustRightInd w:val="0"/>
        <w:ind w:firstLine="567"/>
        <w:jc w:val="both"/>
        <w:rPr>
          <w:lang w:val="bg-BG" w:eastAsia="bg-BG"/>
        </w:rPr>
      </w:pPr>
      <w:r w:rsidRPr="00553A00">
        <w:rPr>
          <w:lang w:val="bg-BG"/>
        </w:rPr>
        <w:t xml:space="preserve">Съгласно публикуваните условия за кандидатстване </w:t>
      </w:r>
      <w:r w:rsidRPr="00553A00">
        <w:rPr>
          <w:b/>
          <w:lang w:val="bg-BG"/>
        </w:rPr>
        <w:t>м</w:t>
      </w:r>
      <w:r w:rsidR="00920B2A" w:rsidRPr="00553A00">
        <w:rPr>
          <w:b/>
          <w:lang w:val="bg-BG"/>
        </w:rPr>
        <w:t>естно партньорство</w:t>
      </w:r>
      <w:r w:rsidR="00920B2A" w:rsidRPr="00553A00">
        <w:rPr>
          <w:lang w:val="bg-BG"/>
        </w:rPr>
        <w:t xml:space="preserve"> </w:t>
      </w:r>
      <w:r w:rsidRPr="00553A00">
        <w:rPr>
          <w:lang w:val="bg-BG" w:eastAsia="bg-BG"/>
        </w:rPr>
        <w:t>е неформално обединение за реализиране на съвместни дейности и отговорности при изпълнението на проект, в което участват:</w:t>
      </w:r>
    </w:p>
    <w:p w:rsidR="00553A00" w:rsidRPr="00553A00" w:rsidRDefault="00553A00" w:rsidP="00553A00">
      <w:pPr>
        <w:widowControl w:val="0"/>
        <w:tabs>
          <w:tab w:val="left" w:pos="851"/>
        </w:tabs>
        <w:autoSpaceDE w:val="0"/>
        <w:autoSpaceDN w:val="0"/>
        <w:adjustRightInd w:val="0"/>
        <w:ind w:firstLine="567"/>
        <w:jc w:val="both"/>
        <w:rPr>
          <w:lang w:val="bg-BG" w:eastAsia="bg-BG"/>
        </w:rPr>
      </w:pPr>
      <w:r w:rsidRPr="00553A00">
        <w:rPr>
          <w:lang w:val="bg-BG" w:eastAsia="bg-BG"/>
        </w:rPr>
        <w:t>а) община или обединение от общини, определени в Приложение №</w:t>
      </w:r>
      <w:r w:rsidR="00DB59B8">
        <w:rPr>
          <w:lang w:val="bg-BG" w:eastAsia="bg-BG"/>
        </w:rPr>
        <w:t xml:space="preserve"> </w:t>
      </w:r>
      <w:r w:rsidRPr="00553A00">
        <w:rPr>
          <w:lang w:val="bg-BG" w:eastAsia="bg-BG"/>
        </w:rPr>
        <w:t>1</w:t>
      </w:r>
      <w:r w:rsidR="00DB59B8">
        <w:rPr>
          <w:lang w:val="bg-BG" w:eastAsia="bg-BG"/>
        </w:rPr>
        <w:t xml:space="preserve">, част от </w:t>
      </w:r>
      <w:r w:rsidR="00DB59B8" w:rsidRPr="00553A00">
        <w:rPr>
          <w:lang w:val="bg-BG"/>
        </w:rPr>
        <w:t>условия</w:t>
      </w:r>
      <w:r w:rsidR="00DB59B8">
        <w:rPr>
          <w:lang w:val="bg-BG"/>
        </w:rPr>
        <w:t>та</w:t>
      </w:r>
      <w:r w:rsidR="00DB59B8" w:rsidRPr="00553A00">
        <w:rPr>
          <w:lang w:val="bg-BG"/>
        </w:rPr>
        <w:t xml:space="preserve"> за кандидатстване</w:t>
      </w:r>
      <w:r w:rsidRPr="00553A00">
        <w:rPr>
          <w:lang w:val="bg-BG" w:eastAsia="bg-BG"/>
        </w:rPr>
        <w:t>;</w:t>
      </w:r>
    </w:p>
    <w:p w:rsidR="00553A00" w:rsidRPr="00553A00" w:rsidRDefault="00553A00" w:rsidP="00553A00">
      <w:pPr>
        <w:widowControl w:val="0"/>
        <w:tabs>
          <w:tab w:val="left" w:pos="851"/>
        </w:tabs>
        <w:autoSpaceDE w:val="0"/>
        <w:autoSpaceDN w:val="0"/>
        <w:adjustRightInd w:val="0"/>
        <w:ind w:firstLine="567"/>
        <w:jc w:val="both"/>
        <w:rPr>
          <w:lang w:val="bg-BG" w:eastAsia="bg-BG"/>
        </w:rPr>
      </w:pPr>
      <w:r w:rsidRPr="00553A00">
        <w:rPr>
          <w:lang w:val="bg-BG" w:eastAsia="bg-BG"/>
        </w:rPr>
        <w:t>б) юридическо лице, регистрирано по Закона за юридическите лица с нестопанска цел или по Закона за народните читалища;</w:t>
      </w:r>
    </w:p>
    <w:p w:rsidR="00553A00" w:rsidRPr="00553A00" w:rsidRDefault="00553A00" w:rsidP="00553A00">
      <w:pPr>
        <w:widowControl w:val="0"/>
        <w:tabs>
          <w:tab w:val="left" w:pos="851"/>
        </w:tabs>
        <w:autoSpaceDE w:val="0"/>
        <w:autoSpaceDN w:val="0"/>
        <w:adjustRightInd w:val="0"/>
        <w:ind w:firstLine="567"/>
        <w:jc w:val="both"/>
        <w:rPr>
          <w:lang w:val="bg-BG" w:eastAsia="bg-BG"/>
        </w:rPr>
      </w:pPr>
      <w:r w:rsidRPr="00553A00">
        <w:rPr>
          <w:lang w:val="bg-BG" w:eastAsia="bg-BG"/>
        </w:rPr>
        <w:t>в) лице, регистрирано по Търговския закон или по Закона за кооперациите;</w:t>
      </w:r>
    </w:p>
    <w:p w:rsidR="00553A00" w:rsidRPr="00553A00" w:rsidRDefault="00553A00" w:rsidP="00553A00">
      <w:pPr>
        <w:widowControl w:val="0"/>
        <w:tabs>
          <w:tab w:val="left" w:pos="851"/>
        </w:tabs>
        <w:autoSpaceDE w:val="0"/>
        <w:autoSpaceDN w:val="0"/>
        <w:adjustRightInd w:val="0"/>
        <w:ind w:firstLine="567"/>
        <w:jc w:val="both"/>
        <w:rPr>
          <w:lang w:val="bg-BG" w:eastAsia="bg-BG"/>
        </w:rPr>
      </w:pPr>
      <w:r w:rsidRPr="00553A00">
        <w:rPr>
          <w:lang w:val="bg-BG" w:eastAsia="bg-BG"/>
        </w:rPr>
        <w:t>г) физически лица.</w:t>
      </w:r>
    </w:p>
    <w:p w:rsidR="00920B2A" w:rsidRPr="00553A00" w:rsidRDefault="00553A00" w:rsidP="00553A00">
      <w:pPr>
        <w:widowControl w:val="0"/>
        <w:tabs>
          <w:tab w:val="left" w:pos="851"/>
        </w:tabs>
        <w:autoSpaceDE w:val="0"/>
        <w:autoSpaceDN w:val="0"/>
        <w:adjustRightInd w:val="0"/>
        <w:ind w:firstLine="567"/>
        <w:jc w:val="both"/>
        <w:rPr>
          <w:lang w:val="bg-BG"/>
        </w:rPr>
      </w:pPr>
      <w:r w:rsidRPr="00553A00">
        <w:rPr>
          <w:lang w:val="bg-BG" w:eastAsia="bg-BG"/>
        </w:rPr>
        <w:t>В местното партньорство участват задължително най-малко по един партньор от изброените в букви "а" - "в", като единият от тях е водещ партньор, който кандидатства и получава финансовата помощ</w:t>
      </w:r>
      <w:r w:rsidR="00F400A4">
        <w:rPr>
          <w:lang w:val="bg-BG" w:eastAsia="bg-BG"/>
        </w:rPr>
        <w:t>.</w:t>
      </w:r>
    </w:p>
    <w:p w:rsidR="00752B36" w:rsidRDefault="00752B36" w:rsidP="00752B36">
      <w:pPr>
        <w:spacing w:before="120" w:after="120"/>
        <w:ind w:firstLine="567"/>
        <w:jc w:val="both"/>
        <w:rPr>
          <w:i/>
          <w:lang w:val="bg-BG"/>
        </w:rPr>
      </w:pPr>
      <w:r w:rsidRPr="00920B2A">
        <w:rPr>
          <w:i/>
          <w:lang w:val="bg-BG"/>
        </w:rPr>
        <w:t xml:space="preserve">С оглед на гореизложеното бих искал да Ви поканя на </w:t>
      </w:r>
      <w:r>
        <w:rPr>
          <w:b/>
          <w:i/>
          <w:lang w:val="bg-BG"/>
        </w:rPr>
        <w:t>публична среща</w:t>
      </w:r>
      <w:r w:rsidRPr="00920B2A">
        <w:rPr>
          <w:i/>
          <w:lang w:val="bg-BG"/>
        </w:rPr>
        <w:t xml:space="preserve">, на която ще Ви бъде представена подробна информация за подхода ВОМР и прилагането на </w:t>
      </w:r>
      <w:proofErr w:type="spellStart"/>
      <w:r w:rsidRPr="00920B2A">
        <w:rPr>
          <w:i/>
          <w:lang w:val="bg-BG"/>
        </w:rPr>
        <w:t>подмярка</w:t>
      </w:r>
      <w:proofErr w:type="spellEnd"/>
      <w:r w:rsidRPr="00920B2A">
        <w:rPr>
          <w:i/>
          <w:lang w:val="bg-BG"/>
        </w:rPr>
        <w:t xml:space="preserve"> 19.1 </w:t>
      </w:r>
      <w:r>
        <w:rPr>
          <w:i/>
          <w:lang w:val="bg-BG"/>
        </w:rPr>
        <w:t>„</w:t>
      </w:r>
      <w:r w:rsidRPr="00920B2A">
        <w:rPr>
          <w:i/>
          <w:lang w:val="bg-BG"/>
        </w:rPr>
        <w:t>Помощ за подготвителни дейности</w:t>
      </w:r>
      <w:r>
        <w:rPr>
          <w:i/>
          <w:lang w:val="bg-BG"/>
        </w:rPr>
        <w:t>“</w:t>
      </w:r>
      <w:r w:rsidRPr="00920B2A">
        <w:rPr>
          <w:i/>
          <w:lang w:val="bg-BG"/>
        </w:rPr>
        <w:t xml:space="preserve"> и на която </w:t>
      </w:r>
      <w:r w:rsidRPr="00920B2A">
        <w:rPr>
          <w:b/>
          <w:i/>
          <w:u w:val="single"/>
          <w:lang w:val="bg-BG"/>
        </w:rPr>
        <w:t>всички заинтересовани страни ще имат възможност да изразят своето желание да се включат в местното партньорство</w:t>
      </w:r>
      <w:r>
        <w:rPr>
          <w:b/>
          <w:i/>
          <w:u w:val="single"/>
          <w:lang w:val="bg-BG"/>
        </w:rPr>
        <w:t xml:space="preserve"> „</w:t>
      </w:r>
      <w:r w:rsidRPr="00510E15">
        <w:rPr>
          <w:b/>
          <w:i/>
          <w:u w:val="single"/>
          <w:lang w:val="bg-BG"/>
        </w:rPr>
        <w:t>Гулянци – Плевен“</w:t>
      </w:r>
      <w:r w:rsidRPr="00920B2A">
        <w:rPr>
          <w:b/>
          <w:i/>
          <w:lang w:val="bg-BG"/>
        </w:rPr>
        <w:t xml:space="preserve"> </w:t>
      </w:r>
      <w:r w:rsidRPr="00920B2A">
        <w:rPr>
          <w:i/>
          <w:lang w:val="bg-BG"/>
        </w:rPr>
        <w:t>и да станат част от процеса на оползотворяване потенциала за раз</w:t>
      </w:r>
      <w:r>
        <w:rPr>
          <w:i/>
          <w:lang w:val="bg-BG"/>
        </w:rPr>
        <w:t>витие за периода 2023</w:t>
      </w:r>
      <w:r w:rsidRPr="00920B2A">
        <w:rPr>
          <w:i/>
          <w:lang w:val="bg-BG"/>
        </w:rPr>
        <w:t>-20</w:t>
      </w:r>
      <w:r>
        <w:rPr>
          <w:i/>
          <w:lang w:val="bg-BG"/>
        </w:rPr>
        <w:t>27</w:t>
      </w:r>
      <w:r w:rsidRPr="00920B2A">
        <w:rPr>
          <w:i/>
          <w:lang w:val="bg-BG"/>
        </w:rPr>
        <w:t xml:space="preserve"> г.</w:t>
      </w:r>
      <w:r>
        <w:rPr>
          <w:i/>
          <w:lang w:val="bg-BG"/>
        </w:rPr>
        <w:t xml:space="preserve"> на територията на цялата община</w:t>
      </w:r>
      <w:r w:rsidRPr="00920B2A">
        <w:rPr>
          <w:i/>
          <w:lang w:val="bg-BG"/>
        </w:rPr>
        <w:t xml:space="preserve"> </w:t>
      </w:r>
      <w:r>
        <w:rPr>
          <w:i/>
          <w:lang w:val="bg-BG"/>
        </w:rPr>
        <w:t>Гулянци</w:t>
      </w:r>
      <w:r w:rsidRPr="00920B2A">
        <w:rPr>
          <w:i/>
          <w:lang w:val="bg-BG"/>
        </w:rPr>
        <w:t xml:space="preserve"> и </w:t>
      </w:r>
      <w:r w:rsidRPr="00204A64">
        <w:rPr>
          <w:i/>
          <w:lang w:val="bg-BG"/>
        </w:rPr>
        <w:t>територията на община Плевен (без териториалните граници на град Плевен) с териториите на следните населени места:</w:t>
      </w:r>
    </w:p>
    <w:p w:rsidR="00752B36" w:rsidRPr="00DB59B8" w:rsidRDefault="00752B36" w:rsidP="00752B36">
      <w:pPr>
        <w:spacing w:before="120" w:after="120"/>
        <w:jc w:val="both"/>
        <w:rPr>
          <w:b/>
          <w:i/>
          <w:lang w:val="bg-BG"/>
        </w:rPr>
      </w:pPr>
      <w:r w:rsidRPr="00DB59B8">
        <w:rPr>
          <w:b/>
          <w:i/>
          <w:lang w:val="bg-BG"/>
        </w:rPr>
        <w:t>06690 с.</w:t>
      </w:r>
      <w:r w:rsidR="00DB59B8" w:rsidRPr="00DB59B8">
        <w:rPr>
          <w:b/>
          <w:i/>
          <w:lang w:val="bg-BG"/>
        </w:rPr>
        <w:t xml:space="preserve"> </w:t>
      </w:r>
      <w:r w:rsidRPr="00DB59B8">
        <w:rPr>
          <w:b/>
          <w:i/>
          <w:lang w:val="bg-BG"/>
        </w:rPr>
        <w:t>Бръшляница</w:t>
      </w:r>
    </w:p>
    <w:p w:rsidR="00752B36" w:rsidRPr="00DB59B8" w:rsidRDefault="00752B36" w:rsidP="00752B36">
      <w:pPr>
        <w:spacing w:before="120" w:after="120"/>
        <w:jc w:val="both"/>
        <w:rPr>
          <w:b/>
          <w:i/>
          <w:lang w:val="bg-BG"/>
        </w:rPr>
      </w:pPr>
      <w:r w:rsidRPr="00DB59B8">
        <w:rPr>
          <w:b/>
          <w:i/>
          <w:lang w:val="bg-BG"/>
        </w:rPr>
        <w:t>06999 с.</w:t>
      </w:r>
      <w:r w:rsidR="00DB59B8" w:rsidRPr="00DB59B8">
        <w:rPr>
          <w:b/>
          <w:i/>
          <w:lang w:val="bg-BG"/>
        </w:rPr>
        <w:t xml:space="preserve"> </w:t>
      </w:r>
      <w:r w:rsidRPr="00DB59B8">
        <w:rPr>
          <w:b/>
          <w:i/>
          <w:lang w:val="bg-BG"/>
        </w:rPr>
        <w:t>Буковлък</w:t>
      </w:r>
    </w:p>
    <w:p w:rsidR="00752B36" w:rsidRPr="00DB59B8" w:rsidRDefault="00752B36" w:rsidP="00752B36">
      <w:pPr>
        <w:spacing w:before="120" w:after="120"/>
        <w:jc w:val="both"/>
        <w:rPr>
          <w:b/>
          <w:i/>
          <w:lang w:val="bg-BG"/>
        </w:rPr>
      </w:pPr>
      <w:r w:rsidRPr="00DB59B8">
        <w:rPr>
          <w:b/>
          <w:i/>
          <w:lang w:val="bg-BG"/>
        </w:rPr>
        <w:t>12752 с. Върбица</w:t>
      </w:r>
    </w:p>
    <w:p w:rsidR="00752B36" w:rsidRPr="00DB59B8" w:rsidRDefault="00752B36" w:rsidP="00752B36">
      <w:pPr>
        <w:spacing w:before="120" w:after="120"/>
        <w:jc w:val="both"/>
        <w:rPr>
          <w:b/>
          <w:i/>
          <w:lang w:val="bg-BG"/>
        </w:rPr>
      </w:pPr>
      <w:r w:rsidRPr="00DB59B8">
        <w:rPr>
          <w:b/>
          <w:i/>
          <w:lang w:val="bg-BG"/>
        </w:rPr>
        <w:t>53583 с. Опанец</w:t>
      </w:r>
    </w:p>
    <w:p w:rsidR="00752B36" w:rsidRPr="00DB59B8" w:rsidRDefault="00752B36" w:rsidP="00920B2A">
      <w:pPr>
        <w:spacing w:before="120" w:after="120"/>
        <w:jc w:val="both"/>
        <w:rPr>
          <w:b/>
          <w:i/>
          <w:lang w:val="bg-BG"/>
        </w:rPr>
      </w:pPr>
      <w:r w:rsidRPr="00DB59B8">
        <w:rPr>
          <w:b/>
          <w:i/>
          <w:lang w:val="bg-BG"/>
        </w:rPr>
        <w:t>87597 с.</w:t>
      </w:r>
      <w:r w:rsidR="00DB59B8" w:rsidRPr="00DB59B8">
        <w:rPr>
          <w:b/>
          <w:i/>
          <w:lang w:val="bg-BG"/>
        </w:rPr>
        <w:t xml:space="preserve"> </w:t>
      </w:r>
      <w:r w:rsidRPr="00DB59B8">
        <w:rPr>
          <w:b/>
          <w:i/>
          <w:lang w:val="bg-BG"/>
        </w:rPr>
        <w:t>Ясен</w:t>
      </w:r>
    </w:p>
    <w:p w:rsidR="007272FD" w:rsidRPr="00DB59B8" w:rsidRDefault="00DD3802" w:rsidP="007272FD">
      <w:pPr>
        <w:pBdr>
          <w:top w:val="single" w:sz="4" w:space="1" w:color="auto"/>
          <w:left w:val="single" w:sz="4" w:space="4" w:color="auto"/>
          <w:bottom w:val="single" w:sz="4" w:space="1" w:color="auto"/>
          <w:right w:val="single" w:sz="4" w:space="4" w:color="auto"/>
        </w:pBdr>
        <w:shd w:val="clear" w:color="auto" w:fill="D9E2F3" w:themeFill="accent5" w:themeFillTint="33"/>
        <w:spacing w:before="120" w:after="120"/>
        <w:jc w:val="both"/>
        <w:rPr>
          <w:b/>
          <w:i/>
          <w:lang w:val="bg-BG"/>
        </w:rPr>
      </w:pPr>
      <w:r w:rsidRPr="00DB59B8">
        <w:rPr>
          <w:b/>
          <w:i/>
          <w:lang w:val="bg-BG"/>
        </w:rPr>
        <w:t>Публичната</w:t>
      </w:r>
      <w:r w:rsidR="00A37299" w:rsidRPr="00DB59B8">
        <w:rPr>
          <w:b/>
          <w:i/>
          <w:lang w:val="bg-BG"/>
        </w:rPr>
        <w:t xml:space="preserve"> среща</w:t>
      </w:r>
      <w:r w:rsidR="00920B2A" w:rsidRPr="00DB59B8">
        <w:rPr>
          <w:b/>
          <w:i/>
          <w:lang w:val="bg-BG"/>
        </w:rPr>
        <w:t xml:space="preserve"> ще се проведе на </w:t>
      </w:r>
      <w:r w:rsidR="00F400A4" w:rsidRPr="00DB59B8">
        <w:rPr>
          <w:b/>
          <w:i/>
          <w:lang w:val="bg-BG"/>
        </w:rPr>
        <w:t>2</w:t>
      </w:r>
      <w:r w:rsidR="007272FD" w:rsidRPr="00DB59B8">
        <w:rPr>
          <w:b/>
          <w:i/>
          <w:lang w:val="bg-BG"/>
        </w:rPr>
        <w:t>8</w:t>
      </w:r>
      <w:r w:rsidR="00920B2A" w:rsidRPr="00DB59B8">
        <w:rPr>
          <w:b/>
          <w:i/>
          <w:lang w:val="bg-BG"/>
        </w:rPr>
        <w:t xml:space="preserve"> ю</w:t>
      </w:r>
      <w:r w:rsidR="00553A00" w:rsidRPr="00DB59B8">
        <w:rPr>
          <w:b/>
          <w:i/>
          <w:lang w:val="bg-BG"/>
        </w:rPr>
        <w:t>н</w:t>
      </w:r>
      <w:r w:rsidR="00920B2A" w:rsidRPr="00DB59B8">
        <w:rPr>
          <w:b/>
          <w:i/>
          <w:lang w:val="bg-BG"/>
        </w:rPr>
        <w:t>и 20</w:t>
      </w:r>
      <w:r w:rsidR="00553A00" w:rsidRPr="00DB59B8">
        <w:rPr>
          <w:b/>
          <w:i/>
          <w:lang w:val="bg-BG"/>
        </w:rPr>
        <w:t>22</w:t>
      </w:r>
      <w:r w:rsidR="00920B2A" w:rsidRPr="00DB59B8">
        <w:rPr>
          <w:b/>
          <w:i/>
          <w:lang w:val="bg-BG"/>
        </w:rPr>
        <w:t xml:space="preserve"> г.</w:t>
      </w:r>
      <w:r w:rsidR="00553A00" w:rsidRPr="00DB59B8">
        <w:rPr>
          <w:b/>
          <w:i/>
          <w:lang w:val="bg-BG"/>
        </w:rPr>
        <w:t>,</w:t>
      </w:r>
      <w:r w:rsidR="00920B2A" w:rsidRPr="00DB59B8">
        <w:rPr>
          <w:b/>
          <w:i/>
          <w:lang w:val="bg-BG"/>
        </w:rPr>
        <w:t xml:space="preserve"> от </w:t>
      </w:r>
      <w:r w:rsidR="00510E15" w:rsidRPr="00DB59B8">
        <w:rPr>
          <w:b/>
          <w:i/>
          <w:lang w:val="bg-BG"/>
        </w:rPr>
        <w:t>1</w:t>
      </w:r>
      <w:r w:rsidR="007272FD" w:rsidRPr="00DB59B8">
        <w:rPr>
          <w:b/>
          <w:i/>
          <w:lang w:val="bg-BG"/>
        </w:rPr>
        <w:t>3</w:t>
      </w:r>
      <w:r w:rsidR="00510E15" w:rsidRPr="00DB59B8">
        <w:rPr>
          <w:b/>
          <w:i/>
          <w:lang w:val="bg-BG"/>
        </w:rPr>
        <w:t>,30</w:t>
      </w:r>
      <w:r w:rsidR="00920B2A" w:rsidRPr="00DB59B8">
        <w:rPr>
          <w:b/>
          <w:i/>
          <w:lang w:val="bg-BG"/>
        </w:rPr>
        <w:t xml:space="preserve"> ч. </w:t>
      </w:r>
      <w:r w:rsidR="00510E15" w:rsidRPr="00DB59B8">
        <w:rPr>
          <w:b/>
          <w:i/>
          <w:lang w:val="bg-BG"/>
        </w:rPr>
        <w:t>в</w:t>
      </w:r>
      <w:r w:rsidR="007272FD" w:rsidRPr="00DB59B8">
        <w:rPr>
          <w:b/>
          <w:i/>
          <w:lang w:val="bg-BG"/>
        </w:rPr>
        <w:t xml:space="preserve"> залата на НЧ „Просвета 1923“ с. Ясен</w:t>
      </w:r>
      <w:r w:rsidR="00752B36" w:rsidRPr="00DB59B8">
        <w:rPr>
          <w:b/>
          <w:i/>
          <w:lang w:val="bg-BG"/>
        </w:rPr>
        <w:t>, Община Плевен</w:t>
      </w:r>
    </w:p>
    <w:p w:rsidR="00920B2A" w:rsidRPr="00DB59B8" w:rsidRDefault="00920B2A" w:rsidP="007272FD">
      <w:pPr>
        <w:pBdr>
          <w:top w:val="single" w:sz="4" w:space="1" w:color="auto"/>
          <w:left w:val="single" w:sz="4" w:space="4" w:color="auto"/>
          <w:bottom w:val="single" w:sz="4" w:space="1" w:color="auto"/>
          <w:right w:val="single" w:sz="4" w:space="4" w:color="auto"/>
        </w:pBdr>
        <w:shd w:val="clear" w:color="auto" w:fill="D9E2F3" w:themeFill="accent5" w:themeFillTint="33"/>
        <w:spacing w:before="120" w:after="120"/>
        <w:jc w:val="both"/>
        <w:rPr>
          <w:b/>
          <w:lang w:val="bg-BG"/>
        </w:rPr>
      </w:pPr>
      <w:r w:rsidRPr="00DB59B8">
        <w:rPr>
          <w:b/>
          <w:lang w:val="bg-BG"/>
        </w:rPr>
        <w:t>Разчитаме на Вашата активност и присъствие на Вас или Ваш представител! Прилагаме дневен ред за събитието.</w:t>
      </w:r>
    </w:p>
    <w:p w:rsidR="00920B2A" w:rsidRPr="00DB59B8" w:rsidRDefault="00920B2A" w:rsidP="00DB59B8">
      <w:pPr>
        <w:spacing w:before="120" w:after="120"/>
        <w:ind w:firstLine="708"/>
        <w:jc w:val="both"/>
        <w:rPr>
          <w:b/>
          <w:lang w:val="bg-BG"/>
        </w:rPr>
      </w:pPr>
      <w:bookmarkStart w:id="0" w:name="_GoBack"/>
      <w:bookmarkEnd w:id="0"/>
      <w:r w:rsidRPr="00DB59B8">
        <w:rPr>
          <w:b/>
          <w:lang w:val="bg-BG"/>
        </w:rPr>
        <w:t>Предварително благодаря!</w:t>
      </w:r>
    </w:p>
    <w:p w:rsidR="00FF6919" w:rsidRDefault="00FF6919" w:rsidP="00920B2A">
      <w:pPr>
        <w:spacing w:before="120" w:after="120"/>
        <w:jc w:val="both"/>
        <w:rPr>
          <w:b/>
          <w:lang w:val="bg-BG"/>
        </w:rPr>
      </w:pPr>
    </w:p>
    <w:p w:rsidR="00F400A4" w:rsidRDefault="00F400A4" w:rsidP="00920B2A">
      <w:pPr>
        <w:spacing w:before="120" w:after="120"/>
        <w:jc w:val="both"/>
        <w:rPr>
          <w:b/>
          <w:lang w:val="bg-BG"/>
        </w:rPr>
      </w:pPr>
    </w:p>
    <w:p w:rsidR="00F400A4" w:rsidRDefault="00F400A4" w:rsidP="00920B2A">
      <w:pPr>
        <w:spacing w:before="120" w:after="120"/>
        <w:jc w:val="both"/>
        <w:rPr>
          <w:b/>
          <w:lang w:val="bg-BG"/>
        </w:rPr>
      </w:pPr>
    </w:p>
    <w:p w:rsidR="00920B2A" w:rsidRPr="00920B2A" w:rsidRDefault="00920B2A" w:rsidP="00920B2A">
      <w:pPr>
        <w:spacing w:before="120" w:after="120"/>
        <w:jc w:val="both"/>
        <w:rPr>
          <w:b/>
          <w:lang w:val="bg-BG"/>
        </w:rPr>
      </w:pPr>
      <w:r w:rsidRPr="00920B2A">
        <w:rPr>
          <w:b/>
          <w:lang w:val="bg-BG"/>
        </w:rPr>
        <w:t xml:space="preserve">С уважение, </w:t>
      </w:r>
    </w:p>
    <w:p w:rsidR="00553A00" w:rsidRPr="00553A00" w:rsidRDefault="00553A00" w:rsidP="00553A00">
      <w:pPr>
        <w:jc w:val="both"/>
        <w:rPr>
          <w:b/>
          <w:lang w:val="bg-BG"/>
        </w:rPr>
      </w:pPr>
      <w:r w:rsidRPr="00553A00">
        <w:rPr>
          <w:b/>
          <w:lang w:val="bg-BG"/>
        </w:rPr>
        <w:t>ЛЪЧЕЗАР ЯКОВ,</w:t>
      </w:r>
    </w:p>
    <w:p w:rsidR="00553A00" w:rsidRPr="00DB59B8" w:rsidRDefault="00553A00" w:rsidP="00553A00">
      <w:pPr>
        <w:jc w:val="both"/>
        <w:rPr>
          <w:b/>
          <w:i/>
          <w:lang w:val="bg-BG"/>
        </w:rPr>
      </w:pPr>
      <w:r w:rsidRPr="00DB59B8">
        <w:rPr>
          <w:b/>
          <w:i/>
          <w:lang w:val="bg-BG"/>
        </w:rPr>
        <w:t>Кмет на Община Гулянци</w:t>
      </w:r>
    </w:p>
    <w:p w:rsidR="00A37299" w:rsidRPr="00DB59B8" w:rsidRDefault="00A37299" w:rsidP="00920B2A">
      <w:pPr>
        <w:spacing w:before="120" w:after="120"/>
        <w:ind w:left="708" w:firstLine="708"/>
        <w:rPr>
          <w:b/>
          <w:i/>
          <w:lang w:val="bg-BG"/>
        </w:rPr>
      </w:pPr>
      <w:r w:rsidRPr="00DB59B8">
        <w:rPr>
          <w:b/>
          <w:i/>
          <w:lang w:val="bg-BG"/>
        </w:rPr>
        <w:br w:type="page"/>
      </w:r>
    </w:p>
    <w:p w:rsidR="00920B2A" w:rsidRPr="00920B2A" w:rsidRDefault="00920B2A" w:rsidP="00920B2A">
      <w:pPr>
        <w:pStyle w:val="a7"/>
        <w:pBdr>
          <w:bottom w:val="none" w:sz="0" w:space="0" w:color="auto"/>
        </w:pBdr>
        <w:spacing w:after="120"/>
        <w:jc w:val="center"/>
        <w:rPr>
          <w:rFonts w:ascii="Times New Roman" w:hAnsi="Times New Roman"/>
          <w:b/>
          <w:sz w:val="56"/>
          <w:szCs w:val="72"/>
        </w:rPr>
      </w:pPr>
      <w:r w:rsidRPr="00920B2A">
        <w:rPr>
          <w:rFonts w:ascii="Times New Roman" w:hAnsi="Times New Roman"/>
          <w:b/>
          <w:sz w:val="56"/>
          <w:szCs w:val="72"/>
        </w:rPr>
        <w:lastRenderedPageBreak/>
        <w:t>ДНЕВЕН РЕД</w:t>
      </w:r>
    </w:p>
    <w:p w:rsidR="00920B2A" w:rsidRPr="00920B2A" w:rsidRDefault="00920B2A" w:rsidP="00920B2A">
      <w:pPr>
        <w:rPr>
          <w:lang w:val="bg-BG"/>
        </w:rPr>
      </w:pPr>
    </w:p>
    <w:p w:rsidR="00920B2A" w:rsidRPr="00920B2A" w:rsidRDefault="00920B2A" w:rsidP="00920B2A">
      <w:pPr>
        <w:rPr>
          <w:lang w:val="bg-BG"/>
        </w:rPr>
      </w:pPr>
    </w:p>
    <w:p w:rsidR="00920B2A" w:rsidRPr="00920B2A" w:rsidRDefault="00DD3802" w:rsidP="00920B2A">
      <w:pPr>
        <w:spacing w:after="120"/>
        <w:jc w:val="center"/>
        <w:rPr>
          <w:sz w:val="36"/>
          <w:lang w:val="bg-BG"/>
        </w:rPr>
      </w:pPr>
      <w:r>
        <w:rPr>
          <w:b/>
          <w:sz w:val="36"/>
          <w:lang w:val="bg-BG"/>
        </w:rPr>
        <w:t>Публична</w:t>
      </w:r>
      <w:r w:rsidR="00A37299">
        <w:rPr>
          <w:b/>
          <w:sz w:val="36"/>
          <w:lang w:val="bg-BG"/>
        </w:rPr>
        <w:t xml:space="preserve"> среща</w:t>
      </w:r>
      <w:r w:rsidR="00920B2A" w:rsidRPr="00920B2A">
        <w:rPr>
          <w:b/>
          <w:sz w:val="36"/>
          <w:lang w:val="bg-BG"/>
        </w:rPr>
        <w:t xml:space="preserve"> </w:t>
      </w:r>
    </w:p>
    <w:p w:rsidR="00920B2A" w:rsidRPr="00920B2A" w:rsidRDefault="00920B2A" w:rsidP="00920B2A">
      <w:pPr>
        <w:spacing w:after="120"/>
        <w:jc w:val="center"/>
        <w:rPr>
          <w:b/>
          <w:sz w:val="36"/>
          <w:lang w:val="bg-BG"/>
        </w:rPr>
      </w:pPr>
      <w:r w:rsidRPr="00920B2A">
        <w:rPr>
          <w:b/>
          <w:sz w:val="36"/>
          <w:lang w:val="bg-BG"/>
        </w:rPr>
        <w:t>„</w:t>
      </w:r>
      <w:r w:rsidR="00A37299" w:rsidRPr="00920B2A">
        <w:rPr>
          <w:b/>
          <w:sz w:val="40"/>
          <w:szCs w:val="22"/>
          <w:lang w:val="bg-BG"/>
        </w:rPr>
        <w:t>Създаване на местно партньорство</w:t>
      </w:r>
      <w:r w:rsidR="00A37299">
        <w:rPr>
          <w:b/>
          <w:sz w:val="40"/>
          <w:szCs w:val="22"/>
          <w:lang w:val="bg-BG"/>
        </w:rPr>
        <w:t xml:space="preserve"> </w:t>
      </w:r>
      <w:r w:rsidR="00A37299" w:rsidRPr="00510E15">
        <w:rPr>
          <w:b/>
          <w:sz w:val="40"/>
          <w:szCs w:val="22"/>
          <w:lang w:val="bg-BG"/>
        </w:rPr>
        <w:t>Гулянци – Плевен</w:t>
      </w:r>
      <w:r w:rsidR="00A37299" w:rsidRPr="00510E15">
        <w:rPr>
          <w:b/>
          <w:sz w:val="36"/>
          <w:lang w:val="bg-BG"/>
        </w:rPr>
        <w:t>“</w:t>
      </w:r>
    </w:p>
    <w:p w:rsidR="00920B2A" w:rsidRPr="00920B2A" w:rsidRDefault="00920B2A" w:rsidP="00920B2A">
      <w:pPr>
        <w:jc w:val="center"/>
        <w:rPr>
          <w:b/>
          <w:bCs/>
          <w:sz w:val="36"/>
          <w:u w:val="single"/>
          <w:lang w:val="bg-BG"/>
        </w:rPr>
      </w:pPr>
    </w:p>
    <w:p w:rsidR="00920B2A" w:rsidRPr="00920B2A" w:rsidRDefault="00920B2A" w:rsidP="00920B2A">
      <w:pPr>
        <w:jc w:val="center"/>
        <w:rPr>
          <w:b/>
          <w:bCs/>
          <w:sz w:val="36"/>
          <w:u w:val="single"/>
          <w:lang w:val="bg-BG"/>
        </w:rPr>
      </w:pPr>
    </w:p>
    <w:p w:rsidR="00920B2A" w:rsidRPr="00920B2A" w:rsidRDefault="00D92562" w:rsidP="00920B2A">
      <w:pPr>
        <w:jc w:val="center"/>
        <w:rPr>
          <w:b/>
          <w:bCs/>
          <w:sz w:val="36"/>
          <w:u w:val="single"/>
          <w:lang w:val="bg-BG"/>
        </w:rPr>
      </w:pPr>
      <w:r>
        <w:rPr>
          <w:b/>
          <w:bCs/>
          <w:sz w:val="36"/>
          <w:u w:val="single"/>
          <w:lang w:val="bg-BG"/>
        </w:rPr>
        <w:t>28</w:t>
      </w:r>
      <w:r w:rsidR="00920B2A" w:rsidRPr="00920B2A">
        <w:rPr>
          <w:b/>
          <w:bCs/>
          <w:sz w:val="36"/>
          <w:u w:val="single"/>
          <w:lang w:val="bg-BG"/>
        </w:rPr>
        <w:t xml:space="preserve"> ю</w:t>
      </w:r>
      <w:r w:rsidR="00A37299">
        <w:rPr>
          <w:b/>
          <w:bCs/>
          <w:sz w:val="36"/>
          <w:u w:val="single"/>
          <w:lang w:val="bg-BG"/>
        </w:rPr>
        <w:t>н</w:t>
      </w:r>
      <w:r w:rsidR="00920B2A" w:rsidRPr="00920B2A">
        <w:rPr>
          <w:b/>
          <w:bCs/>
          <w:sz w:val="36"/>
          <w:u w:val="single"/>
          <w:lang w:val="bg-BG"/>
        </w:rPr>
        <w:t>и 20</w:t>
      </w:r>
      <w:r w:rsidR="00A37299">
        <w:rPr>
          <w:b/>
          <w:bCs/>
          <w:sz w:val="36"/>
          <w:u w:val="single"/>
          <w:lang w:val="bg-BG"/>
        </w:rPr>
        <w:t>22</w:t>
      </w:r>
      <w:r w:rsidR="00920B2A" w:rsidRPr="00920B2A">
        <w:rPr>
          <w:b/>
          <w:bCs/>
          <w:sz w:val="36"/>
          <w:u w:val="single"/>
          <w:lang w:val="bg-BG"/>
        </w:rPr>
        <w:t xml:space="preserve"> г. </w:t>
      </w:r>
    </w:p>
    <w:p w:rsidR="00920B2A" w:rsidRPr="00920B2A" w:rsidRDefault="00920B2A" w:rsidP="00920B2A">
      <w:pPr>
        <w:jc w:val="center"/>
        <w:rPr>
          <w:b/>
          <w:bCs/>
          <w:sz w:val="36"/>
          <w:u w:val="single"/>
          <w:lang w:val="bg-BG"/>
        </w:rPr>
      </w:pPr>
    </w:p>
    <w:p w:rsidR="00D92562" w:rsidRPr="00752B36" w:rsidRDefault="00D92562" w:rsidP="00D92562">
      <w:pPr>
        <w:jc w:val="center"/>
        <w:rPr>
          <w:b/>
          <w:sz w:val="32"/>
          <w:szCs w:val="32"/>
          <w:lang w:val="bg-BG"/>
        </w:rPr>
      </w:pPr>
      <w:r w:rsidRPr="00752B36">
        <w:rPr>
          <w:b/>
          <w:sz w:val="32"/>
          <w:szCs w:val="32"/>
          <w:lang w:val="bg-BG"/>
        </w:rPr>
        <w:t>13,30 ч., зала на НЧ „Просвета 1923“ с. Ясен</w:t>
      </w:r>
      <w:r w:rsidR="00752B36" w:rsidRPr="00752B36">
        <w:rPr>
          <w:b/>
          <w:sz w:val="32"/>
          <w:szCs w:val="32"/>
          <w:lang w:val="bg-BG"/>
        </w:rPr>
        <w:t>, Община Плевен</w:t>
      </w:r>
    </w:p>
    <w:p w:rsidR="00920B2A" w:rsidRPr="00510E15" w:rsidRDefault="00920B2A" w:rsidP="00920B2A">
      <w:pPr>
        <w:jc w:val="center"/>
        <w:rPr>
          <w:sz w:val="3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1825"/>
        <w:gridCol w:w="7373"/>
      </w:tblGrid>
      <w:tr w:rsidR="00920B2A" w:rsidRPr="00510E15" w:rsidTr="005377E3">
        <w:trPr>
          <w:trHeight w:val="577"/>
        </w:trPr>
        <w:tc>
          <w:tcPr>
            <w:tcW w:w="1825" w:type="dxa"/>
            <w:shd w:val="clear" w:color="auto" w:fill="DEEAF6" w:themeFill="accent1" w:themeFillTint="33"/>
            <w:vAlign w:val="center"/>
          </w:tcPr>
          <w:p w:rsidR="00920B2A" w:rsidRPr="00D92562" w:rsidRDefault="00D92562" w:rsidP="00510E15">
            <w:pPr>
              <w:spacing w:before="120" w:after="120"/>
              <w:rPr>
                <w:b/>
                <w:i/>
                <w:lang w:val="bg-BG"/>
              </w:rPr>
            </w:pPr>
            <w:r w:rsidRPr="00D92562">
              <w:rPr>
                <w:b/>
                <w:i/>
                <w:lang w:val="bg-BG"/>
              </w:rPr>
              <w:t>13</w:t>
            </w:r>
            <w:r w:rsidR="00920B2A" w:rsidRPr="00D92562">
              <w:rPr>
                <w:b/>
                <w:i/>
                <w:lang w:val="bg-BG"/>
              </w:rPr>
              <w:t>:</w:t>
            </w:r>
            <w:r w:rsidR="00510E15" w:rsidRPr="00D92562">
              <w:rPr>
                <w:b/>
                <w:i/>
                <w:lang w:val="bg-BG"/>
              </w:rPr>
              <w:t>30</w:t>
            </w:r>
            <w:r w:rsidR="00920B2A" w:rsidRPr="00D92562">
              <w:rPr>
                <w:b/>
                <w:i/>
                <w:lang w:val="bg-BG"/>
              </w:rPr>
              <w:t xml:space="preserve"> – 1</w:t>
            </w:r>
            <w:r w:rsidRPr="00D92562">
              <w:rPr>
                <w:b/>
                <w:i/>
                <w:lang w:val="bg-BG"/>
              </w:rPr>
              <w:t>3</w:t>
            </w:r>
            <w:r w:rsidR="00920B2A" w:rsidRPr="00D92562">
              <w:rPr>
                <w:b/>
                <w:i/>
                <w:lang w:val="bg-BG"/>
              </w:rPr>
              <w:t>:</w:t>
            </w:r>
            <w:r w:rsidR="00510E15" w:rsidRPr="00D92562">
              <w:rPr>
                <w:b/>
                <w:i/>
                <w:lang w:val="bg-BG"/>
              </w:rPr>
              <w:t>40</w:t>
            </w:r>
          </w:p>
        </w:tc>
        <w:tc>
          <w:tcPr>
            <w:tcW w:w="7373" w:type="dxa"/>
            <w:shd w:val="clear" w:color="auto" w:fill="DEEAF6" w:themeFill="accent1" w:themeFillTint="33"/>
            <w:vAlign w:val="center"/>
          </w:tcPr>
          <w:p w:rsidR="00920B2A" w:rsidRPr="00D92562" w:rsidRDefault="00920B2A" w:rsidP="005C2EA3">
            <w:pPr>
              <w:spacing w:before="120" w:after="120"/>
              <w:jc w:val="both"/>
              <w:rPr>
                <w:b/>
                <w:i/>
                <w:lang w:val="bg-BG"/>
              </w:rPr>
            </w:pPr>
            <w:r w:rsidRPr="00D92562">
              <w:rPr>
                <w:b/>
                <w:i/>
                <w:lang w:val="bg-BG"/>
              </w:rPr>
              <w:t>Регистрация на присъстващите</w:t>
            </w:r>
          </w:p>
        </w:tc>
      </w:tr>
      <w:tr w:rsidR="00920B2A" w:rsidRPr="00510E15" w:rsidTr="005377E3">
        <w:trPr>
          <w:trHeight w:val="801"/>
        </w:trPr>
        <w:tc>
          <w:tcPr>
            <w:tcW w:w="1825" w:type="dxa"/>
            <w:shd w:val="clear" w:color="auto" w:fill="DEEAF6" w:themeFill="accent1" w:themeFillTint="33"/>
            <w:vAlign w:val="center"/>
          </w:tcPr>
          <w:p w:rsidR="00920B2A" w:rsidRPr="00D92562" w:rsidRDefault="00D92562" w:rsidP="00510E15">
            <w:pPr>
              <w:spacing w:before="120" w:after="120"/>
              <w:rPr>
                <w:b/>
                <w:i/>
                <w:lang w:val="bg-BG"/>
              </w:rPr>
            </w:pPr>
            <w:r w:rsidRPr="00D92562">
              <w:rPr>
                <w:b/>
                <w:i/>
                <w:lang w:val="bg-BG"/>
              </w:rPr>
              <w:t>13</w:t>
            </w:r>
            <w:r w:rsidR="00920B2A" w:rsidRPr="00D92562">
              <w:rPr>
                <w:b/>
                <w:i/>
                <w:lang w:val="bg-BG"/>
              </w:rPr>
              <w:t>:</w:t>
            </w:r>
            <w:r w:rsidR="00510E15" w:rsidRPr="00D92562">
              <w:rPr>
                <w:b/>
                <w:i/>
                <w:lang w:val="bg-BG"/>
              </w:rPr>
              <w:t>40</w:t>
            </w:r>
            <w:r w:rsidR="00920B2A" w:rsidRPr="00D92562">
              <w:rPr>
                <w:b/>
                <w:i/>
                <w:lang w:val="bg-BG"/>
              </w:rPr>
              <w:t xml:space="preserve"> – 1</w:t>
            </w:r>
            <w:r w:rsidRPr="00D92562">
              <w:rPr>
                <w:b/>
                <w:i/>
                <w:lang w:val="bg-BG"/>
              </w:rPr>
              <w:t>4</w:t>
            </w:r>
            <w:r w:rsidR="00920B2A" w:rsidRPr="00D92562">
              <w:rPr>
                <w:b/>
                <w:i/>
                <w:lang w:val="bg-BG"/>
              </w:rPr>
              <w:t>:</w:t>
            </w:r>
            <w:r w:rsidR="00510E15" w:rsidRPr="00D92562">
              <w:rPr>
                <w:b/>
                <w:i/>
                <w:lang w:val="bg-BG"/>
              </w:rPr>
              <w:t>00</w:t>
            </w:r>
          </w:p>
        </w:tc>
        <w:tc>
          <w:tcPr>
            <w:tcW w:w="7373" w:type="dxa"/>
            <w:shd w:val="clear" w:color="auto" w:fill="DEEAF6" w:themeFill="accent1" w:themeFillTint="33"/>
            <w:vAlign w:val="center"/>
          </w:tcPr>
          <w:p w:rsidR="00920B2A" w:rsidRPr="00D92562" w:rsidRDefault="00920B2A" w:rsidP="00A06B7F">
            <w:pPr>
              <w:spacing w:before="120" w:after="120"/>
              <w:jc w:val="both"/>
              <w:rPr>
                <w:b/>
                <w:i/>
                <w:lang w:val="bg-BG"/>
              </w:rPr>
            </w:pPr>
            <w:r w:rsidRPr="00D92562">
              <w:rPr>
                <w:b/>
                <w:i/>
                <w:lang w:val="bg-BG"/>
              </w:rPr>
              <w:t xml:space="preserve">Представяне на </w:t>
            </w:r>
            <w:r w:rsidR="00A06B7F" w:rsidRPr="00D92562">
              <w:rPr>
                <w:b/>
                <w:i/>
                <w:lang w:val="bg-BG"/>
              </w:rPr>
              <w:t xml:space="preserve">процедурата и условията за кандидатстване по процедурата за подготвителни дейности по </w:t>
            </w:r>
            <w:proofErr w:type="spellStart"/>
            <w:r w:rsidR="00A06B7F" w:rsidRPr="00D92562">
              <w:rPr>
                <w:b/>
                <w:i/>
                <w:lang w:val="bg-BG"/>
              </w:rPr>
              <w:t>подмярка</w:t>
            </w:r>
            <w:proofErr w:type="spellEnd"/>
            <w:r w:rsidR="00A06B7F" w:rsidRPr="00D92562">
              <w:rPr>
                <w:b/>
                <w:i/>
                <w:lang w:val="bg-BG"/>
              </w:rPr>
              <w:t xml:space="preserve"> </w:t>
            </w:r>
            <w:r w:rsidRPr="00D92562">
              <w:rPr>
                <w:b/>
                <w:i/>
                <w:lang w:val="bg-BG"/>
              </w:rPr>
              <w:t>мярка 19</w:t>
            </w:r>
            <w:r w:rsidR="00A06B7F" w:rsidRPr="00D92562">
              <w:rPr>
                <w:b/>
                <w:i/>
                <w:lang w:val="bg-BG"/>
              </w:rPr>
              <w:t>.1 „помощ за подготвителни дейности“</w:t>
            </w:r>
            <w:r w:rsidRPr="00D92562">
              <w:rPr>
                <w:b/>
                <w:i/>
                <w:lang w:val="bg-BG"/>
              </w:rPr>
              <w:t xml:space="preserve"> </w:t>
            </w:r>
            <w:r w:rsidR="00A06B7F" w:rsidRPr="00D92562">
              <w:rPr>
                <w:rFonts w:eastAsiaTheme="majorEastAsia"/>
                <w:b/>
                <w:bCs/>
                <w:i/>
                <w:lang w:val="bg-BG"/>
              </w:rPr>
              <w:t>от мярка 19 „Водено от общностите местно развитие“ от</w:t>
            </w:r>
            <w:r w:rsidRPr="00D92562">
              <w:rPr>
                <w:b/>
                <w:i/>
                <w:lang w:val="bg-BG"/>
              </w:rPr>
              <w:t xml:space="preserve"> Програма за развитие на селските райони 2014-2020 г.</w:t>
            </w:r>
          </w:p>
        </w:tc>
      </w:tr>
      <w:tr w:rsidR="00920B2A" w:rsidRPr="00510E15" w:rsidTr="005377E3">
        <w:trPr>
          <w:trHeight w:val="1127"/>
        </w:trPr>
        <w:tc>
          <w:tcPr>
            <w:tcW w:w="1825" w:type="dxa"/>
            <w:shd w:val="clear" w:color="auto" w:fill="DEEAF6" w:themeFill="accent1" w:themeFillTint="33"/>
            <w:vAlign w:val="center"/>
          </w:tcPr>
          <w:p w:rsidR="00920B2A" w:rsidRPr="00D92562" w:rsidRDefault="00D92562" w:rsidP="00510E15">
            <w:pPr>
              <w:spacing w:before="120" w:after="120"/>
              <w:rPr>
                <w:b/>
                <w:i/>
                <w:lang w:val="bg-BG"/>
              </w:rPr>
            </w:pPr>
            <w:r w:rsidRPr="00D92562">
              <w:rPr>
                <w:b/>
                <w:i/>
                <w:lang w:val="bg-BG"/>
              </w:rPr>
              <w:t>14</w:t>
            </w:r>
            <w:r w:rsidR="00920B2A" w:rsidRPr="00D92562">
              <w:rPr>
                <w:b/>
                <w:i/>
                <w:lang w:val="bg-BG"/>
              </w:rPr>
              <w:t>:</w:t>
            </w:r>
            <w:r w:rsidR="00510E15" w:rsidRPr="00D92562">
              <w:rPr>
                <w:b/>
                <w:i/>
                <w:lang w:val="bg-BG"/>
              </w:rPr>
              <w:t>00</w:t>
            </w:r>
            <w:r w:rsidR="00920B2A" w:rsidRPr="00D92562">
              <w:rPr>
                <w:b/>
                <w:i/>
                <w:lang w:val="bg-BG"/>
              </w:rPr>
              <w:t xml:space="preserve"> – </w:t>
            </w:r>
            <w:r w:rsidRPr="00D92562">
              <w:rPr>
                <w:b/>
                <w:i/>
                <w:lang w:val="bg-BG"/>
              </w:rPr>
              <w:t>14</w:t>
            </w:r>
            <w:r w:rsidR="00920B2A" w:rsidRPr="00D92562">
              <w:rPr>
                <w:b/>
                <w:i/>
                <w:lang w:val="bg-BG"/>
              </w:rPr>
              <w:t>:</w:t>
            </w:r>
            <w:r w:rsidR="00510E15" w:rsidRPr="00D92562">
              <w:rPr>
                <w:b/>
                <w:i/>
                <w:lang w:val="bg-BG"/>
              </w:rPr>
              <w:t>3</w:t>
            </w:r>
            <w:r w:rsidR="00920B2A" w:rsidRPr="00D92562">
              <w:rPr>
                <w:b/>
                <w:i/>
                <w:lang w:val="bg-BG"/>
              </w:rPr>
              <w:t>0</w:t>
            </w:r>
          </w:p>
        </w:tc>
        <w:tc>
          <w:tcPr>
            <w:tcW w:w="7373" w:type="dxa"/>
            <w:shd w:val="clear" w:color="auto" w:fill="DEEAF6" w:themeFill="accent1" w:themeFillTint="33"/>
            <w:vAlign w:val="center"/>
          </w:tcPr>
          <w:p w:rsidR="00A06B7F" w:rsidRPr="00D92562" w:rsidRDefault="00A06B7F" w:rsidP="00A06B7F">
            <w:pPr>
              <w:spacing w:before="120" w:after="120"/>
              <w:jc w:val="both"/>
              <w:rPr>
                <w:b/>
                <w:i/>
                <w:lang w:val="bg-BG"/>
              </w:rPr>
            </w:pPr>
            <w:r w:rsidRPr="00D92562">
              <w:rPr>
                <w:b/>
                <w:i/>
                <w:lang w:val="bg-BG"/>
              </w:rPr>
              <w:t>Представяне на условията за създаване на Местно партньорство на територията на общините Гулянци и Плевен</w:t>
            </w:r>
            <w:r w:rsidR="00DB59B8">
              <w:rPr>
                <w:b/>
                <w:i/>
                <w:lang w:val="bg-BG"/>
              </w:rPr>
              <w:t xml:space="preserve"> чрез част от населените си места</w:t>
            </w:r>
            <w:r w:rsidRPr="00D92562">
              <w:rPr>
                <w:b/>
                <w:i/>
                <w:lang w:val="bg-BG"/>
              </w:rPr>
              <w:t>.</w:t>
            </w:r>
          </w:p>
          <w:p w:rsidR="00920B2A" w:rsidRPr="00D92562" w:rsidRDefault="00920B2A" w:rsidP="00A37299">
            <w:pPr>
              <w:spacing w:before="120" w:after="120"/>
              <w:jc w:val="both"/>
              <w:rPr>
                <w:b/>
                <w:i/>
                <w:lang w:val="bg-BG"/>
              </w:rPr>
            </w:pPr>
            <w:r w:rsidRPr="00D92562">
              <w:rPr>
                <w:b/>
                <w:i/>
                <w:lang w:val="bg-BG"/>
              </w:rPr>
              <w:t>Участие на присъстващите – изразяване на интерес за включване в Местно партньорство, попълване и подаване на заявление за интерес.</w:t>
            </w:r>
          </w:p>
        </w:tc>
      </w:tr>
      <w:tr w:rsidR="00920B2A" w:rsidRPr="00920B2A" w:rsidTr="005377E3">
        <w:trPr>
          <w:trHeight w:val="472"/>
        </w:trPr>
        <w:tc>
          <w:tcPr>
            <w:tcW w:w="1825" w:type="dxa"/>
            <w:shd w:val="clear" w:color="auto" w:fill="DEEAF6" w:themeFill="accent1" w:themeFillTint="33"/>
            <w:vAlign w:val="center"/>
          </w:tcPr>
          <w:p w:rsidR="00920B2A" w:rsidRPr="00D92562" w:rsidRDefault="00D92562" w:rsidP="00510E15">
            <w:pPr>
              <w:spacing w:before="120" w:after="120"/>
              <w:rPr>
                <w:b/>
                <w:i/>
                <w:lang w:val="bg-BG"/>
              </w:rPr>
            </w:pPr>
            <w:r w:rsidRPr="00D92562">
              <w:rPr>
                <w:b/>
                <w:i/>
                <w:lang w:val="bg-BG"/>
              </w:rPr>
              <w:t>14</w:t>
            </w:r>
            <w:r w:rsidR="00920B2A" w:rsidRPr="00D92562">
              <w:rPr>
                <w:b/>
                <w:i/>
                <w:lang w:val="bg-BG"/>
              </w:rPr>
              <w:t>:</w:t>
            </w:r>
            <w:r w:rsidR="00510E15" w:rsidRPr="00D92562">
              <w:rPr>
                <w:b/>
                <w:i/>
                <w:lang w:val="bg-BG"/>
              </w:rPr>
              <w:t>3</w:t>
            </w:r>
            <w:r w:rsidR="00920B2A" w:rsidRPr="00D92562">
              <w:rPr>
                <w:b/>
                <w:i/>
                <w:lang w:val="bg-BG"/>
              </w:rPr>
              <w:t xml:space="preserve">0 – </w:t>
            </w:r>
            <w:r w:rsidRPr="00D92562">
              <w:rPr>
                <w:b/>
                <w:i/>
                <w:lang w:val="bg-BG"/>
              </w:rPr>
              <w:t>15</w:t>
            </w:r>
            <w:r w:rsidR="00920B2A" w:rsidRPr="00D92562">
              <w:rPr>
                <w:b/>
                <w:i/>
                <w:lang w:val="bg-BG"/>
              </w:rPr>
              <w:t>:30</w:t>
            </w:r>
          </w:p>
        </w:tc>
        <w:tc>
          <w:tcPr>
            <w:tcW w:w="7373" w:type="dxa"/>
            <w:shd w:val="clear" w:color="auto" w:fill="DEEAF6" w:themeFill="accent1" w:themeFillTint="33"/>
            <w:vAlign w:val="center"/>
          </w:tcPr>
          <w:p w:rsidR="00920B2A" w:rsidRPr="00D92562" w:rsidRDefault="00920B2A" w:rsidP="005C2EA3">
            <w:pPr>
              <w:spacing w:before="120" w:after="120"/>
              <w:jc w:val="both"/>
              <w:rPr>
                <w:b/>
                <w:i/>
                <w:lang w:val="bg-BG"/>
              </w:rPr>
            </w:pPr>
            <w:r w:rsidRPr="00D92562">
              <w:rPr>
                <w:b/>
                <w:i/>
                <w:lang w:val="bg-BG"/>
              </w:rPr>
              <w:t>Дискусия и въпроси.</w:t>
            </w:r>
          </w:p>
        </w:tc>
      </w:tr>
    </w:tbl>
    <w:p w:rsidR="00A96D99" w:rsidRPr="00920B2A" w:rsidRDefault="00A96D99"/>
    <w:sectPr w:rsidR="00A96D99" w:rsidRPr="00920B2A" w:rsidSect="00752B36">
      <w:headerReference w:type="default" r:id="rId8"/>
      <w:pgSz w:w="11906" w:h="16838"/>
      <w:pgMar w:top="2269" w:right="1134" w:bottom="1134"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E51" w:rsidRDefault="000E2E51" w:rsidP="00920B2A">
      <w:r>
        <w:separator/>
      </w:r>
    </w:p>
  </w:endnote>
  <w:endnote w:type="continuationSeparator" w:id="0">
    <w:p w:rsidR="000E2E51" w:rsidRDefault="000E2E51" w:rsidP="00920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E51" w:rsidRDefault="000E2E51" w:rsidP="00920B2A">
      <w:r>
        <w:separator/>
      </w:r>
    </w:p>
  </w:footnote>
  <w:footnote w:type="continuationSeparator" w:id="0">
    <w:p w:rsidR="000E2E51" w:rsidRDefault="000E2E51" w:rsidP="00920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2EE" w:rsidRDefault="000E2E51" w:rsidP="00510E15">
    <w:pPr>
      <w:pStyle w:val="a3"/>
    </w:pPr>
  </w:p>
  <w:p w:rsidR="00510E15" w:rsidRDefault="00510E15" w:rsidP="00510E15">
    <w:pPr>
      <w:pStyle w:val="a3"/>
    </w:pPr>
  </w:p>
  <w:p w:rsidR="00510E15" w:rsidRDefault="00510E15" w:rsidP="00510E15">
    <w:pPr>
      <w:pStyle w:val="a3"/>
    </w:pPr>
  </w:p>
  <w:p w:rsidR="00510E15" w:rsidRPr="00352011" w:rsidRDefault="00510E15" w:rsidP="00510E15">
    <w:pPr>
      <w:jc w:val="center"/>
      <w:rPr>
        <w:b/>
        <w:sz w:val="30"/>
        <w:szCs w:val="30"/>
        <w:u w:val="single"/>
      </w:rPr>
    </w:pPr>
    <w:r w:rsidRPr="00352011">
      <w:rPr>
        <w:noProof/>
        <w:sz w:val="30"/>
        <w:szCs w:val="30"/>
        <w:lang w:val="bg-BG" w:eastAsia="bg-BG"/>
      </w:rPr>
      <w:drawing>
        <wp:anchor distT="0" distB="0" distL="114300" distR="114300" simplePos="0" relativeHeight="251659264" behindDoc="1" locked="0" layoutInCell="1" allowOverlap="1" wp14:anchorId="0C7F3F28" wp14:editId="08A6A4BF">
          <wp:simplePos x="0" y="0"/>
          <wp:positionH relativeFrom="margin">
            <wp:align>left</wp:align>
          </wp:positionH>
          <wp:positionV relativeFrom="paragraph">
            <wp:posOffset>-347345</wp:posOffset>
          </wp:positionV>
          <wp:extent cx="466725" cy="676275"/>
          <wp:effectExtent l="0" t="0" r="9525" b="9525"/>
          <wp:wrapNone/>
          <wp:docPr id="10" name="Картина 10"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1"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510E15" w:rsidRPr="00752B36" w:rsidRDefault="00510E15" w:rsidP="00752B36">
    <w:pPr>
      <w:jc w:val="center"/>
      <w:rPr>
        <w:sz w:val="18"/>
        <w:szCs w:val="18"/>
      </w:rPr>
    </w:pPr>
    <w:proofErr w:type="spellStart"/>
    <w:r w:rsidRPr="00352011">
      <w:rPr>
        <w:sz w:val="18"/>
        <w:szCs w:val="18"/>
      </w:rPr>
      <w:t>град</w:t>
    </w:r>
    <w:proofErr w:type="spellEnd"/>
    <w:r w:rsidRPr="00352011">
      <w:rPr>
        <w:sz w:val="18"/>
        <w:szCs w:val="18"/>
      </w:rPr>
      <w:t xml:space="preserve"> </w:t>
    </w:r>
    <w:proofErr w:type="spellStart"/>
    <w:r w:rsidRPr="00352011">
      <w:rPr>
        <w:sz w:val="18"/>
        <w:szCs w:val="18"/>
      </w:rPr>
      <w:t>Гулян</w:t>
    </w:r>
    <w:r>
      <w:rPr>
        <w:sz w:val="18"/>
        <w:szCs w:val="18"/>
      </w:rPr>
      <w:t>ци</w:t>
    </w:r>
    <w:proofErr w:type="spellEnd"/>
    <w:r w:rsidRPr="00352011">
      <w:rPr>
        <w:sz w:val="18"/>
        <w:szCs w:val="18"/>
      </w:rPr>
      <w:t xml:space="preserve">, </w:t>
    </w:r>
    <w:proofErr w:type="spellStart"/>
    <w:r w:rsidRPr="00352011">
      <w:rPr>
        <w:sz w:val="18"/>
        <w:szCs w:val="18"/>
      </w:rPr>
      <w:t>улица</w:t>
    </w:r>
    <w:proofErr w:type="spellEnd"/>
    <w:r w:rsidRPr="00352011">
      <w:rPr>
        <w:sz w:val="18"/>
        <w:szCs w:val="18"/>
      </w:rPr>
      <w:t xml:space="preserve"> „</w:t>
    </w:r>
    <w:proofErr w:type="spellStart"/>
    <w:r w:rsidRPr="00352011">
      <w:rPr>
        <w:sz w:val="18"/>
        <w:szCs w:val="18"/>
      </w:rPr>
      <w:t>Васил</w:t>
    </w:r>
    <w:proofErr w:type="spellEnd"/>
    <w:r w:rsidRPr="00352011">
      <w:rPr>
        <w:sz w:val="18"/>
        <w:szCs w:val="18"/>
      </w:rPr>
      <w:t xml:space="preserve"> </w:t>
    </w:r>
    <w:proofErr w:type="spellStart"/>
    <w:r w:rsidRPr="00352011">
      <w:rPr>
        <w:sz w:val="18"/>
        <w:szCs w:val="18"/>
      </w:rPr>
      <w:t>Левски</w:t>
    </w:r>
    <w:proofErr w:type="spellEnd"/>
    <w:r w:rsidRPr="00352011">
      <w:rPr>
        <w:sz w:val="18"/>
        <w:szCs w:val="18"/>
      </w:rPr>
      <w:t xml:space="preserve">” № 32, </w:t>
    </w:r>
    <w:proofErr w:type="spellStart"/>
    <w:r w:rsidRPr="00352011">
      <w:rPr>
        <w:sz w:val="18"/>
        <w:szCs w:val="18"/>
      </w:rPr>
      <w:t>тел</w:t>
    </w:r>
    <w:proofErr w:type="spellEnd"/>
    <w:r w:rsidRPr="00352011">
      <w:rPr>
        <w:sz w:val="18"/>
        <w:szCs w:val="18"/>
      </w:rPr>
      <w:t>:</w:t>
    </w:r>
    <w:r>
      <w:rPr>
        <w:sz w:val="18"/>
        <w:szCs w:val="18"/>
      </w:rPr>
      <w:t xml:space="preserve"> </w:t>
    </w:r>
    <w:r w:rsidRPr="00352011">
      <w:rPr>
        <w:sz w:val="18"/>
        <w:szCs w:val="18"/>
      </w:rPr>
      <w:t>6561/2171, е-mail</w:t>
    </w:r>
    <w:r w:rsidRPr="00352011">
      <w:rPr>
        <w:sz w:val="18"/>
        <w:szCs w:val="18"/>
        <w:lang w:val="ru-RU"/>
      </w:rPr>
      <w:t xml:space="preserve">: </w:t>
    </w:r>
    <w:hyperlink r:id="rId2" w:history="1">
      <w:r w:rsidRPr="00352011">
        <w:rPr>
          <w:rStyle w:val="a9"/>
          <w:sz w:val="18"/>
          <w:szCs w:val="18"/>
        </w:rPr>
        <w:t>obshtina</w:t>
      </w:r>
      <w:r w:rsidRPr="00352011">
        <w:rPr>
          <w:rStyle w:val="a9"/>
          <w:sz w:val="18"/>
          <w:szCs w:val="18"/>
          <w:lang w:val="ru-RU"/>
        </w:rPr>
        <w:t>_</w:t>
      </w:r>
      <w:r w:rsidRPr="00352011">
        <w:rPr>
          <w:rStyle w:val="a9"/>
          <w:sz w:val="18"/>
          <w:szCs w:val="18"/>
        </w:rPr>
        <w:t>gulianci</w:t>
      </w:r>
      <w:r w:rsidRPr="00352011">
        <w:rPr>
          <w:rStyle w:val="a9"/>
          <w:sz w:val="18"/>
          <w:szCs w:val="18"/>
          <w:lang w:val="ru-RU"/>
        </w:rPr>
        <w:t>@</w:t>
      </w:r>
      <w:r w:rsidRPr="00352011">
        <w:rPr>
          <w:rStyle w:val="a9"/>
          <w:sz w:val="18"/>
          <w:szCs w:val="18"/>
        </w:rPr>
        <w:t>mail</w:t>
      </w:r>
      <w:r w:rsidRPr="00352011">
        <w:rPr>
          <w:rStyle w:val="a9"/>
          <w:sz w:val="18"/>
          <w:szCs w:val="18"/>
          <w:lang w:val="ru-RU"/>
        </w:rPr>
        <w:t>.</w:t>
      </w:r>
      <w:proofErr w:type="spellStart"/>
      <w:r w:rsidRPr="00352011">
        <w:rPr>
          <w:rStyle w:val="a9"/>
          <w:sz w:val="18"/>
          <w:szCs w:val="18"/>
        </w:rPr>
        <w:t>bg</w:t>
      </w:r>
      <w:proofErr w:type="spellEnd"/>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43CC2"/>
    <w:multiLevelType w:val="hybridMultilevel"/>
    <w:tmpl w:val="4E56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5113A0"/>
    <w:multiLevelType w:val="hybridMultilevel"/>
    <w:tmpl w:val="0CDA8A70"/>
    <w:lvl w:ilvl="0" w:tplc="04090001">
      <w:start w:val="1"/>
      <w:numFmt w:val="bullet"/>
      <w:lvlText w:val=""/>
      <w:lvlJc w:val="left"/>
      <w:pPr>
        <w:ind w:left="11669" w:hanging="360"/>
      </w:pPr>
      <w:rPr>
        <w:rFonts w:ascii="Symbol" w:hAnsi="Symbol" w:hint="default"/>
      </w:rPr>
    </w:lvl>
    <w:lvl w:ilvl="1" w:tplc="04090003" w:tentative="1">
      <w:start w:val="1"/>
      <w:numFmt w:val="bullet"/>
      <w:lvlText w:val="o"/>
      <w:lvlJc w:val="left"/>
      <w:pPr>
        <w:ind w:left="12389" w:hanging="360"/>
      </w:pPr>
      <w:rPr>
        <w:rFonts w:ascii="Courier New" w:hAnsi="Courier New" w:cs="Courier New" w:hint="default"/>
      </w:rPr>
    </w:lvl>
    <w:lvl w:ilvl="2" w:tplc="04090005" w:tentative="1">
      <w:start w:val="1"/>
      <w:numFmt w:val="bullet"/>
      <w:lvlText w:val=""/>
      <w:lvlJc w:val="left"/>
      <w:pPr>
        <w:ind w:left="13109" w:hanging="360"/>
      </w:pPr>
      <w:rPr>
        <w:rFonts w:ascii="Wingdings" w:hAnsi="Wingdings" w:hint="default"/>
      </w:rPr>
    </w:lvl>
    <w:lvl w:ilvl="3" w:tplc="04090001" w:tentative="1">
      <w:start w:val="1"/>
      <w:numFmt w:val="bullet"/>
      <w:lvlText w:val=""/>
      <w:lvlJc w:val="left"/>
      <w:pPr>
        <w:ind w:left="13829" w:hanging="360"/>
      </w:pPr>
      <w:rPr>
        <w:rFonts w:ascii="Symbol" w:hAnsi="Symbol" w:hint="default"/>
      </w:rPr>
    </w:lvl>
    <w:lvl w:ilvl="4" w:tplc="04090003" w:tentative="1">
      <w:start w:val="1"/>
      <w:numFmt w:val="bullet"/>
      <w:lvlText w:val="o"/>
      <w:lvlJc w:val="left"/>
      <w:pPr>
        <w:ind w:left="14549" w:hanging="360"/>
      </w:pPr>
      <w:rPr>
        <w:rFonts w:ascii="Courier New" w:hAnsi="Courier New" w:cs="Courier New" w:hint="default"/>
      </w:rPr>
    </w:lvl>
    <w:lvl w:ilvl="5" w:tplc="04090005" w:tentative="1">
      <w:start w:val="1"/>
      <w:numFmt w:val="bullet"/>
      <w:lvlText w:val=""/>
      <w:lvlJc w:val="left"/>
      <w:pPr>
        <w:ind w:left="15269" w:hanging="360"/>
      </w:pPr>
      <w:rPr>
        <w:rFonts w:ascii="Wingdings" w:hAnsi="Wingdings" w:hint="default"/>
      </w:rPr>
    </w:lvl>
    <w:lvl w:ilvl="6" w:tplc="04090001" w:tentative="1">
      <w:start w:val="1"/>
      <w:numFmt w:val="bullet"/>
      <w:lvlText w:val=""/>
      <w:lvlJc w:val="left"/>
      <w:pPr>
        <w:ind w:left="15989" w:hanging="360"/>
      </w:pPr>
      <w:rPr>
        <w:rFonts w:ascii="Symbol" w:hAnsi="Symbol" w:hint="default"/>
      </w:rPr>
    </w:lvl>
    <w:lvl w:ilvl="7" w:tplc="04090003" w:tentative="1">
      <w:start w:val="1"/>
      <w:numFmt w:val="bullet"/>
      <w:lvlText w:val="o"/>
      <w:lvlJc w:val="left"/>
      <w:pPr>
        <w:ind w:left="16709" w:hanging="360"/>
      </w:pPr>
      <w:rPr>
        <w:rFonts w:ascii="Courier New" w:hAnsi="Courier New" w:cs="Courier New" w:hint="default"/>
      </w:rPr>
    </w:lvl>
    <w:lvl w:ilvl="8" w:tplc="04090005" w:tentative="1">
      <w:start w:val="1"/>
      <w:numFmt w:val="bullet"/>
      <w:lvlText w:val=""/>
      <w:lvlJc w:val="left"/>
      <w:pPr>
        <w:ind w:left="174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D3"/>
    <w:rsid w:val="00005E68"/>
    <w:rsid w:val="000E2E51"/>
    <w:rsid w:val="000E4A16"/>
    <w:rsid w:val="00117A84"/>
    <w:rsid w:val="00490415"/>
    <w:rsid w:val="004E2F2F"/>
    <w:rsid w:val="00510E15"/>
    <w:rsid w:val="005377E3"/>
    <w:rsid w:val="00553A00"/>
    <w:rsid w:val="00662CD1"/>
    <w:rsid w:val="006C4C61"/>
    <w:rsid w:val="007272FD"/>
    <w:rsid w:val="00752B36"/>
    <w:rsid w:val="008C25F7"/>
    <w:rsid w:val="00920B2A"/>
    <w:rsid w:val="009D42ED"/>
    <w:rsid w:val="00A06B7F"/>
    <w:rsid w:val="00A37299"/>
    <w:rsid w:val="00A96D99"/>
    <w:rsid w:val="00C13AE3"/>
    <w:rsid w:val="00C224DC"/>
    <w:rsid w:val="00CB06D3"/>
    <w:rsid w:val="00D14C21"/>
    <w:rsid w:val="00D92562"/>
    <w:rsid w:val="00D9658D"/>
    <w:rsid w:val="00DB59B8"/>
    <w:rsid w:val="00DD3802"/>
    <w:rsid w:val="00F400A4"/>
    <w:rsid w:val="00FF691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27119"/>
  <w15:chartTrackingRefBased/>
  <w15:docId w15:val="{9994D75B-AC7B-4DE0-B74F-4BE62B6B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56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20B2A"/>
    <w:pPr>
      <w:tabs>
        <w:tab w:val="center" w:pos="4536"/>
        <w:tab w:val="right" w:pos="9072"/>
      </w:tabs>
    </w:pPr>
  </w:style>
  <w:style w:type="character" w:customStyle="1" w:styleId="a4">
    <w:name w:val="Горен колонтитул Знак"/>
    <w:basedOn w:val="a0"/>
    <w:link w:val="a3"/>
    <w:uiPriority w:val="99"/>
    <w:rsid w:val="00920B2A"/>
    <w:rPr>
      <w:rFonts w:ascii="Times New Roman" w:eastAsia="Times New Roman" w:hAnsi="Times New Roman" w:cs="Times New Roman"/>
      <w:sz w:val="24"/>
      <w:szCs w:val="24"/>
      <w:lang w:val="en-US"/>
    </w:rPr>
  </w:style>
  <w:style w:type="paragraph" w:styleId="a5">
    <w:name w:val="footer"/>
    <w:basedOn w:val="a"/>
    <w:link w:val="a6"/>
    <w:uiPriority w:val="99"/>
    <w:rsid w:val="00920B2A"/>
    <w:pPr>
      <w:tabs>
        <w:tab w:val="center" w:pos="4536"/>
        <w:tab w:val="right" w:pos="9072"/>
      </w:tabs>
    </w:pPr>
  </w:style>
  <w:style w:type="character" w:customStyle="1" w:styleId="a6">
    <w:name w:val="Долен колонтитул Знак"/>
    <w:basedOn w:val="a0"/>
    <w:link w:val="a5"/>
    <w:uiPriority w:val="99"/>
    <w:rsid w:val="00920B2A"/>
    <w:rPr>
      <w:rFonts w:ascii="Times New Roman" w:eastAsia="Times New Roman" w:hAnsi="Times New Roman" w:cs="Times New Roman"/>
      <w:sz w:val="24"/>
      <w:szCs w:val="24"/>
      <w:lang w:val="en-US"/>
    </w:rPr>
  </w:style>
  <w:style w:type="paragraph" w:styleId="a7">
    <w:name w:val="Title"/>
    <w:basedOn w:val="a"/>
    <w:next w:val="a"/>
    <w:link w:val="a8"/>
    <w:uiPriority w:val="10"/>
    <w:qFormat/>
    <w:rsid w:val="00920B2A"/>
    <w:pPr>
      <w:pBdr>
        <w:bottom w:val="single" w:sz="8" w:space="4" w:color="4F81BD"/>
      </w:pBdr>
      <w:spacing w:after="300"/>
      <w:contextualSpacing/>
    </w:pPr>
    <w:rPr>
      <w:rFonts w:ascii="Cambria" w:hAnsi="Cambria"/>
      <w:color w:val="17365D"/>
      <w:spacing w:val="5"/>
      <w:kern w:val="28"/>
      <w:sz w:val="52"/>
      <w:szCs w:val="52"/>
      <w:lang w:val="bg-BG"/>
    </w:rPr>
  </w:style>
  <w:style w:type="character" w:customStyle="1" w:styleId="a8">
    <w:name w:val="Заглавие Знак"/>
    <w:basedOn w:val="a0"/>
    <w:link w:val="a7"/>
    <w:uiPriority w:val="10"/>
    <w:rsid w:val="00920B2A"/>
    <w:rPr>
      <w:rFonts w:ascii="Cambria" w:eastAsia="Times New Roman" w:hAnsi="Cambria" w:cs="Times New Roman"/>
      <w:color w:val="17365D"/>
      <w:spacing w:val="5"/>
      <w:kern w:val="28"/>
      <w:sz w:val="52"/>
      <w:szCs w:val="52"/>
    </w:rPr>
  </w:style>
  <w:style w:type="character" w:styleId="a9">
    <w:name w:val="Hyperlink"/>
    <w:basedOn w:val="a0"/>
    <w:rsid w:val="00510E15"/>
    <w:rPr>
      <w:color w:val="0000FF"/>
      <w:u w:val="single"/>
    </w:rPr>
  </w:style>
  <w:style w:type="paragraph" w:styleId="aa">
    <w:name w:val="Balloon Text"/>
    <w:basedOn w:val="a"/>
    <w:link w:val="ab"/>
    <w:uiPriority w:val="99"/>
    <w:semiHidden/>
    <w:unhideWhenUsed/>
    <w:rsid w:val="00510E15"/>
    <w:rPr>
      <w:rFonts w:ascii="Segoe UI" w:hAnsi="Segoe UI" w:cs="Segoe UI"/>
      <w:sz w:val="18"/>
      <w:szCs w:val="18"/>
    </w:rPr>
  </w:style>
  <w:style w:type="character" w:customStyle="1" w:styleId="ab">
    <w:name w:val="Изнесен текст Знак"/>
    <w:basedOn w:val="a0"/>
    <w:link w:val="aa"/>
    <w:uiPriority w:val="99"/>
    <w:semiHidden/>
    <w:rsid w:val="00510E1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FB0AF-3E7C-412A-ADCC-95F844AF2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813</Words>
  <Characters>4639</Characters>
  <Application>Microsoft Office Word</Application>
  <DocSecurity>0</DocSecurity>
  <Lines>38</Lines>
  <Paragraphs>10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Пламен Апостолов</dc:creator>
  <cp:keywords/>
  <dc:description/>
  <cp:lastModifiedBy>80-4</cp:lastModifiedBy>
  <cp:revision>19</cp:revision>
  <cp:lastPrinted>2022-06-20T12:48:00Z</cp:lastPrinted>
  <dcterms:created xsi:type="dcterms:W3CDTF">2022-06-23T13:47:00Z</dcterms:created>
  <dcterms:modified xsi:type="dcterms:W3CDTF">2022-06-24T07:50:00Z</dcterms:modified>
</cp:coreProperties>
</file>